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BFD" w:rsidRPr="0054179B" w:rsidRDefault="00F81BFD" w:rsidP="00F81BFD">
      <w:pPr>
        <w:widowControl w:val="0"/>
        <w:spacing w:line="312" w:lineRule="auto"/>
        <w:ind w:firstLine="340"/>
        <w:jc w:val="center"/>
        <w:rPr>
          <w:rFonts w:ascii="Bookman Old Style" w:hAnsi="Bookman Old Style"/>
          <w:b/>
          <w:i/>
          <w:color w:val="000000" w:themeColor="text1"/>
          <w:position w:val="6"/>
          <w:sz w:val="6"/>
          <w:szCs w:val="6"/>
        </w:rPr>
      </w:pPr>
      <w:bookmarkStart w:id="0" w:name="_Toc312100033"/>
      <w:r w:rsidRPr="0054179B">
        <w:rPr>
          <w:rFonts w:ascii="Bookman Old Style" w:hAnsi="Bookman Old Style"/>
          <w:color w:val="000000" w:themeColor="text1"/>
          <w:position w:val="6"/>
          <w:sz w:val="6"/>
          <w:szCs w:val="6"/>
        </w:rPr>
        <w:t xml:space="preserve">ХГАЭП </w:t>
      </w:r>
      <w:proofErr w:type="spellStart"/>
      <w:r w:rsidRPr="0054179B">
        <w:rPr>
          <w:rFonts w:ascii="Bookman Old Style" w:hAnsi="Bookman Old Style"/>
          <w:color w:val="000000" w:themeColor="text1"/>
          <w:position w:val="6"/>
          <w:sz w:val="6"/>
          <w:szCs w:val="6"/>
        </w:rPr>
        <w:t>ХГАЭП</w:t>
      </w:r>
      <w:proofErr w:type="spellEnd"/>
      <w:r w:rsidRPr="0054179B">
        <w:rPr>
          <w:rFonts w:ascii="Bookman Old Style" w:hAnsi="Bookman Old Style"/>
          <w:color w:val="000000" w:themeColor="text1"/>
          <w:position w:val="6"/>
          <w:sz w:val="6"/>
          <w:szCs w:val="6"/>
        </w:rPr>
        <w:t xml:space="preserve"> </w:t>
      </w:r>
      <w:proofErr w:type="spellStart"/>
      <w:r w:rsidRPr="0054179B">
        <w:rPr>
          <w:rFonts w:ascii="Bookman Old Style" w:hAnsi="Bookman Old Style"/>
          <w:color w:val="000000" w:themeColor="text1"/>
          <w:position w:val="6"/>
          <w:sz w:val="6"/>
          <w:szCs w:val="6"/>
        </w:rPr>
        <w:t>ХГАЭП</w:t>
      </w:r>
      <w:proofErr w:type="spellEnd"/>
      <w:r w:rsidRPr="0054179B">
        <w:rPr>
          <w:rFonts w:ascii="Bookman Old Style" w:hAnsi="Bookman Old Style"/>
          <w:color w:val="000000" w:themeColor="text1"/>
          <w:position w:val="6"/>
          <w:sz w:val="6"/>
          <w:szCs w:val="6"/>
        </w:rPr>
        <w:t xml:space="preserve"> </w:t>
      </w:r>
      <w:proofErr w:type="spellStart"/>
      <w:r w:rsidRPr="0054179B">
        <w:rPr>
          <w:rFonts w:ascii="Bookman Old Style" w:hAnsi="Bookman Old Style"/>
          <w:color w:val="000000" w:themeColor="text1"/>
          <w:position w:val="6"/>
          <w:sz w:val="6"/>
          <w:szCs w:val="6"/>
        </w:rPr>
        <w:t>ХГАЭП</w:t>
      </w:r>
      <w:proofErr w:type="spellEnd"/>
      <w:r w:rsidRPr="0054179B">
        <w:rPr>
          <w:rFonts w:ascii="Bookman Old Style" w:hAnsi="Bookman Old Style"/>
          <w:color w:val="000000" w:themeColor="text1"/>
          <w:position w:val="6"/>
          <w:sz w:val="23"/>
          <w:szCs w:val="23"/>
        </w:rPr>
        <w:t xml:space="preserve"> </w:t>
      </w:r>
      <w:r w:rsidRPr="0054179B">
        <w:rPr>
          <w:rFonts w:ascii="Bookman Old Style" w:hAnsi="Bookman Old Style"/>
          <w:color w:val="000000" w:themeColor="text1"/>
          <w:szCs w:val="28"/>
        </w:rPr>
        <w:t>ЭКОНОМИЧЕСКАЯ ТЕОРИЯ</w:t>
      </w:r>
      <w:r w:rsidRPr="0054179B">
        <w:rPr>
          <w:rFonts w:ascii="Bookman Old Style" w:hAnsi="Bookman Old Style"/>
          <w:color w:val="000000" w:themeColor="text1"/>
          <w:sz w:val="23"/>
          <w:szCs w:val="23"/>
        </w:rPr>
        <w:t xml:space="preserve"> </w:t>
      </w:r>
      <w:r w:rsidRPr="0054179B">
        <w:rPr>
          <w:rFonts w:ascii="Bookman Old Style" w:hAnsi="Bookman Old Style"/>
          <w:color w:val="000000" w:themeColor="text1"/>
          <w:position w:val="6"/>
          <w:sz w:val="6"/>
          <w:szCs w:val="6"/>
        </w:rPr>
        <w:t xml:space="preserve">ХГАЭП </w:t>
      </w:r>
      <w:proofErr w:type="spellStart"/>
      <w:r w:rsidRPr="0054179B">
        <w:rPr>
          <w:rFonts w:ascii="Bookman Old Style" w:hAnsi="Bookman Old Style"/>
          <w:color w:val="000000" w:themeColor="text1"/>
          <w:position w:val="6"/>
          <w:sz w:val="6"/>
          <w:szCs w:val="6"/>
        </w:rPr>
        <w:t>ХГАЭП</w:t>
      </w:r>
      <w:proofErr w:type="spellEnd"/>
      <w:r w:rsidRPr="0054179B">
        <w:rPr>
          <w:rFonts w:ascii="Bookman Old Style" w:hAnsi="Bookman Old Style"/>
          <w:color w:val="000000" w:themeColor="text1"/>
          <w:position w:val="6"/>
          <w:sz w:val="6"/>
          <w:szCs w:val="6"/>
        </w:rPr>
        <w:t xml:space="preserve"> </w:t>
      </w:r>
      <w:proofErr w:type="spellStart"/>
      <w:r w:rsidRPr="0054179B">
        <w:rPr>
          <w:rFonts w:ascii="Bookman Old Style" w:hAnsi="Bookman Old Style"/>
          <w:color w:val="000000" w:themeColor="text1"/>
          <w:position w:val="6"/>
          <w:sz w:val="6"/>
          <w:szCs w:val="6"/>
        </w:rPr>
        <w:t>ХГАЭП</w:t>
      </w:r>
      <w:proofErr w:type="spellEnd"/>
      <w:r w:rsidRPr="0054179B">
        <w:rPr>
          <w:rFonts w:ascii="Bookman Old Style" w:hAnsi="Bookman Old Style"/>
          <w:color w:val="000000" w:themeColor="text1"/>
          <w:position w:val="6"/>
          <w:sz w:val="6"/>
          <w:szCs w:val="6"/>
        </w:rPr>
        <w:t xml:space="preserve"> </w:t>
      </w:r>
      <w:proofErr w:type="spellStart"/>
      <w:r w:rsidRPr="0054179B">
        <w:rPr>
          <w:rFonts w:ascii="Bookman Old Style" w:hAnsi="Bookman Old Style"/>
          <w:color w:val="000000" w:themeColor="text1"/>
          <w:position w:val="6"/>
          <w:sz w:val="6"/>
          <w:szCs w:val="6"/>
        </w:rPr>
        <w:t>ХГАЭП</w:t>
      </w:r>
      <w:proofErr w:type="spellEnd"/>
      <w:r w:rsidRPr="0054179B">
        <w:rPr>
          <w:rFonts w:ascii="Bookman Old Style" w:hAnsi="Bookman Old Style"/>
          <w:color w:val="000000" w:themeColor="text1"/>
          <w:position w:val="6"/>
          <w:sz w:val="6"/>
          <w:szCs w:val="6"/>
        </w:rPr>
        <w:t xml:space="preserve"> </w:t>
      </w:r>
      <w:proofErr w:type="spellStart"/>
      <w:r w:rsidRPr="0054179B">
        <w:rPr>
          <w:rFonts w:ascii="Bookman Old Style" w:hAnsi="Bookman Old Style"/>
          <w:color w:val="000000" w:themeColor="text1"/>
          <w:position w:val="6"/>
          <w:sz w:val="6"/>
          <w:szCs w:val="6"/>
        </w:rPr>
        <w:t>ХГАЭП</w:t>
      </w:r>
      <w:proofErr w:type="spellEnd"/>
    </w:p>
    <w:p w:rsidR="00F81BFD" w:rsidRPr="0054179B" w:rsidRDefault="00F81BFD" w:rsidP="00726993">
      <w:pPr>
        <w:pStyle w:val="1"/>
        <w:spacing w:line="312" w:lineRule="auto"/>
        <w:ind w:firstLine="340"/>
        <w:jc w:val="right"/>
        <w:rPr>
          <w:b/>
          <w:i/>
          <w:color w:val="000000" w:themeColor="text1"/>
          <w:spacing w:val="-4"/>
          <w:sz w:val="23"/>
          <w:szCs w:val="23"/>
        </w:rPr>
      </w:pPr>
    </w:p>
    <w:p w:rsidR="00726993" w:rsidRPr="0054179B" w:rsidRDefault="00726993" w:rsidP="00726993">
      <w:pPr>
        <w:pStyle w:val="1"/>
        <w:spacing w:line="312" w:lineRule="auto"/>
        <w:ind w:firstLine="340"/>
        <w:jc w:val="right"/>
        <w:rPr>
          <w:b/>
          <w:i/>
          <w:color w:val="000000" w:themeColor="text1"/>
          <w:spacing w:val="-4"/>
          <w:sz w:val="27"/>
          <w:szCs w:val="27"/>
        </w:rPr>
      </w:pPr>
      <w:r w:rsidRPr="0054179B">
        <w:rPr>
          <w:b/>
          <w:i/>
          <w:color w:val="000000" w:themeColor="text1"/>
          <w:spacing w:val="-4"/>
          <w:sz w:val="27"/>
          <w:szCs w:val="27"/>
        </w:rPr>
        <w:t>УДК</w:t>
      </w:r>
      <w:r w:rsidR="00682BE0">
        <w:rPr>
          <w:b/>
          <w:i/>
          <w:color w:val="000000" w:themeColor="text1"/>
          <w:spacing w:val="-4"/>
          <w:sz w:val="27"/>
          <w:szCs w:val="27"/>
        </w:rPr>
        <w:t xml:space="preserve"> 330</w:t>
      </w:r>
    </w:p>
    <w:p w:rsidR="00726993" w:rsidRPr="0054179B" w:rsidRDefault="00BF1ADC" w:rsidP="00726993">
      <w:pPr>
        <w:pStyle w:val="1"/>
        <w:spacing w:line="312" w:lineRule="auto"/>
        <w:ind w:firstLine="340"/>
        <w:jc w:val="right"/>
        <w:rPr>
          <w:b/>
          <w:i/>
          <w:color w:val="000000" w:themeColor="text1"/>
          <w:spacing w:val="-4"/>
          <w:sz w:val="27"/>
          <w:szCs w:val="27"/>
        </w:rPr>
      </w:pPr>
      <w:r w:rsidRPr="0054179B">
        <w:rPr>
          <w:b/>
          <w:i/>
          <w:color w:val="000000" w:themeColor="text1"/>
          <w:spacing w:val="-4"/>
          <w:sz w:val="27"/>
          <w:szCs w:val="27"/>
        </w:rPr>
        <w:t>Э.А. Гасанов,</w:t>
      </w:r>
    </w:p>
    <w:p w:rsidR="007F6FD0" w:rsidRPr="0054179B" w:rsidRDefault="00BF1ADC" w:rsidP="00726993">
      <w:pPr>
        <w:pStyle w:val="1"/>
        <w:spacing w:line="312" w:lineRule="auto"/>
        <w:ind w:firstLine="340"/>
        <w:jc w:val="right"/>
        <w:rPr>
          <w:b/>
          <w:i/>
          <w:color w:val="000000" w:themeColor="text1"/>
          <w:spacing w:val="-4"/>
          <w:sz w:val="25"/>
          <w:szCs w:val="25"/>
        </w:rPr>
      </w:pPr>
      <w:r w:rsidRPr="0054179B">
        <w:rPr>
          <w:b/>
          <w:i/>
          <w:color w:val="000000" w:themeColor="text1"/>
          <w:spacing w:val="-4"/>
          <w:sz w:val="25"/>
          <w:szCs w:val="25"/>
        </w:rPr>
        <w:t xml:space="preserve">д-р </w:t>
      </w:r>
      <w:proofErr w:type="spellStart"/>
      <w:r w:rsidRPr="0054179B">
        <w:rPr>
          <w:b/>
          <w:i/>
          <w:color w:val="000000" w:themeColor="text1"/>
          <w:spacing w:val="-4"/>
          <w:sz w:val="25"/>
          <w:szCs w:val="25"/>
        </w:rPr>
        <w:t>экон</w:t>
      </w:r>
      <w:proofErr w:type="gramStart"/>
      <w:r w:rsidRPr="0054179B">
        <w:rPr>
          <w:b/>
          <w:i/>
          <w:color w:val="000000" w:themeColor="text1"/>
          <w:spacing w:val="-4"/>
          <w:sz w:val="25"/>
          <w:szCs w:val="25"/>
        </w:rPr>
        <w:t>.н</w:t>
      </w:r>
      <w:proofErr w:type="gramEnd"/>
      <w:r w:rsidRPr="0054179B">
        <w:rPr>
          <w:b/>
          <w:i/>
          <w:color w:val="000000" w:themeColor="text1"/>
          <w:spacing w:val="-4"/>
          <w:sz w:val="25"/>
          <w:szCs w:val="25"/>
        </w:rPr>
        <w:t>аук</w:t>
      </w:r>
      <w:proofErr w:type="spellEnd"/>
      <w:r w:rsidRPr="0054179B">
        <w:rPr>
          <w:b/>
          <w:i/>
          <w:color w:val="000000" w:themeColor="text1"/>
          <w:spacing w:val="-4"/>
          <w:sz w:val="25"/>
          <w:szCs w:val="25"/>
        </w:rPr>
        <w:t xml:space="preserve">, </w:t>
      </w:r>
      <w:r w:rsidR="007F6FD0" w:rsidRPr="0054179B">
        <w:rPr>
          <w:b/>
          <w:i/>
          <w:color w:val="000000" w:themeColor="text1"/>
          <w:spacing w:val="-4"/>
          <w:sz w:val="25"/>
          <w:szCs w:val="25"/>
        </w:rPr>
        <w:t>профессор кафедры эк</w:t>
      </w:r>
      <w:r w:rsidRPr="0054179B">
        <w:rPr>
          <w:b/>
          <w:i/>
          <w:color w:val="000000" w:themeColor="text1"/>
          <w:spacing w:val="-4"/>
          <w:sz w:val="25"/>
          <w:szCs w:val="25"/>
        </w:rPr>
        <w:t>ономической теории</w:t>
      </w:r>
    </w:p>
    <w:p w:rsidR="00BF1ADC" w:rsidRPr="0054179B" w:rsidRDefault="00BF1ADC" w:rsidP="00BF1ADC">
      <w:pPr>
        <w:pStyle w:val="Style4"/>
        <w:widowControl/>
        <w:spacing w:line="336" w:lineRule="auto"/>
        <w:ind w:firstLine="340"/>
        <w:jc w:val="right"/>
        <w:rPr>
          <w:rStyle w:val="FontStyle11"/>
          <w:color w:val="000000" w:themeColor="text1"/>
          <w:sz w:val="25"/>
          <w:szCs w:val="25"/>
        </w:rPr>
      </w:pPr>
      <w:r w:rsidRPr="0054179B">
        <w:rPr>
          <w:rStyle w:val="FontStyle11"/>
          <w:b/>
          <w:i/>
          <w:color w:val="000000" w:themeColor="text1"/>
          <w:sz w:val="25"/>
          <w:szCs w:val="25"/>
        </w:rPr>
        <w:t>Хабаровской государственной академии экономики и права</w:t>
      </w:r>
    </w:p>
    <w:p w:rsidR="00726993" w:rsidRPr="0054179B" w:rsidRDefault="00E34BF1" w:rsidP="00726993">
      <w:pPr>
        <w:pStyle w:val="1"/>
        <w:spacing w:line="312" w:lineRule="auto"/>
        <w:ind w:firstLine="340"/>
        <w:jc w:val="right"/>
        <w:rPr>
          <w:b/>
          <w:i/>
          <w:color w:val="000000" w:themeColor="text1"/>
          <w:spacing w:val="-4"/>
          <w:sz w:val="27"/>
          <w:szCs w:val="27"/>
        </w:rPr>
      </w:pPr>
      <w:r w:rsidRPr="0054179B">
        <w:rPr>
          <w:b/>
          <w:i/>
          <w:color w:val="000000" w:themeColor="text1"/>
          <w:spacing w:val="-4"/>
          <w:sz w:val="27"/>
          <w:szCs w:val="27"/>
        </w:rPr>
        <w:t xml:space="preserve">М.Г. </w:t>
      </w:r>
      <w:proofErr w:type="spellStart"/>
      <w:r w:rsidRPr="0054179B">
        <w:rPr>
          <w:b/>
          <w:i/>
          <w:color w:val="000000" w:themeColor="text1"/>
          <w:spacing w:val="-4"/>
          <w:sz w:val="27"/>
          <w:szCs w:val="27"/>
        </w:rPr>
        <w:t>Шабуня</w:t>
      </w:r>
      <w:proofErr w:type="spellEnd"/>
      <w:r w:rsidRPr="0054179B">
        <w:rPr>
          <w:b/>
          <w:i/>
          <w:color w:val="000000" w:themeColor="text1"/>
          <w:spacing w:val="-4"/>
          <w:sz w:val="27"/>
          <w:szCs w:val="27"/>
        </w:rPr>
        <w:t>,</w:t>
      </w:r>
    </w:p>
    <w:p w:rsidR="00E34BF1" w:rsidRPr="0054179B" w:rsidRDefault="00F02097" w:rsidP="00E34BF1">
      <w:pPr>
        <w:pStyle w:val="Style4"/>
        <w:widowControl/>
        <w:spacing w:line="336" w:lineRule="auto"/>
        <w:ind w:firstLine="340"/>
        <w:jc w:val="right"/>
        <w:rPr>
          <w:b/>
          <w:i/>
          <w:color w:val="000000" w:themeColor="text1"/>
          <w:spacing w:val="-4"/>
          <w:sz w:val="25"/>
          <w:szCs w:val="25"/>
        </w:rPr>
      </w:pPr>
      <w:r w:rsidRPr="0054179B">
        <w:rPr>
          <w:b/>
          <w:i/>
          <w:color w:val="000000" w:themeColor="text1"/>
          <w:spacing w:val="-4"/>
          <w:sz w:val="25"/>
          <w:szCs w:val="25"/>
        </w:rPr>
        <w:t xml:space="preserve">магистр экономики, </w:t>
      </w:r>
      <w:r w:rsidR="007F6FD0" w:rsidRPr="0054179B">
        <w:rPr>
          <w:b/>
          <w:i/>
          <w:color w:val="000000" w:themeColor="text1"/>
          <w:spacing w:val="-4"/>
          <w:sz w:val="25"/>
          <w:szCs w:val="25"/>
        </w:rPr>
        <w:t>ассистент ка</w:t>
      </w:r>
      <w:r w:rsidR="005215A1" w:rsidRPr="0054179B">
        <w:rPr>
          <w:b/>
          <w:i/>
          <w:color w:val="000000" w:themeColor="text1"/>
          <w:spacing w:val="-4"/>
          <w:sz w:val="25"/>
          <w:szCs w:val="25"/>
        </w:rPr>
        <w:t>федры экономической теории</w:t>
      </w:r>
    </w:p>
    <w:p w:rsidR="007F6FD0" w:rsidRPr="0054179B" w:rsidRDefault="00E34BF1" w:rsidP="00E34BF1">
      <w:pPr>
        <w:pStyle w:val="Style4"/>
        <w:widowControl/>
        <w:spacing w:line="336" w:lineRule="auto"/>
        <w:ind w:firstLine="340"/>
        <w:jc w:val="right"/>
        <w:rPr>
          <w:b/>
          <w:i/>
          <w:color w:val="000000" w:themeColor="text1"/>
          <w:spacing w:val="-4"/>
          <w:sz w:val="25"/>
          <w:szCs w:val="25"/>
        </w:rPr>
      </w:pPr>
      <w:r w:rsidRPr="0054179B">
        <w:rPr>
          <w:rStyle w:val="FontStyle11"/>
          <w:b/>
          <w:i/>
          <w:color w:val="000000" w:themeColor="text1"/>
          <w:sz w:val="25"/>
          <w:szCs w:val="25"/>
        </w:rPr>
        <w:t>Хабаровской государственной академии экономики и права</w:t>
      </w:r>
    </w:p>
    <w:p w:rsidR="007F6FD0" w:rsidRPr="0054179B" w:rsidRDefault="007F6FD0" w:rsidP="00BB4FE3">
      <w:pPr>
        <w:pStyle w:val="1"/>
        <w:spacing w:line="312" w:lineRule="auto"/>
        <w:ind w:firstLine="340"/>
        <w:jc w:val="center"/>
        <w:rPr>
          <w:b/>
          <w:color w:val="000000" w:themeColor="text1"/>
          <w:spacing w:val="-4"/>
          <w:sz w:val="23"/>
          <w:szCs w:val="23"/>
        </w:rPr>
      </w:pPr>
    </w:p>
    <w:p w:rsidR="00156A4A" w:rsidRPr="0054179B" w:rsidRDefault="00253217" w:rsidP="00BB4FE3">
      <w:pPr>
        <w:pStyle w:val="1"/>
        <w:spacing w:line="312" w:lineRule="auto"/>
        <w:ind w:firstLine="340"/>
        <w:jc w:val="center"/>
        <w:rPr>
          <w:caps/>
          <w:color w:val="000000" w:themeColor="text1"/>
          <w:spacing w:val="-4"/>
          <w:sz w:val="24"/>
          <w:szCs w:val="24"/>
        </w:rPr>
      </w:pPr>
      <w:r w:rsidRPr="0054179B">
        <w:rPr>
          <w:caps/>
          <w:color w:val="000000" w:themeColor="text1"/>
          <w:spacing w:val="-4"/>
          <w:sz w:val="24"/>
          <w:szCs w:val="24"/>
        </w:rPr>
        <w:t xml:space="preserve">Теоретические аспекты </w:t>
      </w:r>
      <w:r w:rsidR="002600EB" w:rsidRPr="0054179B">
        <w:rPr>
          <w:caps/>
          <w:color w:val="000000" w:themeColor="text1"/>
          <w:spacing w:val="-4"/>
          <w:sz w:val="24"/>
          <w:szCs w:val="24"/>
        </w:rPr>
        <w:t>доминирующих</w:t>
      </w:r>
      <w:r w:rsidR="00156A4A" w:rsidRPr="0054179B">
        <w:rPr>
          <w:caps/>
          <w:color w:val="000000" w:themeColor="text1"/>
          <w:spacing w:val="-4"/>
          <w:sz w:val="24"/>
          <w:szCs w:val="24"/>
        </w:rPr>
        <w:t xml:space="preserve"> принципов</w:t>
      </w:r>
    </w:p>
    <w:p w:rsidR="00156A4A" w:rsidRPr="0054179B" w:rsidRDefault="00253217" w:rsidP="00BB4FE3">
      <w:pPr>
        <w:pStyle w:val="1"/>
        <w:spacing w:line="312" w:lineRule="auto"/>
        <w:ind w:firstLine="340"/>
        <w:jc w:val="center"/>
        <w:rPr>
          <w:caps/>
          <w:color w:val="000000" w:themeColor="text1"/>
          <w:spacing w:val="-4"/>
          <w:sz w:val="24"/>
          <w:szCs w:val="24"/>
        </w:rPr>
      </w:pPr>
      <w:r w:rsidRPr="0054179B">
        <w:rPr>
          <w:caps/>
          <w:color w:val="000000" w:themeColor="text1"/>
          <w:spacing w:val="-4"/>
          <w:sz w:val="24"/>
          <w:szCs w:val="24"/>
        </w:rPr>
        <w:t>формирования и развития интеллекту</w:t>
      </w:r>
      <w:r w:rsidR="00156A4A" w:rsidRPr="0054179B">
        <w:rPr>
          <w:caps/>
          <w:color w:val="000000" w:themeColor="text1"/>
          <w:spacing w:val="-4"/>
          <w:sz w:val="24"/>
          <w:szCs w:val="24"/>
        </w:rPr>
        <w:t>альных институтов</w:t>
      </w:r>
    </w:p>
    <w:p w:rsidR="00253217" w:rsidRPr="0054179B" w:rsidRDefault="00253217" w:rsidP="00BB4FE3">
      <w:pPr>
        <w:pStyle w:val="1"/>
        <w:spacing w:line="312" w:lineRule="auto"/>
        <w:ind w:firstLine="340"/>
        <w:jc w:val="center"/>
        <w:rPr>
          <w:caps/>
          <w:color w:val="000000" w:themeColor="text1"/>
          <w:spacing w:val="-4"/>
          <w:sz w:val="24"/>
          <w:szCs w:val="24"/>
          <w:lang w:val="en-US"/>
        </w:rPr>
      </w:pPr>
      <w:r w:rsidRPr="0054179B">
        <w:rPr>
          <w:caps/>
          <w:color w:val="000000" w:themeColor="text1"/>
          <w:spacing w:val="-4"/>
          <w:sz w:val="24"/>
          <w:szCs w:val="24"/>
        </w:rPr>
        <w:t>в</w:t>
      </w:r>
      <w:r w:rsidRPr="0054179B">
        <w:rPr>
          <w:caps/>
          <w:color w:val="000000" w:themeColor="text1"/>
          <w:spacing w:val="-4"/>
          <w:sz w:val="24"/>
          <w:szCs w:val="24"/>
          <w:lang w:val="en-US"/>
        </w:rPr>
        <w:t xml:space="preserve"> </w:t>
      </w:r>
      <w:r w:rsidR="002600EB" w:rsidRPr="0054179B">
        <w:rPr>
          <w:caps/>
          <w:color w:val="000000" w:themeColor="text1"/>
          <w:spacing w:val="-4"/>
          <w:sz w:val="24"/>
          <w:szCs w:val="24"/>
        </w:rPr>
        <w:t>инновационной</w:t>
      </w:r>
      <w:r w:rsidR="002600EB" w:rsidRPr="0054179B">
        <w:rPr>
          <w:caps/>
          <w:color w:val="000000" w:themeColor="text1"/>
          <w:spacing w:val="-4"/>
          <w:sz w:val="24"/>
          <w:szCs w:val="24"/>
          <w:lang w:val="en-US"/>
        </w:rPr>
        <w:t xml:space="preserve"> </w:t>
      </w:r>
      <w:r w:rsidRPr="0054179B">
        <w:rPr>
          <w:caps/>
          <w:color w:val="000000" w:themeColor="text1"/>
          <w:spacing w:val="-4"/>
          <w:sz w:val="24"/>
          <w:szCs w:val="24"/>
        </w:rPr>
        <w:t>экономике</w:t>
      </w:r>
      <w:bookmarkEnd w:id="0"/>
    </w:p>
    <w:p w:rsidR="00B9290F" w:rsidRPr="0054179B" w:rsidRDefault="00B9290F" w:rsidP="00B9290F">
      <w:pPr>
        <w:spacing w:line="312" w:lineRule="auto"/>
        <w:ind w:firstLine="340"/>
        <w:rPr>
          <w:i/>
          <w:color w:val="000000" w:themeColor="text1"/>
          <w:sz w:val="23"/>
          <w:szCs w:val="23"/>
          <w:lang w:val="en-US"/>
        </w:rPr>
      </w:pPr>
    </w:p>
    <w:p w:rsidR="00B9290F" w:rsidRPr="0054179B" w:rsidRDefault="00B9290F" w:rsidP="00B9290F">
      <w:pPr>
        <w:spacing w:line="312" w:lineRule="auto"/>
        <w:ind w:firstLine="340"/>
        <w:rPr>
          <w:i/>
          <w:color w:val="000000" w:themeColor="text1"/>
          <w:sz w:val="23"/>
          <w:szCs w:val="23"/>
          <w:lang w:val="en-US"/>
        </w:rPr>
      </w:pPr>
      <w:r w:rsidRPr="0054179B">
        <w:rPr>
          <w:i/>
          <w:color w:val="000000" w:themeColor="text1"/>
          <w:sz w:val="23"/>
          <w:szCs w:val="23"/>
          <w:lang w:val="en-US"/>
        </w:rPr>
        <w:t>According to the authors, one of the most important factors in the formation and development of the innovative economy is, firstly, the effective functioning of already formed institutions of education and science and, secondly, the creation of qualitatively new intellectual institutions, adequate to an innov</w:t>
      </w:r>
      <w:r w:rsidRPr="0054179B">
        <w:rPr>
          <w:i/>
          <w:color w:val="000000" w:themeColor="text1"/>
          <w:sz w:val="23"/>
          <w:szCs w:val="23"/>
          <w:lang w:val="en-US"/>
        </w:rPr>
        <w:t>a</w:t>
      </w:r>
      <w:r w:rsidRPr="0054179B">
        <w:rPr>
          <w:i/>
          <w:color w:val="000000" w:themeColor="text1"/>
          <w:sz w:val="23"/>
          <w:szCs w:val="23"/>
          <w:lang w:val="en-US"/>
        </w:rPr>
        <w:t xml:space="preserve">tive development model. Institutions of intellectual corporations can be referred to the latter which are the core of scientific findings, facilitating practical introduction of innovations.    </w:t>
      </w:r>
    </w:p>
    <w:p w:rsidR="00B9290F" w:rsidRPr="0054179B" w:rsidRDefault="00B9290F" w:rsidP="00B9290F">
      <w:pPr>
        <w:spacing w:line="312" w:lineRule="auto"/>
        <w:ind w:firstLine="340"/>
        <w:rPr>
          <w:rStyle w:val="10"/>
          <w:rFonts w:eastAsia="Calibri"/>
          <w:i/>
          <w:color w:val="000000" w:themeColor="text1"/>
          <w:sz w:val="23"/>
          <w:szCs w:val="23"/>
          <w:lang w:val="en-US"/>
        </w:rPr>
      </w:pPr>
      <w:r w:rsidRPr="0054179B">
        <w:rPr>
          <w:b/>
          <w:i/>
          <w:color w:val="000000" w:themeColor="text1"/>
          <w:sz w:val="23"/>
          <w:szCs w:val="23"/>
          <w:lang w:val="en-US"/>
        </w:rPr>
        <w:t>Keywords:</w:t>
      </w:r>
      <w:r w:rsidRPr="0054179B">
        <w:rPr>
          <w:rStyle w:val="10"/>
          <w:rFonts w:eastAsia="Calibri"/>
          <w:i/>
          <w:color w:val="000000" w:themeColor="text1"/>
          <w:sz w:val="23"/>
          <w:szCs w:val="23"/>
          <w:lang w:val="en-US"/>
        </w:rPr>
        <w:t xml:space="preserve"> information-technology revolution, modernization of the Russian economy, innovation infrastructure, national innovation system.</w:t>
      </w:r>
    </w:p>
    <w:p w:rsidR="00253217" w:rsidRPr="0054179B" w:rsidRDefault="00253217" w:rsidP="00B9290F">
      <w:pPr>
        <w:tabs>
          <w:tab w:val="left" w:pos="567"/>
        </w:tabs>
        <w:spacing w:line="312" w:lineRule="auto"/>
        <w:ind w:firstLine="340"/>
        <w:rPr>
          <w:i/>
          <w:color w:val="000000" w:themeColor="text1"/>
          <w:spacing w:val="-4"/>
          <w:sz w:val="23"/>
          <w:szCs w:val="23"/>
          <w:lang w:val="en-US"/>
        </w:rPr>
      </w:pPr>
    </w:p>
    <w:p w:rsidR="00F12251" w:rsidRPr="00682BE0" w:rsidRDefault="00F12251" w:rsidP="00BB4FE3">
      <w:pPr>
        <w:tabs>
          <w:tab w:val="left" w:pos="567"/>
        </w:tabs>
        <w:spacing w:line="312" w:lineRule="auto"/>
        <w:ind w:firstLine="340"/>
        <w:rPr>
          <w:color w:val="000000" w:themeColor="text1"/>
          <w:spacing w:val="-4"/>
          <w:sz w:val="23"/>
          <w:szCs w:val="23"/>
          <w:lang w:val="en-US"/>
        </w:rPr>
        <w:sectPr w:rsidR="00F12251" w:rsidRPr="00682BE0" w:rsidSect="0048400F">
          <w:headerReference w:type="default" r:id="rId7"/>
          <w:footerReference w:type="default" r:id="rId8"/>
          <w:pgSz w:w="11906" w:h="16838"/>
          <w:pgMar w:top="1418" w:right="1418" w:bottom="1418" w:left="1418" w:header="709" w:footer="709" w:gutter="0"/>
          <w:pgNumType w:start="38"/>
          <w:cols w:space="708"/>
          <w:docGrid w:linePitch="360"/>
        </w:sectPr>
      </w:pPr>
    </w:p>
    <w:p w:rsidR="00253217" w:rsidRPr="0054179B" w:rsidRDefault="00253217" w:rsidP="00BB4FE3">
      <w:pPr>
        <w:tabs>
          <w:tab w:val="left" w:pos="567"/>
        </w:tabs>
        <w:spacing w:line="312" w:lineRule="auto"/>
        <w:ind w:firstLine="340"/>
        <w:rPr>
          <w:color w:val="000000" w:themeColor="text1"/>
          <w:spacing w:val="-4"/>
          <w:sz w:val="23"/>
          <w:szCs w:val="23"/>
        </w:rPr>
      </w:pPr>
      <w:r w:rsidRPr="0054179B">
        <w:rPr>
          <w:color w:val="000000" w:themeColor="text1"/>
          <w:spacing w:val="-4"/>
          <w:sz w:val="23"/>
          <w:szCs w:val="23"/>
        </w:rPr>
        <w:lastRenderedPageBreak/>
        <w:t>Информационно-</w:t>
      </w:r>
      <w:r w:rsidR="009F4B8A" w:rsidRPr="0054179B">
        <w:rPr>
          <w:color w:val="000000" w:themeColor="text1"/>
          <w:spacing w:val="-4"/>
          <w:sz w:val="23"/>
          <w:szCs w:val="23"/>
        </w:rPr>
        <w:t>технологическая рев</w:t>
      </w:r>
      <w:r w:rsidR="009F4B8A" w:rsidRPr="0054179B">
        <w:rPr>
          <w:color w:val="000000" w:themeColor="text1"/>
          <w:spacing w:val="-4"/>
          <w:sz w:val="23"/>
          <w:szCs w:val="23"/>
        </w:rPr>
        <w:t>о</w:t>
      </w:r>
      <w:r w:rsidR="009F4B8A" w:rsidRPr="0054179B">
        <w:rPr>
          <w:color w:val="000000" w:themeColor="text1"/>
          <w:spacing w:val="-4"/>
          <w:sz w:val="23"/>
          <w:szCs w:val="23"/>
        </w:rPr>
        <w:t>люция создаё</w:t>
      </w:r>
      <w:r w:rsidRPr="0054179B">
        <w:rPr>
          <w:color w:val="000000" w:themeColor="text1"/>
          <w:spacing w:val="-4"/>
          <w:sz w:val="23"/>
          <w:szCs w:val="23"/>
        </w:rPr>
        <w:t>т новые условия для сове</w:t>
      </w:r>
      <w:r w:rsidRPr="0054179B">
        <w:rPr>
          <w:color w:val="000000" w:themeColor="text1"/>
          <w:spacing w:val="-4"/>
          <w:sz w:val="23"/>
          <w:szCs w:val="23"/>
        </w:rPr>
        <w:t>р</w:t>
      </w:r>
      <w:r w:rsidRPr="0054179B">
        <w:rPr>
          <w:color w:val="000000" w:themeColor="text1"/>
          <w:spacing w:val="-4"/>
          <w:sz w:val="23"/>
          <w:szCs w:val="23"/>
        </w:rPr>
        <w:t xml:space="preserve">шенствования </w:t>
      </w:r>
      <w:r w:rsidR="002600EB" w:rsidRPr="0054179B">
        <w:rPr>
          <w:color w:val="000000" w:themeColor="text1"/>
          <w:spacing w:val="-4"/>
          <w:sz w:val="23"/>
          <w:szCs w:val="23"/>
        </w:rPr>
        <w:t>человеческого капитала</w:t>
      </w:r>
      <w:r w:rsidRPr="0054179B">
        <w:rPr>
          <w:color w:val="000000" w:themeColor="text1"/>
          <w:spacing w:val="-4"/>
          <w:sz w:val="23"/>
          <w:szCs w:val="23"/>
        </w:rPr>
        <w:t>, для интеграции всех областей творческой де</w:t>
      </w:r>
      <w:r w:rsidRPr="0054179B">
        <w:rPr>
          <w:color w:val="000000" w:themeColor="text1"/>
          <w:spacing w:val="-4"/>
          <w:sz w:val="23"/>
          <w:szCs w:val="23"/>
        </w:rPr>
        <w:t>я</w:t>
      </w:r>
      <w:r w:rsidRPr="0054179B">
        <w:rPr>
          <w:color w:val="000000" w:themeColor="text1"/>
          <w:spacing w:val="-4"/>
          <w:sz w:val="23"/>
          <w:szCs w:val="23"/>
        </w:rPr>
        <w:t>тельности, охватываемых интеллектуал</w:t>
      </w:r>
      <w:r w:rsidRPr="0054179B">
        <w:rPr>
          <w:color w:val="000000" w:themeColor="text1"/>
          <w:spacing w:val="-4"/>
          <w:sz w:val="23"/>
          <w:szCs w:val="23"/>
        </w:rPr>
        <w:t>ь</w:t>
      </w:r>
      <w:r w:rsidRPr="0054179B">
        <w:rPr>
          <w:color w:val="000000" w:themeColor="text1"/>
          <w:spacing w:val="-4"/>
          <w:sz w:val="23"/>
          <w:szCs w:val="23"/>
        </w:rPr>
        <w:t>ными институтами. Кроме стремительных изменений в технологиях, науке и прои</w:t>
      </w:r>
      <w:r w:rsidRPr="0054179B">
        <w:rPr>
          <w:color w:val="000000" w:themeColor="text1"/>
          <w:spacing w:val="-4"/>
          <w:sz w:val="23"/>
          <w:szCs w:val="23"/>
        </w:rPr>
        <w:t>з</w:t>
      </w:r>
      <w:r w:rsidRPr="0054179B">
        <w:rPr>
          <w:color w:val="000000" w:themeColor="text1"/>
          <w:spacing w:val="-4"/>
          <w:sz w:val="23"/>
          <w:szCs w:val="23"/>
        </w:rPr>
        <w:t>водстве, в потреблении и потребностях, научно-техническое развитие сопровожд</w:t>
      </w:r>
      <w:r w:rsidRPr="0054179B">
        <w:rPr>
          <w:color w:val="000000" w:themeColor="text1"/>
          <w:spacing w:val="-4"/>
          <w:sz w:val="23"/>
          <w:szCs w:val="23"/>
        </w:rPr>
        <w:t>а</w:t>
      </w:r>
      <w:r w:rsidRPr="0054179B">
        <w:rPr>
          <w:color w:val="000000" w:themeColor="text1"/>
          <w:spacing w:val="-4"/>
          <w:sz w:val="23"/>
          <w:szCs w:val="23"/>
        </w:rPr>
        <w:t>ется постепенным и непрерывным перем</w:t>
      </w:r>
      <w:r w:rsidRPr="0054179B">
        <w:rPr>
          <w:color w:val="000000" w:themeColor="text1"/>
          <w:spacing w:val="-4"/>
          <w:sz w:val="23"/>
          <w:szCs w:val="23"/>
        </w:rPr>
        <w:t>е</w:t>
      </w:r>
      <w:r w:rsidRPr="0054179B">
        <w:rPr>
          <w:color w:val="000000" w:themeColor="text1"/>
          <w:spacing w:val="-4"/>
          <w:sz w:val="23"/>
          <w:szCs w:val="23"/>
        </w:rPr>
        <w:t xml:space="preserve">щением центра тяжести человеческого </w:t>
      </w:r>
      <w:r w:rsidR="002600EB" w:rsidRPr="0054179B">
        <w:rPr>
          <w:color w:val="000000" w:themeColor="text1"/>
          <w:spacing w:val="-4"/>
          <w:sz w:val="23"/>
          <w:szCs w:val="23"/>
        </w:rPr>
        <w:t>к</w:t>
      </w:r>
      <w:r w:rsidR="002600EB" w:rsidRPr="0054179B">
        <w:rPr>
          <w:color w:val="000000" w:themeColor="text1"/>
          <w:spacing w:val="-4"/>
          <w:sz w:val="23"/>
          <w:szCs w:val="23"/>
        </w:rPr>
        <w:t>а</w:t>
      </w:r>
      <w:r w:rsidR="002600EB" w:rsidRPr="0054179B">
        <w:rPr>
          <w:color w:val="000000" w:themeColor="text1"/>
          <w:spacing w:val="-4"/>
          <w:sz w:val="23"/>
          <w:szCs w:val="23"/>
        </w:rPr>
        <w:t>питала</w:t>
      </w:r>
      <w:r w:rsidRPr="0054179B">
        <w:rPr>
          <w:color w:val="000000" w:themeColor="text1"/>
          <w:spacing w:val="-4"/>
          <w:sz w:val="23"/>
          <w:szCs w:val="23"/>
        </w:rPr>
        <w:t xml:space="preserve"> в творческую область, в сфер</w:t>
      </w:r>
      <w:r w:rsidR="009F4B8A" w:rsidRPr="0054179B">
        <w:rPr>
          <w:color w:val="000000" w:themeColor="text1"/>
          <w:spacing w:val="-4"/>
          <w:sz w:val="23"/>
          <w:szCs w:val="23"/>
        </w:rPr>
        <w:t>у и</w:t>
      </w:r>
      <w:r w:rsidR="009F4B8A" w:rsidRPr="0054179B">
        <w:rPr>
          <w:color w:val="000000" w:themeColor="text1"/>
          <w:spacing w:val="-4"/>
          <w:sz w:val="23"/>
          <w:szCs w:val="23"/>
        </w:rPr>
        <w:t>н</w:t>
      </w:r>
      <w:r w:rsidR="009F4B8A" w:rsidRPr="0054179B">
        <w:rPr>
          <w:color w:val="000000" w:themeColor="text1"/>
          <w:spacing w:val="-4"/>
          <w:sz w:val="23"/>
          <w:szCs w:val="23"/>
        </w:rPr>
        <w:t>теллектуальных институтов и</w:t>
      </w:r>
      <w:r w:rsidRPr="0054179B">
        <w:rPr>
          <w:color w:val="000000" w:themeColor="text1"/>
          <w:spacing w:val="-4"/>
          <w:sz w:val="23"/>
          <w:szCs w:val="23"/>
        </w:rPr>
        <w:t xml:space="preserve"> соо</w:t>
      </w:r>
      <w:r w:rsidR="009F4B8A" w:rsidRPr="0054179B">
        <w:rPr>
          <w:color w:val="000000" w:themeColor="text1"/>
          <w:spacing w:val="-4"/>
          <w:sz w:val="23"/>
          <w:szCs w:val="23"/>
        </w:rPr>
        <w:t>тветс</w:t>
      </w:r>
      <w:r w:rsidR="009F4B8A" w:rsidRPr="0054179B">
        <w:rPr>
          <w:color w:val="000000" w:themeColor="text1"/>
          <w:spacing w:val="-4"/>
          <w:sz w:val="23"/>
          <w:szCs w:val="23"/>
        </w:rPr>
        <w:t>т</w:t>
      </w:r>
      <w:r w:rsidR="009F4B8A" w:rsidRPr="0054179B">
        <w:rPr>
          <w:color w:val="000000" w:themeColor="text1"/>
          <w:spacing w:val="-4"/>
          <w:sz w:val="23"/>
          <w:szCs w:val="23"/>
        </w:rPr>
        <w:t>венно</w:t>
      </w:r>
      <w:r w:rsidRPr="0054179B">
        <w:rPr>
          <w:color w:val="000000" w:themeColor="text1"/>
          <w:spacing w:val="-4"/>
          <w:sz w:val="23"/>
          <w:szCs w:val="23"/>
        </w:rPr>
        <w:t xml:space="preserve"> отличается неуклонным ростом чи</w:t>
      </w:r>
      <w:r w:rsidRPr="0054179B">
        <w:rPr>
          <w:color w:val="000000" w:themeColor="text1"/>
          <w:spacing w:val="-4"/>
          <w:sz w:val="23"/>
          <w:szCs w:val="23"/>
        </w:rPr>
        <w:t>с</w:t>
      </w:r>
      <w:r w:rsidRPr="0054179B">
        <w:rPr>
          <w:color w:val="000000" w:themeColor="text1"/>
          <w:spacing w:val="-4"/>
          <w:sz w:val="23"/>
          <w:szCs w:val="23"/>
        </w:rPr>
        <w:t>ла работников, занятых творческой де</w:t>
      </w:r>
      <w:r w:rsidRPr="0054179B">
        <w:rPr>
          <w:color w:val="000000" w:themeColor="text1"/>
          <w:spacing w:val="-4"/>
          <w:sz w:val="23"/>
          <w:szCs w:val="23"/>
        </w:rPr>
        <w:t>я</w:t>
      </w:r>
      <w:r w:rsidRPr="0054179B">
        <w:rPr>
          <w:color w:val="000000" w:themeColor="text1"/>
          <w:spacing w:val="-4"/>
          <w:sz w:val="23"/>
          <w:szCs w:val="23"/>
        </w:rPr>
        <w:t>тельностью.</w:t>
      </w:r>
      <w:r w:rsidR="002600EB" w:rsidRPr="0054179B">
        <w:rPr>
          <w:color w:val="000000" w:themeColor="text1"/>
          <w:spacing w:val="-4"/>
          <w:sz w:val="23"/>
          <w:szCs w:val="23"/>
        </w:rPr>
        <w:t xml:space="preserve"> В </w:t>
      </w:r>
      <w:r w:rsidR="007F6FD0" w:rsidRPr="0054179B">
        <w:rPr>
          <w:color w:val="000000" w:themeColor="text1"/>
          <w:spacing w:val="-4"/>
          <w:sz w:val="23"/>
          <w:szCs w:val="23"/>
        </w:rPr>
        <w:t>такой траектории</w:t>
      </w:r>
      <w:r w:rsidR="002600EB" w:rsidRPr="0054179B">
        <w:rPr>
          <w:color w:val="000000" w:themeColor="text1"/>
          <w:spacing w:val="-4"/>
          <w:sz w:val="23"/>
          <w:szCs w:val="23"/>
        </w:rPr>
        <w:t xml:space="preserve"> осущест</w:t>
      </w:r>
      <w:r w:rsidR="002600EB" w:rsidRPr="0054179B">
        <w:rPr>
          <w:color w:val="000000" w:themeColor="text1"/>
          <w:spacing w:val="-4"/>
          <w:sz w:val="23"/>
          <w:szCs w:val="23"/>
        </w:rPr>
        <w:t>в</w:t>
      </w:r>
      <w:r w:rsidR="002600EB" w:rsidRPr="0054179B">
        <w:rPr>
          <w:color w:val="000000" w:themeColor="text1"/>
          <w:spacing w:val="-4"/>
          <w:sz w:val="23"/>
          <w:szCs w:val="23"/>
        </w:rPr>
        <w:t>ляется «переход от преимущественно ф</w:t>
      </w:r>
      <w:r w:rsidR="002600EB" w:rsidRPr="0054179B">
        <w:rPr>
          <w:color w:val="000000" w:themeColor="text1"/>
          <w:spacing w:val="-4"/>
          <w:sz w:val="23"/>
          <w:szCs w:val="23"/>
        </w:rPr>
        <w:t>и</w:t>
      </w:r>
      <w:r w:rsidR="002600EB" w:rsidRPr="0054179B">
        <w:rPr>
          <w:color w:val="000000" w:themeColor="text1"/>
          <w:spacing w:val="-4"/>
          <w:sz w:val="23"/>
          <w:szCs w:val="23"/>
        </w:rPr>
        <w:lastRenderedPageBreak/>
        <w:t>зического к преимущественно умственному труду как основе современного произво</w:t>
      </w:r>
      <w:r w:rsidR="002600EB" w:rsidRPr="0054179B">
        <w:rPr>
          <w:color w:val="000000" w:themeColor="text1"/>
          <w:spacing w:val="-4"/>
          <w:sz w:val="23"/>
          <w:szCs w:val="23"/>
        </w:rPr>
        <w:t>д</w:t>
      </w:r>
      <w:r w:rsidR="002600EB" w:rsidRPr="0054179B">
        <w:rPr>
          <w:color w:val="000000" w:themeColor="text1"/>
          <w:spacing w:val="-4"/>
          <w:sz w:val="23"/>
          <w:szCs w:val="23"/>
        </w:rPr>
        <w:t>ства» [</w:t>
      </w:r>
      <w:r w:rsidR="00EB5641">
        <w:rPr>
          <w:color w:val="000000" w:themeColor="text1"/>
          <w:spacing w:val="-4"/>
          <w:sz w:val="23"/>
          <w:szCs w:val="23"/>
        </w:rPr>
        <w:t>1</w:t>
      </w:r>
      <w:r w:rsidR="009B5344" w:rsidRPr="0054179B">
        <w:rPr>
          <w:color w:val="000000" w:themeColor="text1"/>
          <w:spacing w:val="-4"/>
          <w:sz w:val="23"/>
          <w:szCs w:val="23"/>
        </w:rPr>
        <w:t>,</w:t>
      </w:r>
      <w:r w:rsidR="002600EB" w:rsidRPr="0054179B">
        <w:rPr>
          <w:color w:val="000000" w:themeColor="text1"/>
          <w:spacing w:val="-4"/>
          <w:sz w:val="23"/>
          <w:szCs w:val="23"/>
        </w:rPr>
        <w:t xml:space="preserve"> </w:t>
      </w:r>
      <w:r w:rsidR="009F4B8A" w:rsidRPr="0054179B">
        <w:rPr>
          <w:color w:val="000000" w:themeColor="text1"/>
          <w:spacing w:val="-4"/>
          <w:sz w:val="23"/>
          <w:szCs w:val="23"/>
        </w:rPr>
        <w:t>с</w:t>
      </w:r>
      <w:r w:rsidR="002600EB" w:rsidRPr="0054179B">
        <w:rPr>
          <w:color w:val="000000" w:themeColor="text1"/>
          <w:spacing w:val="-4"/>
          <w:sz w:val="23"/>
          <w:szCs w:val="23"/>
        </w:rPr>
        <w:t>. 109]</w:t>
      </w:r>
      <w:r w:rsidR="009F4B8A" w:rsidRPr="0054179B">
        <w:rPr>
          <w:color w:val="000000" w:themeColor="text1"/>
          <w:spacing w:val="-4"/>
          <w:sz w:val="23"/>
          <w:szCs w:val="23"/>
        </w:rPr>
        <w:t>.</w:t>
      </w:r>
      <w:r w:rsidR="00041305" w:rsidRPr="0054179B">
        <w:rPr>
          <w:color w:val="000000" w:themeColor="text1"/>
          <w:spacing w:val="-4"/>
          <w:sz w:val="23"/>
          <w:szCs w:val="23"/>
        </w:rPr>
        <w:t xml:space="preserve"> </w:t>
      </w:r>
      <w:r w:rsidRPr="0054179B">
        <w:rPr>
          <w:color w:val="000000" w:themeColor="text1"/>
          <w:spacing w:val="-4"/>
          <w:sz w:val="23"/>
          <w:szCs w:val="23"/>
        </w:rPr>
        <w:t>Основой формирования и развития интеллектуальных институтов является создание и внедрение научных знаний во все сферы деятельности общес</w:t>
      </w:r>
      <w:r w:rsidRPr="0054179B">
        <w:rPr>
          <w:color w:val="000000" w:themeColor="text1"/>
          <w:spacing w:val="-4"/>
          <w:sz w:val="23"/>
          <w:szCs w:val="23"/>
        </w:rPr>
        <w:t>т</w:t>
      </w:r>
      <w:r w:rsidRPr="0054179B">
        <w:rPr>
          <w:color w:val="000000" w:themeColor="text1"/>
          <w:spacing w:val="-4"/>
          <w:sz w:val="23"/>
          <w:szCs w:val="23"/>
        </w:rPr>
        <w:t>ва. Научные знания – фундамен</w:t>
      </w:r>
      <w:r w:rsidR="009F4B8A" w:rsidRPr="0054179B">
        <w:rPr>
          <w:color w:val="000000" w:themeColor="text1"/>
          <w:spacing w:val="-4"/>
          <w:sz w:val="23"/>
          <w:szCs w:val="23"/>
        </w:rPr>
        <w:t>тальная о</w:t>
      </w:r>
      <w:r w:rsidR="009F4B8A" w:rsidRPr="0054179B">
        <w:rPr>
          <w:color w:val="000000" w:themeColor="text1"/>
          <w:spacing w:val="-4"/>
          <w:sz w:val="23"/>
          <w:szCs w:val="23"/>
        </w:rPr>
        <w:t>с</w:t>
      </w:r>
      <w:r w:rsidR="009F4B8A" w:rsidRPr="0054179B">
        <w:rPr>
          <w:color w:val="000000" w:themeColor="text1"/>
          <w:spacing w:val="-4"/>
          <w:sz w:val="23"/>
          <w:szCs w:val="23"/>
        </w:rPr>
        <w:t>нова наукоё</w:t>
      </w:r>
      <w:r w:rsidRPr="0054179B">
        <w:rPr>
          <w:color w:val="000000" w:themeColor="text1"/>
          <w:spacing w:val="-4"/>
          <w:sz w:val="23"/>
          <w:szCs w:val="23"/>
        </w:rPr>
        <w:t>мких отраслей</w:t>
      </w:r>
      <w:r w:rsidR="002600EB" w:rsidRPr="0054179B">
        <w:rPr>
          <w:color w:val="000000" w:themeColor="text1"/>
          <w:spacing w:val="-4"/>
          <w:sz w:val="23"/>
          <w:szCs w:val="23"/>
        </w:rPr>
        <w:t xml:space="preserve"> экономики</w:t>
      </w:r>
      <w:r w:rsidRPr="0054179B">
        <w:rPr>
          <w:color w:val="000000" w:themeColor="text1"/>
          <w:spacing w:val="-4"/>
          <w:sz w:val="23"/>
          <w:szCs w:val="23"/>
        </w:rPr>
        <w:t>. Все институты, направленные на их получение и практическое применение</w:t>
      </w:r>
      <w:r w:rsidR="009F4B8A" w:rsidRPr="0054179B">
        <w:rPr>
          <w:color w:val="000000" w:themeColor="text1"/>
          <w:spacing w:val="-4"/>
          <w:sz w:val="23"/>
          <w:szCs w:val="23"/>
        </w:rPr>
        <w:t>, способствую</w:t>
      </w:r>
      <w:r w:rsidRPr="0054179B">
        <w:rPr>
          <w:color w:val="000000" w:themeColor="text1"/>
          <w:spacing w:val="-4"/>
          <w:sz w:val="23"/>
          <w:szCs w:val="23"/>
        </w:rPr>
        <w:t xml:space="preserve">т формированию интеллектуального </w:t>
      </w:r>
      <w:r w:rsidR="002600EB" w:rsidRPr="0054179B">
        <w:rPr>
          <w:color w:val="000000" w:themeColor="text1"/>
          <w:spacing w:val="-4"/>
          <w:sz w:val="23"/>
          <w:szCs w:val="23"/>
        </w:rPr>
        <w:t>и инн</w:t>
      </w:r>
      <w:r w:rsidR="002600EB" w:rsidRPr="0054179B">
        <w:rPr>
          <w:color w:val="000000" w:themeColor="text1"/>
          <w:spacing w:val="-4"/>
          <w:sz w:val="23"/>
          <w:szCs w:val="23"/>
        </w:rPr>
        <w:t>о</w:t>
      </w:r>
      <w:r w:rsidR="002600EB" w:rsidRPr="0054179B">
        <w:rPr>
          <w:color w:val="000000" w:themeColor="text1"/>
          <w:spacing w:val="-4"/>
          <w:sz w:val="23"/>
          <w:szCs w:val="23"/>
        </w:rPr>
        <w:t xml:space="preserve">вационного </w:t>
      </w:r>
      <w:r w:rsidRPr="0054179B">
        <w:rPr>
          <w:color w:val="000000" w:themeColor="text1"/>
          <w:spacing w:val="-4"/>
          <w:sz w:val="23"/>
          <w:szCs w:val="23"/>
        </w:rPr>
        <w:t>кластера [</w:t>
      </w:r>
      <w:r w:rsidR="00377417" w:rsidRPr="00377417">
        <w:rPr>
          <w:sz w:val="23"/>
          <w:szCs w:val="23"/>
        </w:rPr>
        <w:t>2</w:t>
      </w:r>
      <w:r w:rsidR="009F4B8A" w:rsidRPr="0054179B">
        <w:rPr>
          <w:color w:val="000000" w:themeColor="text1"/>
          <w:spacing w:val="-4"/>
          <w:sz w:val="23"/>
          <w:szCs w:val="23"/>
        </w:rPr>
        <w:t>],</w:t>
      </w:r>
      <w:r w:rsidRPr="0054179B">
        <w:rPr>
          <w:color w:val="000000" w:themeColor="text1"/>
          <w:spacing w:val="-4"/>
          <w:sz w:val="23"/>
          <w:szCs w:val="23"/>
        </w:rPr>
        <w:t xml:space="preserve"> развитию совр</w:t>
      </w:r>
      <w:r w:rsidRPr="0054179B">
        <w:rPr>
          <w:color w:val="000000" w:themeColor="text1"/>
          <w:spacing w:val="-4"/>
          <w:sz w:val="23"/>
          <w:szCs w:val="23"/>
        </w:rPr>
        <w:t>е</w:t>
      </w:r>
      <w:r w:rsidRPr="0054179B">
        <w:rPr>
          <w:color w:val="000000" w:themeColor="text1"/>
          <w:spacing w:val="-4"/>
          <w:sz w:val="23"/>
          <w:szCs w:val="23"/>
        </w:rPr>
        <w:t>менных теоретических технологий</w:t>
      </w:r>
      <w:r w:rsidR="002600EB" w:rsidRPr="0054179B">
        <w:rPr>
          <w:color w:val="000000" w:themeColor="text1"/>
          <w:spacing w:val="-4"/>
          <w:sz w:val="23"/>
          <w:szCs w:val="23"/>
        </w:rPr>
        <w:t>,</w:t>
      </w:r>
      <w:r w:rsidRPr="0054179B">
        <w:rPr>
          <w:color w:val="000000" w:themeColor="text1"/>
          <w:spacing w:val="-4"/>
          <w:sz w:val="23"/>
          <w:szCs w:val="23"/>
        </w:rPr>
        <w:t xml:space="preserve"> </w:t>
      </w:r>
      <w:r w:rsidR="002600EB" w:rsidRPr="0054179B">
        <w:rPr>
          <w:color w:val="000000" w:themeColor="text1"/>
          <w:spacing w:val="-4"/>
          <w:sz w:val="23"/>
          <w:szCs w:val="23"/>
        </w:rPr>
        <w:t>генер</w:t>
      </w:r>
      <w:r w:rsidR="002600EB" w:rsidRPr="0054179B">
        <w:rPr>
          <w:color w:val="000000" w:themeColor="text1"/>
          <w:spacing w:val="-4"/>
          <w:sz w:val="23"/>
          <w:szCs w:val="23"/>
        </w:rPr>
        <w:t>и</w:t>
      </w:r>
      <w:r w:rsidR="002600EB" w:rsidRPr="0054179B">
        <w:rPr>
          <w:color w:val="000000" w:themeColor="text1"/>
          <w:spacing w:val="-4"/>
          <w:sz w:val="23"/>
          <w:szCs w:val="23"/>
        </w:rPr>
        <w:t>рующих</w:t>
      </w:r>
      <w:r w:rsidR="007F6FD0" w:rsidRPr="0054179B">
        <w:rPr>
          <w:color w:val="000000" w:themeColor="text1"/>
          <w:spacing w:val="-4"/>
          <w:sz w:val="23"/>
          <w:szCs w:val="23"/>
        </w:rPr>
        <w:t xml:space="preserve"> инновации в рамках национальной инновационной системы</w:t>
      </w:r>
      <w:r w:rsidRPr="0054179B">
        <w:rPr>
          <w:color w:val="000000" w:themeColor="text1"/>
          <w:spacing w:val="-4"/>
          <w:sz w:val="23"/>
          <w:szCs w:val="23"/>
        </w:rPr>
        <w:t>.</w:t>
      </w:r>
    </w:p>
    <w:p w:rsidR="00253217" w:rsidRPr="0054179B" w:rsidRDefault="002600EB" w:rsidP="00BB4FE3">
      <w:pPr>
        <w:tabs>
          <w:tab w:val="left" w:pos="567"/>
        </w:tabs>
        <w:spacing w:line="312" w:lineRule="auto"/>
        <w:ind w:firstLine="340"/>
        <w:rPr>
          <w:color w:val="000000" w:themeColor="text1"/>
          <w:spacing w:val="-4"/>
          <w:sz w:val="23"/>
          <w:szCs w:val="23"/>
        </w:rPr>
      </w:pPr>
      <w:r w:rsidRPr="0054179B">
        <w:rPr>
          <w:color w:val="000000" w:themeColor="text1"/>
          <w:spacing w:val="-4"/>
          <w:sz w:val="23"/>
          <w:szCs w:val="23"/>
        </w:rPr>
        <w:t>Модернизация</w:t>
      </w:r>
      <w:r w:rsidR="009B5344" w:rsidRPr="0054179B">
        <w:rPr>
          <w:color w:val="000000" w:themeColor="text1"/>
          <w:spacing w:val="-4"/>
          <w:sz w:val="23"/>
          <w:szCs w:val="23"/>
        </w:rPr>
        <w:t xml:space="preserve"> российской экономики вызвала</w:t>
      </w:r>
      <w:r w:rsidR="00253217" w:rsidRPr="0054179B">
        <w:rPr>
          <w:color w:val="000000" w:themeColor="text1"/>
          <w:spacing w:val="-4"/>
          <w:sz w:val="23"/>
          <w:szCs w:val="23"/>
        </w:rPr>
        <w:t xml:space="preserve"> необходимость перехода от инте</w:t>
      </w:r>
      <w:r w:rsidR="00253217" w:rsidRPr="0054179B">
        <w:rPr>
          <w:color w:val="000000" w:themeColor="text1"/>
          <w:spacing w:val="-4"/>
          <w:sz w:val="23"/>
          <w:szCs w:val="23"/>
        </w:rPr>
        <w:t>л</w:t>
      </w:r>
      <w:r w:rsidR="00253217" w:rsidRPr="0054179B">
        <w:rPr>
          <w:color w:val="000000" w:themeColor="text1"/>
          <w:spacing w:val="-4"/>
          <w:sz w:val="23"/>
          <w:szCs w:val="23"/>
        </w:rPr>
        <w:lastRenderedPageBreak/>
        <w:t>лектуализации отдельных областей прои</w:t>
      </w:r>
      <w:r w:rsidR="00253217" w:rsidRPr="0054179B">
        <w:rPr>
          <w:color w:val="000000" w:themeColor="text1"/>
          <w:spacing w:val="-4"/>
          <w:sz w:val="23"/>
          <w:szCs w:val="23"/>
        </w:rPr>
        <w:t>з</w:t>
      </w:r>
      <w:r w:rsidR="00253217" w:rsidRPr="0054179B">
        <w:rPr>
          <w:color w:val="000000" w:themeColor="text1"/>
          <w:spacing w:val="-4"/>
          <w:sz w:val="23"/>
          <w:szCs w:val="23"/>
        </w:rPr>
        <w:t xml:space="preserve">водства к интеллектуализации всех видов социальной деятельности. В настоящее время в развитии </w:t>
      </w:r>
      <w:r w:rsidR="00170660" w:rsidRPr="0054179B">
        <w:rPr>
          <w:color w:val="000000" w:themeColor="text1"/>
          <w:spacing w:val="-4"/>
          <w:sz w:val="23"/>
          <w:szCs w:val="23"/>
        </w:rPr>
        <w:t>российской</w:t>
      </w:r>
      <w:r w:rsidR="00253217" w:rsidRPr="0054179B">
        <w:rPr>
          <w:color w:val="000000" w:themeColor="text1"/>
          <w:spacing w:val="-4"/>
          <w:sz w:val="23"/>
          <w:szCs w:val="23"/>
        </w:rPr>
        <w:t xml:space="preserve"> экономи</w:t>
      </w:r>
      <w:r w:rsidR="00170660" w:rsidRPr="0054179B">
        <w:rPr>
          <w:color w:val="000000" w:themeColor="text1"/>
          <w:spacing w:val="-4"/>
          <w:sz w:val="23"/>
          <w:szCs w:val="23"/>
        </w:rPr>
        <w:t xml:space="preserve">ки </w:t>
      </w:r>
      <w:r w:rsidR="00253217" w:rsidRPr="0054179B">
        <w:rPr>
          <w:color w:val="000000" w:themeColor="text1"/>
          <w:spacing w:val="-4"/>
          <w:sz w:val="23"/>
          <w:szCs w:val="23"/>
        </w:rPr>
        <w:t xml:space="preserve">имеется ряд проблем, связанных с </w:t>
      </w:r>
      <w:r w:rsidR="00170660" w:rsidRPr="0054179B">
        <w:rPr>
          <w:color w:val="000000" w:themeColor="text1"/>
          <w:spacing w:val="-4"/>
          <w:sz w:val="23"/>
          <w:szCs w:val="23"/>
        </w:rPr>
        <w:t>деятел</w:t>
      </w:r>
      <w:r w:rsidR="00170660" w:rsidRPr="0054179B">
        <w:rPr>
          <w:color w:val="000000" w:themeColor="text1"/>
          <w:spacing w:val="-4"/>
          <w:sz w:val="23"/>
          <w:szCs w:val="23"/>
        </w:rPr>
        <w:t>ь</w:t>
      </w:r>
      <w:r w:rsidR="00170660" w:rsidRPr="0054179B">
        <w:rPr>
          <w:color w:val="000000" w:themeColor="text1"/>
          <w:spacing w:val="-4"/>
          <w:sz w:val="23"/>
          <w:szCs w:val="23"/>
        </w:rPr>
        <w:t>ностью интеллектуальных институтов</w:t>
      </w:r>
      <w:r w:rsidR="00253217" w:rsidRPr="0054179B">
        <w:rPr>
          <w:color w:val="000000" w:themeColor="text1"/>
          <w:spacing w:val="-4"/>
          <w:sz w:val="23"/>
          <w:szCs w:val="23"/>
        </w:rPr>
        <w:t>. Низкий уро</w:t>
      </w:r>
      <w:r w:rsidR="00170660" w:rsidRPr="0054179B">
        <w:rPr>
          <w:color w:val="000000" w:themeColor="text1"/>
          <w:spacing w:val="-4"/>
          <w:sz w:val="23"/>
          <w:szCs w:val="23"/>
        </w:rPr>
        <w:t>вень эффективности экономики</w:t>
      </w:r>
      <w:r w:rsidR="009F4B8A" w:rsidRPr="0054179B">
        <w:rPr>
          <w:color w:val="000000" w:themeColor="text1"/>
          <w:spacing w:val="-4"/>
          <w:sz w:val="23"/>
          <w:szCs w:val="23"/>
        </w:rPr>
        <w:t xml:space="preserve"> и её составляющих, наличие серьё</w:t>
      </w:r>
      <w:r w:rsidR="00253217" w:rsidRPr="0054179B">
        <w:rPr>
          <w:color w:val="000000" w:themeColor="text1"/>
          <w:spacing w:val="-4"/>
          <w:sz w:val="23"/>
          <w:szCs w:val="23"/>
        </w:rPr>
        <w:t>зных о</w:t>
      </w:r>
      <w:r w:rsidR="00253217" w:rsidRPr="0054179B">
        <w:rPr>
          <w:color w:val="000000" w:themeColor="text1"/>
          <w:spacing w:val="-4"/>
          <w:sz w:val="23"/>
          <w:szCs w:val="23"/>
        </w:rPr>
        <w:t>г</w:t>
      </w:r>
      <w:r w:rsidR="00253217" w:rsidRPr="0054179B">
        <w:rPr>
          <w:color w:val="000000" w:themeColor="text1"/>
          <w:spacing w:val="-4"/>
          <w:sz w:val="23"/>
          <w:szCs w:val="23"/>
        </w:rPr>
        <w:t>ра</w:t>
      </w:r>
      <w:r w:rsidR="009F4B8A" w:rsidRPr="0054179B">
        <w:rPr>
          <w:color w:val="000000" w:themeColor="text1"/>
          <w:spacing w:val="-4"/>
          <w:sz w:val="23"/>
          <w:szCs w:val="23"/>
        </w:rPr>
        <w:t>ничений и проблем дальнейшего её ра</w:t>
      </w:r>
      <w:r w:rsidR="009F4B8A" w:rsidRPr="0054179B">
        <w:rPr>
          <w:color w:val="000000" w:themeColor="text1"/>
          <w:spacing w:val="-4"/>
          <w:sz w:val="23"/>
          <w:szCs w:val="23"/>
        </w:rPr>
        <w:t>з</w:t>
      </w:r>
      <w:r w:rsidR="009F4B8A" w:rsidRPr="0054179B">
        <w:rPr>
          <w:color w:val="000000" w:themeColor="text1"/>
          <w:spacing w:val="-4"/>
          <w:sz w:val="23"/>
          <w:szCs w:val="23"/>
        </w:rPr>
        <w:t>вития связаны</w:t>
      </w:r>
      <w:r w:rsidR="00253217" w:rsidRPr="0054179B">
        <w:rPr>
          <w:color w:val="000000" w:themeColor="text1"/>
          <w:spacing w:val="-4"/>
          <w:sz w:val="23"/>
          <w:szCs w:val="23"/>
        </w:rPr>
        <w:t xml:space="preserve"> со слабым механизмом со</w:t>
      </w:r>
      <w:r w:rsidR="00253217" w:rsidRPr="0054179B">
        <w:rPr>
          <w:color w:val="000000" w:themeColor="text1"/>
          <w:spacing w:val="-4"/>
          <w:sz w:val="23"/>
          <w:szCs w:val="23"/>
        </w:rPr>
        <w:t>з</w:t>
      </w:r>
      <w:r w:rsidR="00253217" w:rsidRPr="0054179B">
        <w:rPr>
          <w:color w:val="000000" w:themeColor="text1"/>
          <w:spacing w:val="-4"/>
          <w:sz w:val="23"/>
          <w:szCs w:val="23"/>
        </w:rPr>
        <w:t xml:space="preserve">дания и </w:t>
      </w:r>
      <w:r w:rsidR="00170660" w:rsidRPr="0054179B">
        <w:rPr>
          <w:color w:val="000000" w:themeColor="text1"/>
          <w:spacing w:val="-4"/>
          <w:sz w:val="23"/>
          <w:szCs w:val="23"/>
        </w:rPr>
        <w:t>распространения инноваций</w:t>
      </w:r>
      <w:r w:rsidR="00253217" w:rsidRPr="0054179B">
        <w:rPr>
          <w:color w:val="000000" w:themeColor="text1"/>
          <w:spacing w:val="-4"/>
          <w:sz w:val="23"/>
          <w:szCs w:val="23"/>
        </w:rPr>
        <w:t>, о</w:t>
      </w:r>
      <w:r w:rsidR="00253217" w:rsidRPr="0054179B">
        <w:rPr>
          <w:color w:val="000000" w:themeColor="text1"/>
          <w:spacing w:val="-4"/>
          <w:sz w:val="23"/>
          <w:szCs w:val="23"/>
        </w:rPr>
        <w:t>т</w:t>
      </w:r>
      <w:r w:rsidR="00253217" w:rsidRPr="0054179B">
        <w:rPr>
          <w:color w:val="000000" w:themeColor="text1"/>
          <w:spacing w:val="-4"/>
          <w:sz w:val="23"/>
          <w:szCs w:val="23"/>
        </w:rPr>
        <w:t xml:space="preserve">сутствием </w:t>
      </w:r>
      <w:r w:rsidR="00170660" w:rsidRPr="0054179B">
        <w:rPr>
          <w:color w:val="000000" w:themeColor="text1"/>
          <w:spacing w:val="-4"/>
          <w:sz w:val="23"/>
          <w:szCs w:val="23"/>
        </w:rPr>
        <w:t>развитой</w:t>
      </w:r>
      <w:r w:rsidR="00253217" w:rsidRPr="0054179B">
        <w:rPr>
          <w:color w:val="000000" w:themeColor="text1"/>
          <w:spacing w:val="-4"/>
          <w:sz w:val="23"/>
          <w:szCs w:val="23"/>
        </w:rPr>
        <w:t xml:space="preserve"> </w:t>
      </w:r>
      <w:r w:rsidR="00170660" w:rsidRPr="0054179B">
        <w:rPr>
          <w:color w:val="000000" w:themeColor="text1"/>
          <w:spacing w:val="-4"/>
          <w:sz w:val="23"/>
          <w:szCs w:val="23"/>
        </w:rPr>
        <w:t xml:space="preserve">инновационной </w:t>
      </w:r>
      <w:r w:rsidR="00253217" w:rsidRPr="0054179B">
        <w:rPr>
          <w:color w:val="000000" w:themeColor="text1"/>
          <w:spacing w:val="-4"/>
          <w:sz w:val="23"/>
          <w:szCs w:val="23"/>
        </w:rPr>
        <w:t>инфр</w:t>
      </w:r>
      <w:r w:rsidR="00253217" w:rsidRPr="0054179B">
        <w:rPr>
          <w:color w:val="000000" w:themeColor="text1"/>
          <w:spacing w:val="-4"/>
          <w:sz w:val="23"/>
          <w:szCs w:val="23"/>
        </w:rPr>
        <w:t>а</w:t>
      </w:r>
      <w:r w:rsidR="00253217" w:rsidRPr="0054179B">
        <w:rPr>
          <w:color w:val="000000" w:themeColor="text1"/>
          <w:spacing w:val="-4"/>
          <w:sz w:val="23"/>
          <w:szCs w:val="23"/>
        </w:rPr>
        <w:t xml:space="preserve">структуры – совокупности </w:t>
      </w:r>
      <w:r w:rsidRPr="0054179B">
        <w:rPr>
          <w:color w:val="000000" w:themeColor="text1"/>
          <w:spacing w:val="-4"/>
          <w:sz w:val="23"/>
          <w:szCs w:val="23"/>
        </w:rPr>
        <w:t>интеллектуал</w:t>
      </w:r>
      <w:r w:rsidRPr="0054179B">
        <w:rPr>
          <w:color w:val="000000" w:themeColor="text1"/>
          <w:spacing w:val="-4"/>
          <w:sz w:val="23"/>
          <w:szCs w:val="23"/>
        </w:rPr>
        <w:t>ь</w:t>
      </w:r>
      <w:r w:rsidRPr="0054179B">
        <w:rPr>
          <w:color w:val="000000" w:themeColor="text1"/>
          <w:spacing w:val="-4"/>
          <w:sz w:val="23"/>
          <w:szCs w:val="23"/>
        </w:rPr>
        <w:t xml:space="preserve">ных и инновационных </w:t>
      </w:r>
      <w:r w:rsidR="00253217" w:rsidRPr="0054179B">
        <w:rPr>
          <w:color w:val="000000" w:themeColor="text1"/>
          <w:spacing w:val="-4"/>
          <w:sz w:val="23"/>
          <w:szCs w:val="23"/>
        </w:rPr>
        <w:t>институтов форм</w:t>
      </w:r>
      <w:r w:rsidR="00253217" w:rsidRPr="0054179B">
        <w:rPr>
          <w:color w:val="000000" w:themeColor="text1"/>
          <w:spacing w:val="-4"/>
          <w:sz w:val="23"/>
          <w:szCs w:val="23"/>
        </w:rPr>
        <w:t>и</w:t>
      </w:r>
      <w:r w:rsidR="00253217" w:rsidRPr="0054179B">
        <w:rPr>
          <w:color w:val="000000" w:themeColor="text1"/>
          <w:spacing w:val="-4"/>
          <w:sz w:val="23"/>
          <w:szCs w:val="23"/>
        </w:rPr>
        <w:t>рования и развития инновационного пр</w:t>
      </w:r>
      <w:r w:rsidR="00253217" w:rsidRPr="0054179B">
        <w:rPr>
          <w:color w:val="000000" w:themeColor="text1"/>
          <w:spacing w:val="-4"/>
          <w:sz w:val="23"/>
          <w:szCs w:val="23"/>
        </w:rPr>
        <w:t>о</w:t>
      </w:r>
      <w:r w:rsidR="00253217" w:rsidRPr="0054179B">
        <w:rPr>
          <w:color w:val="000000" w:themeColor="text1"/>
          <w:spacing w:val="-4"/>
          <w:sz w:val="23"/>
          <w:szCs w:val="23"/>
        </w:rPr>
        <w:t xml:space="preserve">цесса. При </w:t>
      </w:r>
      <w:r w:rsidR="009F4B8A" w:rsidRPr="0054179B">
        <w:rPr>
          <w:color w:val="000000" w:themeColor="text1"/>
          <w:spacing w:val="-4"/>
          <w:sz w:val="23"/>
          <w:szCs w:val="23"/>
        </w:rPr>
        <w:t>развё</w:t>
      </w:r>
      <w:r w:rsidRPr="0054179B">
        <w:rPr>
          <w:color w:val="000000" w:themeColor="text1"/>
          <w:spacing w:val="-4"/>
          <w:sz w:val="23"/>
          <w:szCs w:val="23"/>
        </w:rPr>
        <w:t>ртывании</w:t>
      </w:r>
      <w:r w:rsidR="00170660" w:rsidRPr="0054179B">
        <w:rPr>
          <w:color w:val="000000" w:themeColor="text1"/>
          <w:spacing w:val="-4"/>
          <w:sz w:val="23"/>
          <w:szCs w:val="23"/>
        </w:rPr>
        <w:t xml:space="preserve"> инновационной</w:t>
      </w:r>
      <w:r w:rsidR="00253217" w:rsidRPr="0054179B">
        <w:rPr>
          <w:color w:val="000000" w:themeColor="text1"/>
          <w:spacing w:val="-4"/>
          <w:sz w:val="23"/>
          <w:szCs w:val="23"/>
        </w:rPr>
        <w:t xml:space="preserve"> инфраструктуры</w:t>
      </w:r>
      <w:r w:rsidR="00170660" w:rsidRPr="0054179B">
        <w:rPr>
          <w:color w:val="000000" w:themeColor="text1"/>
          <w:spacing w:val="-4"/>
          <w:sz w:val="23"/>
          <w:szCs w:val="23"/>
        </w:rPr>
        <w:t xml:space="preserve"> актуализируются </w:t>
      </w:r>
      <w:r w:rsidR="00253217" w:rsidRPr="0054179B">
        <w:rPr>
          <w:color w:val="000000" w:themeColor="text1"/>
          <w:spacing w:val="-4"/>
          <w:sz w:val="23"/>
          <w:szCs w:val="23"/>
        </w:rPr>
        <w:t>вопр</w:t>
      </w:r>
      <w:r w:rsidR="00253217" w:rsidRPr="0054179B">
        <w:rPr>
          <w:color w:val="000000" w:themeColor="text1"/>
          <w:spacing w:val="-4"/>
          <w:sz w:val="23"/>
          <w:szCs w:val="23"/>
        </w:rPr>
        <w:t>о</w:t>
      </w:r>
      <w:r w:rsidR="00253217" w:rsidRPr="0054179B">
        <w:rPr>
          <w:color w:val="000000" w:themeColor="text1"/>
          <w:spacing w:val="-4"/>
          <w:sz w:val="23"/>
          <w:szCs w:val="23"/>
        </w:rPr>
        <w:t xml:space="preserve">сы, связанные с укреплением </w:t>
      </w:r>
      <w:r w:rsidR="007F6FD0" w:rsidRPr="0054179B">
        <w:rPr>
          <w:color w:val="000000" w:themeColor="text1"/>
          <w:spacing w:val="-4"/>
          <w:sz w:val="23"/>
          <w:szCs w:val="23"/>
        </w:rPr>
        <w:t>традицио</w:t>
      </w:r>
      <w:r w:rsidR="007F6FD0" w:rsidRPr="0054179B">
        <w:rPr>
          <w:color w:val="000000" w:themeColor="text1"/>
          <w:spacing w:val="-4"/>
          <w:sz w:val="23"/>
          <w:szCs w:val="23"/>
        </w:rPr>
        <w:t>н</w:t>
      </w:r>
      <w:r w:rsidR="007F6FD0" w:rsidRPr="0054179B">
        <w:rPr>
          <w:color w:val="000000" w:themeColor="text1"/>
          <w:spacing w:val="-4"/>
          <w:sz w:val="23"/>
          <w:szCs w:val="23"/>
        </w:rPr>
        <w:t>ных</w:t>
      </w:r>
      <w:r w:rsidR="00253217" w:rsidRPr="0054179B">
        <w:rPr>
          <w:color w:val="000000" w:themeColor="text1"/>
          <w:spacing w:val="-4"/>
          <w:sz w:val="23"/>
          <w:szCs w:val="23"/>
        </w:rPr>
        <w:t xml:space="preserve"> и развитие</w:t>
      </w:r>
      <w:r w:rsidR="00C44CD7" w:rsidRPr="0054179B">
        <w:rPr>
          <w:color w:val="000000" w:themeColor="text1"/>
          <w:spacing w:val="-4"/>
          <w:sz w:val="23"/>
          <w:szCs w:val="23"/>
        </w:rPr>
        <w:t>м</w:t>
      </w:r>
      <w:r w:rsidR="00253217" w:rsidRPr="0054179B">
        <w:rPr>
          <w:color w:val="000000" w:themeColor="text1"/>
          <w:spacing w:val="-4"/>
          <w:sz w:val="23"/>
          <w:szCs w:val="23"/>
        </w:rPr>
        <w:t xml:space="preserve"> новых форм </w:t>
      </w:r>
      <w:r w:rsidR="00170660" w:rsidRPr="0054179B">
        <w:rPr>
          <w:color w:val="000000" w:themeColor="text1"/>
          <w:spacing w:val="-4"/>
          <w:sz w:val="23"/>
          <w:szCs w:val="23"/>
        </w:rPr>
        <w:t>интеллект</w:t>
      </w:r>
      <w:r w:rsidR="00170660" w:rsidRPr="0054179B">
        <w:rPr>
          <w:color w:val="000000" w:themeColor="text1"/>
          <w:spacing w:val="-4"/>
          <w:sz w:val="23"/>
          <w:szCs w:val="23"/>
        </w:rPr>
        <w:t>у</w:t>
      </w:r>
      <w:r w:rsidR="00170660" w:rsidRPr="0054179B">
        <w:rPr>
          <w:color w:val="000000" w:themeColor="text1"/>
          <w:spacing w:val="-4"/>
          <w:sz w:val="23"/>
          <w:szCs w:val="23"/>
        </w:rPr>
        <w:t xml:space="preserve">альных </w:t>
      </w:r>
      <w:r w:rsidR="00253217" w:rsidRPr="0054179B">
        <w:rPr>
          <w:color w:val="000000" w:themeColor="text1"/>
          <w:spacing w:val="-4"/>
          <w:sz w:val="23"/>
          <w:szCs w:val="23"/>
        </w:rPr>
        <w:t xml:space="preserve">институтов, </w:t>
      </w:r>
      <w:r w:rsidR="00170660" w:rsidRPr="0054179B">
        <w:rPr>
          <w:color w:val="000000" w:themeColor="text1"/>
          <w:spacing w:val="-4"/>
          <w:sz w:val="23"/>
          <w:szCs w:val="23"/>
        </w:rPr>
        <w:t xml:space="preserve">специализирующихся на </w:t>
      </w:r>
      <w:r w:rsidR="00253217" w:rsidRPr="0054179B">
        <w:rPr>
          <w:color w:val="000000" w:themeColor="text1"/>
          <w:spacing w:val="-4"/>
          <w:sz w:val="23"/>
          <w:szCs w:val="23"/>
        </w:rPr>
        <w:t>генерации,</w:t>
      </w:r>
      <w:r w:rsidR="00170660" w:rsidRPr="0054179B">
        <w:rPr>
          <w:color w:val="000000" w:themeColor="text1"/>
          <w:spacing w:val="-4"/>
          <w:sz w:val="23"/>
          <w:szCs w:val="23"/>
        </w:rPr>
        <w:t xml:space="preserve"> хранении,</w:t>
      </w:r>
      <w:r w:rsidR="00253217" w:rsidRPr="0054179B">
        <w:rPr>
          <w:color w:val="000000" w:themeColor="text1"/>
          <w:spacing w:val="-4"/>
          <w:sz w:val="23"/>
          <w:szCs w:val="23"/>
        </w:rPr>
        <w:t xml:space="preserve"> распрос</w:t>
      </w:r>
      <w:r w:rsidR="00170660" w:rsidRPr="0054179B">
        <w:rPr>
          <w:color w:val="000000" w:themeColor="text1"/>
          <w:spacing w:val="-4"/>
          <w:sz w:val="23"/>
          <w:szCs w:val="23"/>
        </w:rPr>
        <w:t>транении и использовании знаний</w:t>
      </w:r>
      <w:r w:rsidR="00253217" w:rsidRPr="0054179B">
        <w:rPr>
          <w:color w:val="000000" w:themeColor="text1"/>
          <w:spacing w:val="-4"/>
          <w:sz w:val="23"/>
          <w:szCs w:val="23"/>
        </w:rPr>
        <w:t xml:space="preserve">. </w:t>
      </w:r>
    </w:p>
    <w:p w:rsidR="00253217" w:rsidRPr="0054179B" w:rsidRDefault="00C44CD7" w:rsidP="00BB4FE3">
      <w:pPr>
        <w:tabs>
          <w:tab w:val="left" w:pos="567"/>
        </w:tabs>
        <w:spacing w:line="312" w:lineRule="auto"/>
        <w:ind w:firstLine="340"/>
        <w:rPr>
          <w:color w:val="000000" w:themeColor="text1"/>
          <w:spacing w:val="-4"/>
          <w:sz w:val="23"/>
          <w:szCs w:val="23"/>
        </w:rPr>
      </w:pPr>
      <w:r w:rsidRPr="0054179B">
        <w:rPr>
          <w:color w:val="000000" w:themeColor="text1"/>
          <w:spacing w:val="-4"/>
          <w:sz w:val="23"/>
          <w:szCs w:val="23"/>
        </w:rPr>
        <w:t>В рыночной экономике</w:t>
      </w:r>
      <w:r w:rsidR="00253217" w:rsidRPr="0054179B">
        <w:rPr>
          <w:color w:val="000000" w:themeColor="text1"/>
          <w:spacing w:val="-4"/>
          <w:sz w:val="23"/>
          <w:szCs w:val="23"/>
        </w:rPr>
        <w:t xml:space="preserve"> представлены различные институты, которые уже сфо</w:t>
      </w:r>
      <w:r w:rsidR="00253217" w:rsidRPr="0054179B">
        <w:rPr>
          <w:color w:val="000000" w:themeColor="text1"/>
          <w:spacing w:val="-4"/>
          <w:sz w:val="23"/>
          <w:szCs w:val="23"/>
        </w:rPr>
        <w:t>р</w:t>
      </w:r>
      <w:r w:rsidR="00253217" w:rsidRPr="0054179B">
        <w:rPr>
          <w:color w:val="000000" w:themeColor="text1"/>
          <w:spacing w:val="-4"/>
          <w:sz w:val="23"/>
          <w:szCs w:val="23"/>
        </w:rPr>
        <w:t>мировались или только начинают фун</w:t>
      </w:r>
      <w:r w:rsidR="00253217" w:rsidRPr="0054179B">
        <w:rPr>
          <w:color w:val="000000" w:themeColor="text1"/>
          <w:spacing w:val="-4"/>
          <w:sz w:val="23"/>
          <w:szCs w:val="23"/>
        </w:rPr>
        <w:t>к</w:t>
      </w:r>
      <w:r w:rsidR="00253217" w:rsidRPr="0054179B">
        <w:rPr>
          <w:color w:val="000000" w:themeColor="text1"/>
          <w:spacing w:val="-4"/>
          <w:sz w:val="23"/>
          <w:szCs w:val="23"/>
        </w:rPr>
        <w:t>ционировать</w:t>
      </w:r>
      <w:r w:rsidR="002600EB" w:rsidRPr="0054179B">
        <w:rPr>
          <w:color w:val="000000" w:themeColor="text1"/>
          <w:spacing w:val="-4"/>
          <w:sz w:val="23"/>
          <w:szCs w:val="23"/>
        </w:rPr>
        <w:t>,</w:t>
      </w:r>
      <w:r w:rsidR="00253217" w:rsidRPr="0054179B">
        <w:rPr>
          <w:color w:val="000000" w:themeColor="text1"/>
          <w:spacing w:val="-4"/>
          <w:sz w:val="23"/>
          <w:szCs w:val="23"/>
        </w:rPr>
        <w:t xml:space="preserve"> в</w:t>
      </w:r>
      <w:r w:rsidR="002600EB" w:rsidRPr="0054179B">
        <w:rPr>
          <w:color w:val="000000" w:themeColor="text1"/>
          <w:spacing w:val="-4"/>
          <w:sz w:val="23"/>
          <w:szCs w:val="23"/>
        </w:rPr>
        <w:t>лияя на инновационный процесс</w:t>
      </w:r>
      <w:r w:rsidR="00253217" w:rsidRPr="0054179B">
        <w:rPr>
          <w:color w:val="000000" w:themeColor="text1"/>
          <w:spacing w:val="-4"/>
          <w:sz w:val="23"/>
          <w:szCs w:val="23"/>
        </w:rPr>
        <w:t>. Одн</w:t>
      </w:r>
      <w:r w:rsidR="00E433CD" w:rsidRPr="0054179B">
        <w:rPr>
          <w:color w:val="000000" w:themeColor="text1"/>
          <w:spacing w:val="-4"/>
          <w:sz w:val="23"/>
          <w:szCs w:val="23"/>
        </w:rPr>
        <w:t>а</w:t>
      </w:r>
      <w:r w:rsidR="00253217" w:rsidRPr="0054179B">
        <w:rPr>
          <w:color w:val="000000" w:themeColor="text1"/>
          <w:spacing w:val="-4"/>
          <w:sz w:val="23"/>
          <w:szCs w:val="23"/>
        </w:rPr>
        <w:t xml:space="preserve"> из </w:t>
      </w:r>
      <w:r w:rsidR="00170660" w:rsidRPr="0054179B">
        <w:rPr>
          <w:color w:val="000000" w:themeColor="text1"/>
          <w:spacing w:val="-4"/>
          <w:sz w:val="23"/>
          <w:szCs w:val="23"/>
        </w:rPr>
        <w:t xml:space="preserve">пионерских </w:t>
      </w:r>
      <w:r w:rsidR="00253217" w:rsidRPr="0054179B">
        <w:rPr>
          <w:color w:val="000000" w:themeColor="text1"/>
          <w:spacing w:val="-4"/>
          <w:sz w:val="23"/>
          <w:szCs w:val="23"/>
        </w:rPr>
        <w:t>работ</w:t>
      </w:r>
      <w:r w:rsidR="002600EB" w:rsidRPr="0054179B">
        <w:rPr>
          <w:color w:val="000000" w:themeColor="text1"/>
          <w:spacing w:val="-4"/>
          <w:sz w:val="23"/>
          <w:szCs w:val="23"/>
        </w:rPr>
        <w:t xml:space="preserve"> П. Ди</w:t>
      </w:r>
      <w:r w:rsidR="002600EB" w:rsidRPr="0054179B">
        <w:rPr>
          <w:color w:val="000000" w:themeColor="text1"/>
          <w:spacing w:val="-4"/>
          <w:sz w:val="23"/>
          <w:szCs w:val="23"/>
        </w:rPr>
        <w:t>к</w:t>
      </w:r>
      <w:r w:rsidR="002600EB" w:rsidRPr="0054179B">
        <w:rPr>
          <w:color w:val="000000" w:themeColor="text1"/>
          <w:spacing w:val="-4"/>
          <w:sz w:val="23"/>
          <w:szCs w:val="23"/>
        </w:rPr>
        <w:t>сона</w:t>
      </w:r>
      <w:r w:rsidR="00253217" w:rsidRPr="0054179B">
        <w:rPr>
          <w:color w:val="000000" w:themeColor="text1"/>
          <w:spacing w:val="-4"/>
          <w:sz w:val="23"/>
          <w:szCs w:val="23"/>
        </w:rPr>
        <w:t xml:space="preserve">, </w:t>
      </w:r>
      <w:r w:rsidR="00E433CD" w:rsidRPr="0054179B">
        <w:rPr>
          <w:color w:val="000000" w:themeColor="text1"/>
          <w:spacing w:val="-4"/>
          <w:sz w:val="23"/>
          <w:szCs w:val="23"/>
        </w:rPr>
        <w:t>посвящена</w:t>
      </w:r>
      <w:r w:rsidR="00253217" w:rsidRPr="0054179B">
        <w:rPr>
          <w:color w:val="000000" w:themeColor="text1"/>
          <w:spacing w:val="-4"/>
          <w:sz w:val="23"/>
          <w:szCs w:val="23"/>
        </w:rPr>
        <w:t xml:space="preserve"> деятельности специфич</w:t>
      </w:r>
      <w:r w:rsidR="00253217" w:rsidRPr="0054179B">
        <w:rPr>
          <w:color w:val="000000" w:themeColor="text1"/>
          <w:spacing w:val="-4"/>
          <w:sz w:val="23"/>
          <w:szCs w:val="23"/>
        </w:rPr>
        <w:t>е</w:t>
      </w:r>
      <w:r w:rsidR="00253217" w:rsidRPr="0054179B">
        <w:rPr>
          <w:color w:val="000000" w:themeColor="text1"/>
          <w:spacing w:val="-4"/>
          <w:sz w:val="23"/>
          <w:szCs w:val="23"/>
        </w:rPr>
        <w:t>ского вида исследователь</w:t>
      </w:r>
      <w:r w:rsidR="009B5344" w:rsidRPr="0054179B">
        <w:rPr>
          <w:color w:val="000000" w:themeColor="text1"/>
          <w:spacing w:val="-4"/>
          <w:sz w:val="23"/>
          <w:szCs w:val="23"/>
        </w:rPr>
        <w:t>ских учреждений</w:t>
      </w:r>
      <w:r w:rsidR="00E433CD" w:rsidRPr="0054179B">
        <w:rPr>
          <w:color w:val="000000" w:themeColor="text1"/>
          <w:spacing w:val="-4"/>
          <w:sz w:val="23"/>
          <w:szCs w:val="23"/>
        </w:rPr>
        <w:t xml:space="preserve"> </w:t>
      </w:r>
      <w:r w:rsidR="007F6FD0" w:rsidRPr="0054179B">
        <w:rPr>
          <w:color w:val="000000" w:themeColor="text1"/>
          <w:spacing w:val="-4"/>
          <w:sz w:val="23"/>
          <w:szCs w:val="23"/>
        </w:rPr>
        <w:t xml:space="preserve">как интеллектуального института </w:t>
      </w:r>
      <w:r w:rsidR="00E433CD" w:rsidRPr="00805A3E">
        <w:rPr>
          <w:color w:val="000000" w:themeColor="text1"/>
          <w:spacing w:val="-4"/>
          <w:sz w:val="23"/>
          <w:szCs w:val="23"/>
        </w:rPr>
        <w:t>[</w:t>
      </w:r>
      <w:r w:rsidR="00805A3E" w:rsidRPr="00805A3E">
        <w:rPr>
          <w:sz w:val="23"/>
          <w:szCs w:val="23"/>
        </w:rPr>
        <w:t>3</w:t>
      </w:r>
      <w:r w:rsidR="00E433CD" w:rsidRPr="00805A3E">
        <w:rPr>
          <w:color w:val="000000" w:themeColor="text1"/>
          <w:spacing w:val="-4"/>
          <w:sz w:val="23"/>
          <w:szCs w:val="23"/>
        </w:rPr>
        <w:t>]</w:t>
      </w:r>
      <w:r w:rsidRPr="00805A3E">
        <w:rPr>
          <w:color w:val="000000" w:themeColor="text1"/>
          <w:spacing w:val="-4"/>
          <w:sz w:val="23"/>
          <w:szCs w:val="23"/>
        </w:rPr>
        <w:t>.</w:t>
      </w:r>
      <w:r w:rsidRPr="0054179B">
        <w:rPr>
          <w:color w:val="000000" w:themeColor="text1"/>
          <w:spacing w:val="-4"/>
          <w:sz w:val="23"/>
          <w:szCs w:val="23"/>
        </w:rPr>
        <w:t xml:space="preserve"> </w:t>
      </w:r>
      <w:r w:rsidR="00E433CD" w:rsidRPr="0054179B">
        <w:rPr>
          <w:color w:val="000000" w:themeColor="text1"/>
          <w:spacing w:val="-4"/>
          <w:sz w:val="23"/>
          <w:szCs w:val="23"/>
        </w:rPr>
        <w:t>Зар</w:t>
      </w:r>
      <w:r w:rsidR="00E433CD" w:rsidRPr="0054179B">
        <w:rPr>
          <w:color w:val="000000" w:themeColor="text1"/>
          <w:spacing w:val="-4"/>
          <w:sz w:val="23"/>
          <w:szCs w:val="23"/>
        </w:rPr>
        <w:t>у</w:t>
      </w:r>
      <w:r w:rsidR="00E433CD" w:rsidRPr="0054179B">
        <w:rPr>
          <w:color w:val="000000" w:themeColor="text1"/>
          <w:spacing w:val="-4"/>
          <w:sz w:val="23"/>
          <w:szCs w:val="23"/>
        </w:rPr>
        <w:t xml:space="preserve">бежные исследователи </w:t>
      </w:r>
      <w:r w:rsidR="00253217" w:rsidRPr="0054179B">
        <w:rPr>
          <w:color w:val="000000" w:themeColor="text1"/>
          <w:spacing w:val="-4"/>
          <w:sz w:val="23"/>
          <w:szCs w:val="23"/>
        </w:rPr>
        <w:t xml:space="preserve">Р. Хант и Т. </w:t>
      </w:r>
      <w:proofErr w:type="spellStart"/>
      <w:r w:rsidR="00253217" w:rsidRPr="0054179B">
        <w:rPr>
          <w:color w:val="000000" w:themeColor="text1"/>
          <w:spacing w:val="-4"/>
          <w:sz w:val="23"/>
          <w:szCs w:val="23"/>
        </w:rPr>
        <w:t>Базан</w:t>
      </w:r>
      <w:proofErr w:type="spellEnd"/>
      <w:r w:rsidR="00253217" w:rsidRPr="0054179B">
        <w:rPr>
          <w:color w:val="000000" w:themeColor="text1"/>
          <w:spacing w:val="-4"/>
          <w:sz w:val="23"/>
          <w:szCs w:val="23"/>
        </w:rPr>
        <w:t xml:space="preserve"> анализируют организационн</w:t>
      </w:r>
      <w:r w:rsidR="00170660" w:rsidRPr="0054179B">
        <w:rPr>
          <w:color w:val="000000" w:themeColor="text1"/>
          <w:spacing w:val="-4"/>
          <w:sz w:val="23"/>
          <w:szCs w:val="23"/>
        </w:rPr>
        <w:t>ый аспект формирования интеллектуальных инстит</w:t>
      </w:r>
      <w:r w:rsidR="00170660" w:rsidRPr="0054179B">
        <w:rPr>
          <w:color w:val="000000" w:themeColor="text1"/>
          <w:spacing w:val="-4"/>
          <w:sz w:val="23"/>
          <w:szCs w:val="23"/>
        </w:rPr>
        <w:t>у</w:t>
      </w:r>
      <w:r w:rsidR="00170660" w:rsidRPr="0054179B">
        <w:rPr>
          <w:color w:val="000000" w:themeColor="text1"/>
          <w:spacing w:val="-4"/>
          <w:sz w:val="23"/>
          <w:szCs w:val="23"/>
        </w:rPr>
        <w:t>тов</w:t>
      </w:r>
      <w:r w:rsidR="00253217" w:rsidRPr="0054179B">
        <w:rPr>
          <w:color w:val="000000" w:themeColor="text1"/>
          <w:spacing w:val="-4"/>
          <w:sz w:val="23"/>
          <w:szCs w:val="23"/>
        </w:rPr>
        <w:t xml:space="preserve"> [</w:t>
      </w:r>
      <w:r w:rsidR="006F45DF">
        <w:rPr>
          <w:color w:val="000000" w:themeColor="text1"/>
          <w:spacing w:val="-4"/>
          <w:sz w:val="23"/>
          <w:szCs w:val="23"/>
        </w:rPr>
        <w:t>4</w:t>
      </w:r>
      <w:r w:rsidR="00253217" w:rsidRPr="0054179B">
        <w:rPr>
          <w:color w:val="000000" w:themeColor="text1"/>
          <w:spacing w:val="-4"/>
          <w:sz w:val="23"/>
          <w:szCs w:val="23"/>
        </w:rPr>
        <w:t xml:space="preserve">]. </w:t>
      </w:r>
      <w:r w:rsidR="00170660" w:rsidRPr="0054179B">
        <w:rPr>
          <w:color w:val="000000" w:themeColor="text1"/>
          <w:spacing w:val="-4"/>
          <w:sz w:val="23"/>
          <w:szCs w:val="23"/>
        </w:rPr>
        <w:t>В российской экономической лит</w:t>
      </w:r>
      <w:r w:rsidR="00170660" w:rsidRPr="0054179B">
        <w:rPr>
          <w:color w:val="000000" w:themeColor="text1"/>
          <w:spacing w:val="-4"/>
          <w:sz w:val="23"/>
          <w:szCs w:val="23"/>
        </w:rPr>
        <w:t>е</w:t>
      </w:r>
      <w:r w:rsidR="00170660" w:rsidRPr="0054179B">
        <w:rPr>
          <w:color w:val="000000" w:themeColor="text1"/>
          <w:spacing w:val="-4"/>
          <w:sz w:val="23"/>
          <w:szCs w:val="23"/>
        </w:rPr>
        <w:t>ратуре</w:t>
      </w:r>
      <w:r w:rsidR="00253217" w:rsidRPr="0054179B">
        <w:rPr>
          <w:color w:val="000000" w:themeColor="text1"/>
          <w:spacing w:val="-4"/>
          <w:sz w:val="23"/>
          <w:szCs w:val="23"/>
        </w:rPr>
        <w:t xml:space="preserve"> рассматривают</w:t>
      </w:r>
      <w:r w:rsidR="00170660" w:rsidRPr="0054179B">
        <w:rPr>
          <w:color w:val="000000" w:themeColor="text1"/>
          <w:spacing w:val="-4"/>
          <w:sz w:val="23"/>
          <w:szCs w:val="23"/>
        </w:rPr>
        <w:t>ся</w:t>
      </w:r>
      <w:r w:rsidR="00253217" w:rsidRPr="0054179B">
        <w:rPr>
          <w:color w:val="000000" w:themeColor="text1"/>
          <w:spacing w:val="-4"/>
          <w:sz w:val="23"/>
          <w:szCs w:val="23"/>
        </w:rPr>
        <w:t xml:space="preserve"> научно-образовательные институты и центры в рамках </w:t>
      </w:r>
      <w:r w:rsidR="00170660" w:rsidRPr="0054179B">
        <w:rPr>
          <w:color w:val="000000" w:themeColor="text1"/>
          <w:spacing w:val="-4"/>
          <w:sz w:val="23"/>
          <w:szCs w:val="23"/>
        </w:rPr>
        <w:t xml:space="preserve">классических </w:t>
      </w:r>
      <w:r w:rsidR="00170660" w:rsidRPr="00DC0FF2">
        <w:rPr>
          <w:color w:val="000000" w:themeColor="text1"/>
          <w:spacing w:val="-4"/>
          <w:sz w:val="23"/>
          <w:szCs w:val="23"/>
        </w:rPr>
        <w:t xml:space="preserve">университетов </w:t>
      </w:r>
      <w:r w:rsidR="00253217" w:rsidRPr="00DC0FF2">
        <w:rPr>
          <w:color w:val="000000" w:themeColor="text1"/>
          <w:spacing w:val="-4"/>
          <w:sz w:val="23"/>
          <w:szCs w:val="23"/>
        </w:rPr>
        <w:t>[</w:t>
      </w:r>
      <w:r w:rsidR="00DC0FF2" w:rsidRPr="00DC0FF2">
        <w:rPr>
          <w:sz w:val="23"/>
          <w:szCs w:val="23"/>
        </w:rPr>
        <w:t>5</w:t>
      </w:r>
      <w:r w:rsidR="00253217" w:rsidRPr="00DC0FF2">
        <w:rPr>
          <w:color w:val="000000" w:themeColor="text1"/>
          <w:spacing w:val="-4"/>
          <w:sz w:val="23"/>
          <w:szCs w:val="23"/>
        </w:rPr>
        <w:t>].</w:t>
      </w:r>
      <w:r w:rsidR="00253217" w:rsidRPr="0054179B">
        <w:rPr>
          <w:color w:val="000000" w:themeColor="text1"/>
          <w:spacing w:val="-4"/>
          <w:sz w:val="23"/>
          <w:szCs w:val="23"/>
        </w:rPr>
        <w:t xml:space="preserve"> Таким образом, </w:t>
      </w:r>
      <w:r w:rsidR="00E433CD" w:rsidRPr="0054179B">
        <w:rPr>
          <w:color w:val="000000" w:themeColor="text1"/>
          <w:spacing w:val="-4"/>
          <w:sz w:val="23"/>
          <w:szCs w:val="23"/>
        </w:rPr>
        <w:t>становится важным</w:t>
      </w:r>
      <w:r w:rsidR="00253217" w:rsidRPr="0054179B">
        <w:rPr>
          <w:color w:val="000000" w:themeColor="text1"/>
          <w:spacing w:val="-4"/>
          <w:sz w:val="23"/>
          <w:szCs w:val="23"/>
        </w:rPr>
        <w:t xml:space="preserve"> теор</w:t>
      </w:r>
      <w:r w:rsidR="00253217" w:rsidRPr="0054179B">
        <w:rPr>
          <w:color w:val="000000" w:themeColor="text1"/>
          <w:spacing w:val="-4"/>
          <w:sz w:val="23"/>
          <w:szCs w:val="23"/>
        </w:rPr>
        <w:t>е</w:t>
      </w:r>
      <w:r w:rsidR="00253217" w:rsidRPr="0054179B">
        <w:rPr>
          <w:color w:val="000000" w:themeColor="text1"/>
          <w:spacing w:val="-4"/>
          <w:sz w:val="23"/>
          <w:szCs w:val="23"/>
        </w:rPr>
        <w:t>ти</w:t>
      </w:r>
      <w:r w:rsidR="00170660" w:rsidRPr="0054179B">
        <w:rPr>
          <w:color w:val="000000" w:themeColor="text1"/>
          <w:spacing w:val="-4"/>
          <w:sz w:val="23"/>
          <w:szCs w:val="23"/>
        </w:rPr>
        <w:t>ческий анализ</w:t>
      </w:r>
      <w:r w:rsidR="00253217" w:rsidRPr="0054179B">
        <w:rPr>
          <w:color w:val="000000" w:themeColor="text1"/>
          <w:spacing w:val="-4"/>
          <w:sz w:val="23"/>
          <w:szCs w:val="23"/>
        </w:rPr>
        <w:t xml:space="preserve"> </w:t>
      </w:r>
      <w:r w:rsidR="00170660" w:rsidRPr="0054179B">
        <w:rPr>
          <w:color w:val="000000" w:themeColor="text1"/>
          <w:spacing w:val="-4"/>
          <w:sz w:val="23"/>
          <w:szCs w:val="23"/>
        </w:rPr>
        <w:t>проблем</w:t>
      </w:r>
      <w:r w:rsidR="00253217" w:rsidRPr="0054179B">
        <w:rPr>
          <w:color w:val="000000" w:themeColor="text1"/>
          <w:spacing w:val="-4"/>
          <w:sz w:val="23"/>
          <w:szCs w:val="23"/>
        </w:rPr>
        <w:t xml:space="preserve"> </w:t>
      </w:r>
      <w:r w:rsidR="00583302" w:rsidRPr="0054179B">
        <w:rPr>
          <w:color w:val="000000" w:themeColor="text1"/>
          <w:spacing w:val="-4"/>
          <w:sz w:val="23"/>
          <w:szCs w:val="23"/>
        </w:rPr>
        <w:t>функциониров</w:t>
      </w:r>
      <w:r w:rsidR="00583302" w:rsidRPr="0054179B">
        <w:rPr>
          <w:color w:val="000000" w:themeColor="text1"/>
          <w:spacing w:val="-4"/>
          <w:sz w:val="23"/>
          <w:szCs w:val="23"/>
        </w:rPr>
        <w:t>а</w:t>
      </w:r>
      <w:r w:rsidR="00583302" w:rsidRPr="0054179B">
        <w:rPr>
          <w:color w:val="000000" w:themeColor="text1"/>
          <w:spacing w:val="-4"/>
          <w:sz w:val="23"/>
          <w:szCs w:val="23"/>
        </w:rPr>
        <w:t>ния</w:t>
      </w:r>
      <w:r w:rsidR="00253217" w:rsidRPr="0054179B">
        <w:rPr>
          <w:color w:val="000000" w:themeColor="text1"/>
          <w:spacing w:val="-4"/>
          <w:sz w:val="23"/>
          <w:szCs w:val="23"/>
        </w:rPr>
        <w:t xml:space="preserve"> сущес</w:t>
      </w:r>
      <w:r w:rsidRPr="0054179B">
        <w:rPr>
          <w:color w:val="000000" w:themeColor="text1"/>
          <w:spacing w:val="-4"/>
          <w:sz w:val="23"/>
          <w:szCs w:val="23"/>
        </w:rPr>
        <w:t>твующих институтов в эконом</w:t>
      </w:r>
      <w:r w:rsidRPr="0054179B">
        <w:rPr>
          <w:color w:val="000000" w:themeColor="text1"/>
          <w:spacing w:val="-4"/>
          <w:sz w:val="23"/>
          <w:szCs w:val="23"/>
        </w:rPr>
        <w:t>и</w:t>
      </w:r>
      <w:r w:rsidRPr="0054179B">
        <w:rPr>
          <w:color w:val="000000" w:themeColor="text1"/>
          <w:spacing w:val="-4"/>
          <w:sz w:val="23"/>
          <w:szCs w:val="23"/>
        </w:rPr>
        <w:lastRenderedPageBreak/>
        <w:t>ке,</w:t>
      </w:r>
      <w:r w:rsidR="00253217" w:rsidRPr="0054179B">
        <w:rPr>
          <w:color w:val="000000" w:themeColor="text1"/>
          <w:spacing w:val="-4"/>
          <w:sz w:val="23"/>
          <w:szCs w:val="23"/>
        </w:rPr>
        <w:t xml:space="preserve"> </w:t>
      </w:r>
      <w:r w:rsidR="00583302" w:rsidRPr="0054179B">
        <w:rPr>
          <w:color w:val="000000" w:themeColor="text1"/>
          <w:spacing w:val="-4"/>
          <w:sz w:val="23"/>
          <w:szCs w:val="23"/>
        </w:rPr>
        <w:t>конкретизация и идентификация</w:t>
      </w:r>
      <w:r w:rsidR="00253217" w:rsidRPr="0054179B">
        <w:rPr>
          <w:color w:val="000000" w:themeColor="text1"/>
          <w:spacing w:val="-4"/>
          <w:sz w:val="23"/>
          <w:szCs w:val="23"/>
        </w:rPr>
        <w:t xml:space="preserve"> катег</w:t>
      </w:r>
      <w:r w:rsidR="00253217" w:rsidRPr="0054179B">
        <w:rPr>
          <w:color w:val="000000" w:themeColor="text1"/>
          <w:spacing w:val="-4"/>
          <w:sz w:val="23"/>
          <w:szCs w:val="23"/>
        </w:rPr>
        <w:t>о</w:t>
      </w:r>
      <w:r w:rsidR="00253217" w:rsidRPr="0054179B">
        <w:rPr>
          <w:color w:val="000000" w:themeColor="text1"/>
          <w:spacing w:val="-4"/>
          <w:sz w:val="23"/>
          <w:szCs w:val="23"/>
        </w:rPr>
        <w:t xml:space="preserve">рии «интеллектуальные институты». </w:t>
      </w:r>
    </w:p>
    <w:p w:rsidR="00253217" w:rsidRPr="0054179B" w:rsidRDefault="00253217" w:rsidP="00BB4FE3">
      <w:pPr>
        <w:tabs>
          <w:tab w:val="left" w:pos="567"/>
        </w:tabs>
        <w:spacing w:line="312" w:lineRule="auto"/>
        <w:ind w:firstLine="340"/>
        <w:rPr>
          <w:color w:val="000000" w:themeColor="text1"/>
          <w:spacing w:val="-4"/>
          <w:sz w:val="23"/>
          <w:szCs w:val="23"/>
        </w:rPr>
      </w:pPr>
      <w:r w:rsidRPr="0054179B">
        <w:rPr>
          <w:color w:val="000000" w:themeColor="text1"/>
          <w:spacing w:val="-4"/>
          <w:sz w:val="23"/>
          <w:szCs w:val="23"/>
        </w:rPr>
        <w:t>Рассматривая природу институтов, а</w:t>
      </w:r>
      <w:r w:rsidRPr="0054179B">
        <w:rPr>
          <w:color w:val="000000" w:themeColor="text1"/>
          <w:spacing w:val="-4"/>
          <w:sz w:val="23"/>
          <w:szCs w:val="23"/>
        </w:rPr>
        <w:t>в</w:t>
      </w:r>
      <w:r w:rsidRPr="0054179B">
        <w:rPr>
          <w:color w:val="000000" w:themeColor="text1"/>
          <w:spacing w:val="-4"/>
          <w:sz w:val="23"/>
          <w:szCs w:val="23"/>
        </w:rPr>
        <w:t>торы по-разному дают трактовку данному явлению, делая акцент на отдельных пр</w:t>
      </w:r>
      <w:r w:rsidRPr="0054179B">
        <w:rPr>
          <w:color w:val="000000" w:themeColor="text1"/>
          <w:spacing w:val="-4"/>
          <w:sz w:val="23"/>
          <w:szCs w:val="23"/>
        </w:rPr>
        <w:t>и</w:t>
      </w:r>
      <w:r w:rsidRPr="0054179B">
        <w:rPr>
          <w:color w:val="000000" w:themeColor="text1"/>
          <w:spacing w:val="-4"/>
          <w:sz w:val="23"/>
          <w:szCs w:val="23"/>
        </w:rPr>
        <w:t>знаках или на тех отдельных формах, в к</w:t>
      </w:r>
      <w:r w:rsidRPr="0054179B">
        <w:rPr>
          <w:color w:val="000000" w:themeColor="text1"/>
          <w:spacing w:val="-4"/>
          <w:sz w:val="23"/>
          <w:szCs w:val="23"/>
        </w:rPr>
        <w:t>о</w:t>
      </w:r>
      <w:r w:rsidRPr="0054179B">
        <w:rPr>
          <w:color w:val="000000" w:themeColor="text1"/>
          <w:spacing w:val="-4"/>
          <w:sz w:val="23"/>
          <w:szCs w:val="23"/>
        </w:rPr>
        <w:t>торых данные при</w:t>
      </w:r>
      <w:r w:rsidR="00C44CD7" w:rsidRPr="0054179B">
        <w:rPr>
          <w:color w:val="000000" w:themeColor="text1"/>
          <w:spacing w:val="-4"/>
          <w:sz w:val="23"/>
          <w:szCs w:val="23"/>
        </w:rPr>
        <w:t>знаки существуют, а так</w:t>
      </w:r>
      <w:r w:rsidRPr="0054179B">
        <w:rPr>
          <w:color w:val="000000" w:themeColor="text1"/>
          <w:spacing w:val="-4"/>
          <w:sz w:val="23"/>
          <w:szCs w:val="23"/>
        </w:rPr>
        <w:t>же на и</w:t>
      </w:r>
      <w:r w:rsidR="00C44CD7" w:rsidRPr="0054179B">
        <w:rPr>
          <w:color w:val="000000" w:themeColor="text1"/>
          <w:spacing w:val="-4"/>
          <w:sz w:val="23"/>
          <w:szCs w:val="23"/>
        </w:rPr>
        <w:t>х главных функциях и значим</w:t>
      </w:r>
      <w:r w:rsidR="00C44CD7" w:rsidRPr="0054179B">
        <w:rPr>
          <w:color w:val="000000" w:themeColor="text1"/>
          <w:spacing w:val="-4"/>
          <w:sz w:val="23"/>
          <w:szCs w:val="23"/>
        </w:rPr>
        <w:t>о</w:t>
      </w:r>
      <w:r w:rsidR="00C44CD7" w:rsidRPr="0054179B">
        <w:rPr>
          <w:color w:val="000000" w:themeColor="text1"/>
          <w:spacing w:val="-4"/>
          <w:sz w:val="23"/>
          <w:szCs w:val="23"/>
        </w:rPr>
        <w:t>сти</w:t>
      </w:r>
      <w:r w:rsidRPr="0054179B">
        <w:rPr>
          <w:color w:val="000000" w:themeColor="text1"/>
          <w:spacing w:val="-4"/>
          <w:sz w:val="23"/>
          <w:szCs w:val="23"/>
        </w:rPr>
        <w:t xml:space="preserve"> в эволюции </w:t>
      </w:r>
      <w:r w:rsidR="00583302" w:rsidRPr="0054179B">
        <w:rPr>
          <w:color w:val="000000" w:themeColor="text1"/>
          <w:spacing w:val="-4"/>
          <w:sz w:val="23"/>
          <w:szCs w:val="23"/>
        </w:rPr>
        <w:t>экономических систем</w:t>
      </w:r>
      <w:r w:rsidRPr="0054179B">
        <w:rPr>
          <w:color w:val="000000" w:themeColor="text1"/>
          <w:spacing w:val="-4"/>
          <w:sz w:val="23"/>
          <w:szCs w:val="23"/>
        </w:rPr>
        <w:t xml:space="preserve">. </w:t>
      </w:r>
    </w:p>
    <w:p w:rsidR="00253217" w:rsidRPr="005B3476" w:rsidRDefault="00FE3983" w:rsidP="00BB4FE3">
      <w:pPr>
        <w:tabs>
          <w:tab w:val="left" w:pos="567"/>
        </w:tabs>
        <w:spacing w:line="312" w:lineRule="auto"/>
        <w:ind w:firstLine="340"/>
        <w:rPr>
          <w:color w:val="000000" w:themeColor="text1"/>
          <w:spacing w:val="-4"/>
          <w:sz w:val="23"/>
          <w:szCs w:val="23"/>
        </w:rPr>
      </w:pPr>
      <w:r w:rsidRPr="0054179B">
        <w:rPr>
          <w:color w:val="000000" w:themeColor="text1"/>
          <w:spacing w:val="-4"/>
          <w:sz w:val="23"/>
          <w:szCs w:val="23"/>
        </w:rPr>
        <w:t xml:space="preserve">Д. </w:t>
      </w:r>
      <w:proofErr w:type="spellStart"/>
      <w:r w:rsidRPr="0054179B">
        <w:rPr>
          <w:color w:val="000000" w:themeColor="text1"/>
          <w:spacing w:val="-4"/>
          <w:sz w:val="23"/>
          <w:szCs w:val="23"/>
        </w:rPr>
        <w:t>Норт</w:t>
      </w:r>
      <w:proofErr w:type="spellEnd"/>
      <w:r w:rsidRPr="0054179B">
        <w:rPr>
          <w:color w:val="000000" w:themeColor="text1"/>
          <w:spacing w:val="-4"/>
          <w:sz w:val="23"/>
          <w:szCs w:val="23"/>
        </w:rPr>
        <w:t xml:space="preserve"> определяет институт</w:t>
      </w:r>
      <w:r w:rsidR="00253217" w:rsidRPr="0054179B">
        <w:rPr>
          <w:color w:val="000000" w:themeColor="text1"/>
          <w:spacing w:val="-4"/>
          <w:sz w:val="23"/>
          <w:szCs w:val="23"/>
        </w:rPr>
        <w:t xml:space="preserve"> как сов</w:t>
      </w:r>
      <w:r w:rsidR="00253217" w:rsidRPr="0054179B">
        <w:rPr>
          <w:color w:val="000000" w:themeColor="text1"/>
          <w:spacing w:val="-4"/>
          <w:sz w:val="23"/>
          <w:szCs w:val="23"/>
        </w:rPr>
        <w:t>о</w:t>
      </w:r>
      <w:r w:rsidR="00253217" w:rsidRPr="0054179B">
        <w:rPr>
          <w:color w:val="000000" w:themeColor="text1"/>
          <w:spacing w:val="-4"/>
          <w:sz w:val="23"/>
          <w:szCs w:val="23"/>
        </w:rPr>
        <w:t>купность созданных правил и норм, выст</w:t>
      </w:r>
      <w:r w:rsidR="00253217" w:rsidRPr="0054179B">
        <w:rPr>
          <w:color w:val="000000" w:themeColor="text1"/>
          <w:spacing w:val="-4"/>
          <w:sz w:val="23"/>
          <w:szCs w:val="23"/>
        </w:rPr>
        <w:t>у</w:t>
      </w:r>
      <w:r w:rsidR="00253217" w:rsidRPr="0054179B">
        <w:rPr>
          <w:color w:val="000000" w:themeColor="text1"/>
          <w:spacing w:val="-4"/>
          <w:sz w:val="23"/>
          <w:szCs w:val="23"/>
        </w:rPr>
        <w:t>пающих как ограничения д</w:t>
      </w:r>
      <w:r w:rsidRPr="0054179B">
        <w:rPr>
          <w:color w:val="000000" w:themeColor="text1"/>
          <w:spacing w:val="-4"/>
          <w:sz w:val="23"/>
          <w:szCs w:val="23"/>
        </w:rPr>
        <w:t>ля экономич</w:t>
      </w:r>
      <w:r w:rsidRPr="0054179B">
        <w:rPr>
          <w:color w:val="000000" w:themeColor="text1"/>
          <w:spacing w:val="-4"/>
          <w:sz w:val="23"/>
          <w:szCs w:val="23"/>
        </w:rPr>
        <w:t>е</w:t>
      </w:r>
      <w:r w:rsidRPr="0054179B">
        <w:rPr>
          <w:color w:val="000000" w:themeColor="text1"/>
          <w:spacing w:val="-4"/>
          <w:sz w:val="23"/>
          <w:szCs w:val="23"/>
        </w:rPr>
        <w:t>ских агентов, а так</w:t>
      </w:r>
      <w:r w:rsidR="00253217" w:rsidRPr="0054179B">
        <w:rPr>
          <w:color w:val="000000" w:themeColor="text1"/>
          <w:spacing w:val="-4"/>
          <w:sz w:val="23"/>
          <w:szCs w:val="23"/>
        </w:rPr>
        <w:t xml:space="preserve">же как соответствующие механизмы защиты и </w:t>
      </w:r>
      <w:proofErr w:type="gramStart"/>
      <w:r w:rsidR="00253217" w:rsidRPr="0054179B">
        <w:rPr>
          <w:color w:val="000000" w:themeColor="text1"/>
          <w:spacing w:val="-4"/>
          <w:sz w:val="23"/>
          <w:szCs w:val="23"/>
        </w:rPr>
        <w:t>контроля за</w:t>
      </w:r>
      <w:proofErr w:type="gramEnd"/>
      <w:r w:rsidR="00253217" w:rsidRPr="0054179B">
        <w:rPr>
          <w:color w:val="000000" w:themeColor="text1"/>
          <w:spacing w:val="-4"/>
          <w:sz w:val="23"/>
          <w:szCs w:val="23"/>
        </w:rPr>
        <w:t xml:space="preserve"> их </w:t>
      </w:r>
      <w:r w:rsidR="00253217" w:rsidRPr="00BA7A69">
        <w:rPr>
          <w:color w:val="000000" w:themeColor="text1"/>
          <w:spacing w:val="-4"/>
          <w:sz w:val="23"/>
          <w:szCs w:val="23"/>
        </w:rPr>
        <w:t>с</w:t>
      </w:r>
      <w:r w:rsidR="00253217" w:rsidRPr="00BA7A69">
        <w:rPr>
          <w:color w:val="000000" w:themeColor="text1"/>
          <w:spacing w:val="-4"/>
          <w:sz w:val="23"/>
          <w:szCs w:val="23"/>
        </w:rPr>
        <w:t>о</w:t>
      </w:r>
      <w:r w:rsidR="00253217" w:rsidRPr="00BA7A69">
        <w:rPr>
          <w:color w:val="000000" w:themeColor="text1"/>
          <w:spacing w:val="-4"/>
          <w:sz w:val="23"/>
          <w:szCs w:val="23"/>
        </w:rPr>
        <w:t>блюдением [</w:t>
      </w:r>
      <w:r w:rsidR="00BA7A69" w:rsidRPr="00BA7A69">
        <w:rPr>
          <w:sz w:val="23"/>
          <w:szCs w:val="23"/>
        </w:rPr>
        <w:t>6</w:t>
      </w:r>
      <w:r w:rsidRPr="00BA7A69">
        <w:rPr>
          <w:color w:val="000000" w:themeColor="text1"/>
          <w:spacing w:val="-4"/>
          <w:sz w:val="23"/>
          <w:szCs w:val="23"/>
        </w:rPr>
        <w:t>, с</w:t>
      </w:r>
      <w:r w:rsidR="00253217" w:rsidRPr="00BA7A69">
        <w:rPr>
          <w:color w:val="000000" w:themeColor="text1"/>
          <w:spacing w:val="-4"/>
          <w:sz w:val="23"/>
          <w:szCs w:val="23"/>
        </w:rPr>
        <w:t xml:space="preserve">. 73]. </w:t>
      </w:r>
      <w:r w:rsidR="00583302" w:rsidRPr="00BA7A69">
        <w:rPr>
          <w:color w:val="000000" w:themeColor="text1"/>
          <w:spacing w:val="-4"/>
          <w:sz w:val="23"/>
          <w:szCs w:val="23"/>
        </w:rPr>
        <w:t>Существование</w:t>
      </w:r>
      <w:r w:rsidR="00583302" w:rsidRPr="0054179B">
        <w:rPr>
          <w:color w:val="000000" w:themeColor="text1"/>
          <w:spacing w:val="-4"/>
          <w:sz w:val="23"/>
          <w:szCs w:val="23"/>
        </w:rPr>
        <w:t xml:space="preserve"> и</w:t>
      </w:r>
      <w:r w:rsidR="00583302" w:rsidRPr="0054179B">
        <w:rPr>
          <w:color w:val="000000" w:themeColor="text1"/>
          <w:spacing w:val="-4"/>
          <w:sz w:val="23"/>
          <w:szCs w:val="23"/>
        </w:rPr>
        <w:t>н</w:t>
      </w:r>
      <w:r w:rsidR="00583302" w:rsidRPr="0054179B">
        <w:rPr>
          <w:color w:val="000000" w:themeColor="text1"/>
          <w:spacing w:val="-4"/>
          <w:sz w:val="23"/>
          <w:szCs w:val="23"/>
        </w:rPr>
        <w:t>теллектуальных институтов становится важнейшей предпосылкой реализации и</w:t>
      </w:r>
      <w:r w:rsidR="00583302" w:rsidRPr="0054179B">
        <w:rPr>
          <w:color w:val="000000" w:themeColor="text1"/>
          <w:spacing w:val="-4"/>
          <w:sz w:val="23"/>
          <w:szCs w:val="23"/>
        </w:rPr>
        <w:t>н</w:t>
      </w:r>
      <w:r w:rsidR="00583302" w:rsidRPr="0054179B">
        <w:rPr>
          <w:color w:val="000000" w:themeColor="text1"/>
          <w:spacing w:val="-4"/>
          <w:sz w:val="23"/>
          <w:szCs w:val="23"/>
        </w:rPr>
        <w:t>новационных процессов. Большое вним</w:t>
      </w:r>
      <w:r w:rsidR="00583302" w:rsidRPr="0054179B">
        <w:rPr>
          <w:color w:val="000000" w:themeColor="text1"/>
          <w:spacing w:val="-4"/>
          <w:sz w:val="23"/>
          <w:szCs w:val="23"/>
        </w:rPr>
        <w:t>а</w:t>
      </w:r>
      <w:r w:rsidR="00583302" w:rsidRPr="0054179B">
        <w:rPr>
          <w:color w:val="000000" w:themeColor="text1"/>
          <w:spacing w:val="-4"/>
          <w:sz w:val="23"/>
          <w:szCs w:val="23"/>
        </w:rPr>
        <w:t>ние к инстит</w:t>
      </w:r>
      <w:r w:rsidRPr="0054179B">
        <w:rPr>
          <w:color w:val="000000" w:themeColor="text1"/>
          <w:spacing w:val="-4"/>
          <w:sz w:val="23"/>
          <w:szCs w:val="23"/>
        </w:rPr>
        <w:t>утам объясняется О. Уилья</w:t>
      </w:r>
      <w:r w:rsidRPr="0054179B">
        <w:rPr>
          <w:color w:val="000000" w:themeColor="text1"/>
          <w:spacing w:val="-4"/>
          <w:sz w:val="23"/>
          <w:szCs w:val="23"/>
        </w:rPr>
        <w:t>м</w:t>
      </w:r>
      <w:r w:rsidRPr="0054179B">
        <w:rPr>
          <w:color w:val="000000" w:themeColor="text1"/>
          <w:spacing w:val="-4"/>
          <w:sz w:val="23"/>
          <w:szCs w:val="23"/>
        </w:rPr>
        <w:t>соном</w:t>
      </w:r>
      <w:r w:rsidR="00583302" w:rsidRPr="0054179B">
        <w:rPr>
          <w:color w:val="000000" w:themeColor="text1"/>
          <w:spacing w:val="-4"/>
          <w:sz w:val="23"/>
          <w:szCs w:val="23"/>
        </w:rPr>
        <w:t xml:space="preserve"> именно неспособностью индивидов охватить и обработать весь информацио</w:t>
      </w:r>
      <w:r w:rsidR="00583302" w:rsidRPr="0054179B">
        <w:rPr>
          <w:color w:val="000000" w:themeColor="text1"/>
          <w:spacing w:val="-4"/>
          <w:sz w:val="23"/>
          <w:szCs w:val="23"/>
        </w:rPr>
        <w:t>н</w:t>
      </w:r>
      <w:r w:rsidR="00583302" w:rsidRPr="0054179B">
        <w:rPr>
          <w:color w:val="000000" w:themeColor="text1"/>
          <w:spacing w:val="-4"/>
          <w:sz w:val="23"/>
          <w:szCs w:val="23"/>
        </w:rPr>
        <w:t>ный аспект: организации и институты огр</w:t>
      </w:r>
      <w:r w:rsidR="00583302" w:rsidRPr="0054179B">
        <w:rPr>
          <w:color w:val="000000" w:themeColor="text1"/>
          <w:spacing w:val="-4"/>
          <w:sz w:val="23"/>
          <w:szCs w:val="23"/>
        </w:rPr>
        <w:t>а</w:t>
      </w:r>
      <w:r w:rsidR="00583302" w:rsidRPr="0054179B">
        <w:rPr>
          <w:color w:val="000000" w:themeColor="text1"/>
          <w:spacing w:val="-4"/>
          <w:sz w:val="23"/>
          <w:szCs w:val="23"/>
        </w:rPr>
        <w:t>ничивают круг информации только самой необходимой и помогают переложить часть издержек на координацию, на зафиксир</w:t>
      </w:r>
      <w:r w:rsidR="00583302" w:rsidRPr="0054179B">
        <w:rPr>
          <w:color w:val="000000" w:themeColor="text1"/>
          <w:spacing w:val="-4"/>
          <w:sz w:val="23"/>
          <w:szCs w:val="23"/>
        </w:rPr>
        <w:t>о</w:t>
      </w:r>
      <w:r w:rsidR="00583302" w:rsidRPr="0054179B">
        <w:rPr>
          <w:color w:val="000000" w:themeColor="text1"/>
          <w:spacing w:val="-4"/>
          <w:sz w:val="23"/>
          <w:szCs w:val="23"/>
        </w:rPr>
        <w:t>ванные правила и процедуры [</w:t>
      </w:r>
      <w:r w:rsidR="00EF1340">
        <w:rPr>
          <w:color w:val="000000" w:themeColor="text1"/>
          <w:spacing w:val="-4"/>
          <w:sz w:val="23"/>
          <w:szCs w:val="23"/>
        </w:rPr>
        <w:t>7</w:t>
      </w:r>
      <w:r w:rsidR="00217FCC" w:rsidRPr="0054179B">
        <w:rPr>
          <w:color w:val="000000" w:themeColor="text1"/>
          <w:spacing w:val="-4"/>
          <w:sz w:val="23"/>
          <w:szCs w:val="23"/>
        </w:rPr>
        <w:t xml:space="preserve">, </w:t>
      </w:r>
      <w:r w:rsidRPr="0054179B">
        <w:rPr>
          <w:color w:val="000000" w:themeColor="text1"/>
          <w:spacing w:val="-4"/>
          <w:sz w:val="23"/>
          <w:szCs w:val="23"/>
        </w:rPr>
        <w:t>с</w:t>
      </w:r>
      <w:r w:rsidR="00583302" w:rsidRPr="0054179B">
        <w:rPr>
          <w:color w:val="000000" w:themeColor="text1"/>
          <w:spacing w:val="-4"/>
          <w:sz w:val="23"/>
          <w:szCs w:val="23"/>
        </w:rPr>
        <w:t>. 35]</w:t>
      </w:r>
      <w:r w:rsidR="00EA0164" w:rsidRPr="0054179B">
        <w:rPr>
          <w:color w:val="000000" w:themeColor="text1"/>
          <w:spacing w:val="-4"/>
          <w:sz w:val="23"/>
          <w:szCs w:val="23"/>
        </w:rPr>
        <w:t xml:space="preserve">. </w:t>
      </w:r>
      <w:r w:rsidR="00253217" w:rsidRPr="0054179B">
        <w:rPr>
          <w:color w:val="000000" w:themeColor="text1"/>
          <w:spacing w:val="-4"/>
          <w:sz w:val="23"/>
          <w:szCs w:val="23"/>
        </w:rPr>
        <w:t>Главная задача, которую институты реш</w:t>
      </w:r>
      <w:r w:rsidR="00253217" w:rsidRPr="0054179B">
        <w:rPr>
          <w:color w:val="000000" w:themeColor="text1"/>
          <w:spacing w:val="-4"/>
          <w:sz w:val="23"/>
          <w:szCs w:val="23"/>
        </w:rPr>
        <w:t>а</w:t>
      </w:r>
      <w:r w:rsidR="00253217" w:rsidRPr="0054179B">
        <w:rPr>
          <w:color w:val="000000" w:themeColor="text1"/>
          <w:spacing w:val="-4"/>
          <w:sz w:val="23"/>
          <w:szCs w:val="23"/>
        </w:rPr>
        <w:t xml:space="preserve">ют в </w:t>
      </w:r>
      <w:r w:rsidR="00EA0164" w:rsidRPr="0054179B">
        <w:rPr>
          <w:color w:val="000000" w:themeColor="text1"/>
          <w:spacing w:val="-4"/>
          <w:sz w:val="23"/>
          <w:szCs w:val="23"/>
        </w:rPr>
        <w:t>экономике</w:t>
      </w:r>
      <w:r w:rsidRPr="0054179B">
        <w:rPr>
          <w:color w:val="000000" w:themeColor="text1"/>
          <w:spacing w:val="-4"/>
          <w:sz w:val="23"/>
          <w:szCs w:val="23"/>
        </w:rPr>
        <w:t xml:space="preserve"> – это уменьшение неопр</w:t>
      </w:r>
      <w:r w:rsidRPr="0054179B">
        <w:rPr>
          <w:color w:val="000000" w:themeColor="text1"/>
          <w:spacing w:val="-4"/>
          <w:sz w:val="23"/>
          <w:szCs w:val="23"/>
        </w:rPr>
        <w:t>е</w:t>
      </w:r>
      <w:r w:rsidRPr="0054179B">
        <w:rPr>
          <w:color w:val="000000" w:themeColor="text1"/>
          <w:spacing w:val="-4"/>
          <w:sz w:val="23"/>
          <w:szCs w:val="23"/>
        </w:rPr>
        <w:t>делённости путё</w:t>
      </w:r>
      <w:r w:rsidR="00253217" w:rsidRPr="0054179B">
        <w:rPr>
          <w:color w:val="000000" w:themeColor="text1"/>
          <w:spacing w:val="-4"/>
          <w:sz w:val="23"/>
          <w:szCs w:val="23"/>
        </w:rPr>
        <w:t>м установления устой</w:t>
      </w:r>
      <w:r w:rsidR="00EA0164" w:rsidRPr="0054179B">
        <w:rPr>
          <w:color w:val="000000" w:themeColor="text1"/>
          <w:spacing w:val="-4"/>
          <w:sz w:val="23"/>
          <w:szCs w:val="23"/>
        </w:rPr>
        <w:t>ч</w:t>
      </w:r>
      <w:r w:rsidR="00EA0164" w:rsidRPr="0054179B">
        <w:rPr>
          <w:color w:val="000000" w:themeColor="text1"/>
          <w:spacing w:val="-4"/>
          <w:sz w:val="23"/>
          <w:szCs w:val="23"/>
        </w:rPr>
        <w:t>и</w:t>
      </w:r>
      <w:r w:rsidR="00EA0164" w:rsidRPr="0054179B">
        <w:rPr>
          <w:color w:val="000000" w:themeColor="text1"/>
          <w:spacing w:val="-4"/>
          <w:sz w:val="23"/>
          <w:szCs w:val="23"/>
        </w:rPr>
        <w:t>вой структуры взаимодействия хозяйс</w:t>
      </w:r>
      <w:r w:rsidR="00EA0164" w:rsidRPr="0054179B">
        <w:rPr>
          <w:color w:val="000000" w:themeColor="text1"/>
          <w:spacing w:val="-4"/>
          <w:sz w:val="23"/>
          <w:szCs w:val="23"/>
        </w:rPr>
        <w:t>т</w:t>
      </w:r>
      <w:r w:rsidR="00EA0164" w:rsidRPr="0054179B">
        <w:rPr>
          <w:color w:val="000000" w:themeColor="text1"/>
          <w:spacing w:val="-4"/>
          <w:sz w:val="23"/>
          <w:szCs w:val="23"/>
        </w:rPr>
        <w:t>вующих субъектов. При этом существует множество определений понятия «</w:t>
      </w:r>
      <w:r w:rsidR="00EA0164" w:rsidRPr="005B3476">
        <w:rPr>
          <w:color w:val="000000" w:themeColor="text1"/>
          <w:spacing w:val="-4"/>
          <w:sz w:val="23"/>
          <w:szCs w:val="23"/>
        </w:rPr>
        <w:t>инст</w:t>
      </w:r>
      <w:r w:rsidR="00EA0164" w:rsidRPr="005B3476">
        <w:rPr>
          <w:color w:val="000000" w:themeColor="text1"/>
          <w:spacing w:val="-4"/>
          <w:sz w:val="23"/>
          <w:szCs w:val="23"/>
        </w:rPr>
        <w:t>и</w:t>
      </w:r>
      <w:r w:rsidR="00EA0164" w:rsidRPr="005B3476">
        <w:rPr>
          <w:color w:val="000000" w:themeColor="text1"/>
          <w:spacing w:val="-4"/>
          <w:sz w:val="23"/>
          <w:szCs w:val="23"/>
        </w:rPr>
        <w:t>тут» [</w:t>
      </w:r>
      <w:r w:rsidR="005B3476" w:rsidRPr="005B3476">
        <w:rPr>
          <w:sz w:val="23"/>
          <w:szCs w:val="23"/>
        </w:rPr>
        <w:t>8</w:t>
      </w:r>
      <w:r w:rsidRPr="005B3476">
        <w:rPr>
          <w:color w:val="000000" w:themeColor="text1"/>
          <w:sz w:val="23"/>
          <w:szCs w:val="23"/>
        </w:rPr>
        <w:t>, с</w:t>
      </w:r>
      <w:r w:rsidR="00EA0164" w:rsidRPr="005B3476">
        <w:rPr>
          <w:color w:val="000000" w:themeColor="text1"/>
          <w:sz w:val="23"/>
          <w:szCs w:val="23"/>
        </w:rPr>
        <w:t>. 6</w:t>
      </w:r>
      <w:r w:rsidR="00E918E5" w:rsidRPr="005B3476">
        <w:rPr>
          <w:color w:val="000000" w:themeColor="text1"/>
          <w:sz w:val="23"/>
          <w:szCs w:val="23"/>
        </w:rPr>
        <w:t>;</w:t>
      </w:r>
      <w:r w:rsidR="005B3476">
        <w:rPr>
          <w:color w:val="000000" w:themeColor="text1"/>
          <w:sz w:val="23"/>
          <w:szCs w:val="23"/>
        </w:rPr>
        <w:t xml:space="preserve"> </w:t>
      </w:r>
      <w:r w:rsidR="005B3476" w:rsidRPr="005B3476">
        <w:rPr>
          <w:color w:val="000000" w:themeColor="text1"/>
          <w:sz w:val="23"/>
          <w:szCs w:val="23"/>
        </w:rPr>
        <w:t>9</w:t>
      </w:r>
      <w:r w:rsidRPr="005B3476">
        <w:rPr>
          <w:color w:val="000000" w:themeColor="text1"/>
          <w:sz w:val="23"/>
          <w:szCs w:val="23"/>
        </w:rPr>
        <w:t>, с</w:t>
      </w:r>
      <w:r w:rsidR="009B5344" w:rsidRPr="005B3476">
        <w:rPr>
          <w:color w:val="000000" w:themeColor="text1"/>
          <w:sz w:val="23"/>
          <w:szCs w:val="23"/>
        </w:rPr>
        <w:t>. 30</w:t>
      </w:r>
      <w:r w:rsidR="00E918E5" w:rsidRPr="005B3476">
        <w:rPr>
          <w:color w:val="000000" w:themeColor="text1"/>
          <w:sz w:val="23"/>
          <w:szCs w:val="23"/>
        </w:rPr>
        <w:t xml:space="preserve"> – </w:t>
      </w:r>
      <w:r w:rsidR="009B5344" w:rsidRPr="005B3476">
        <w:rPr>
          <w:color w:val="000000" w:themeColor="text1"/>
          <w:sz w:val="23"/>
          <w:szCs w:val="23"/>
        </w:rPr>
        <w:t>31</w:t>
      </w:r>
      <w:r w:rsidR="00EA0164" w:rsidRPr="005B3476">
        <w:rPr>
          <w:color w:val="000000" w:themeColor="text1"/>
          <w:spacing w:val="-4"/>
          <w:sz w:val="23"/>
          <w:szCs w:val="23"/>
        </w:rPr>
        <w:t>].</w:t>
      </w:r>
    </w:p>
    <w:p w:rsidR="00253217" w:rsidRPr="0054179B" w:rsidRDefault="00253217" w:rsidP="00BB4FE3">
      <w:pPr>
        <w:tabs>
          <w:tab w:val="left" w:pos="567"/>
        </w:tabs>
        <w:spacing w:line="312" w:lineRule="auto"/>
        <w:ind w:firstLine="340"/>
        <w:rPr>
          <w:color w:val="000000" w:themeColor="text1"/>
          <w:spacing w:val="-4"/>
          <w:sz w:val="23"/>
          <w:szCs w:val="23"/>
        </w:rPr>
      </w:pPr>
      <w:r w:rsidRPr="0054179B">
        <w:rPr>
          <w:color w:val="000000" w:themeColor="text1"/>
          <w:spacing w:val="-4"/>
          <w:sz w:val="23"/>
          <w:szCs w:val="23"/>
        </w:rPr>
        <w:t xml:space="preserve">Обобщая </w:t>
      </w:r>
      <w:r w:rsidR="00EA0164" w:rsidRPr="0054179B">
        <w:rPr>
          <w:color w:val="000000" w:themeColor="text1"/>
          <w:spacing w:val="-4"/>
          <w:sz w:val="23"/>
          <w:szCs w:val="23"/>
        </w:rPr>
        <w:t>существующие</w:t>
      </w:r>
      <w:r w:rsidRPr="0054179B">
        <w:rPr>
          <w:color w:val="000000" w:themeColor="text1"/>
          <w:spacing w:val="-4"/>
          <w:sz w:val="23"/>
          <w:szCs w:val="23"/>
        </w:rPr>
        <w:t xml:space="preserve"> трактовки п</w:t>
      </w:r>
      <w:r w:rsidRPr="0054179B">
        <w:rPr>
          <w:color w:val="000000" w:themeColor="text1"/>
          <w:spacing w:val="-4"/>
          <w:sz w:val="23"/>
          <w:szCs w:val="23"/>
        </w:rPr>
        <w:t>о</w:t>
      </w:r>
      <w:r w:rsidRPr="0054179B">
        <w:rPr>
          <w:color w:val="000000" w:themeColor="text1"/>
          <w:spacing w:val="-4"/>
          <w:sz w:val="23"/>
          <w:szCs w:val="23"/>
        </w:rPr>
        <w:t>нятия «институт», под</w:t>
      </w:r>
      <w:r w:rsidR="00EA0164" w:rsidRPr="0054179B">
        <w:rPr>
          <w:color w:val="000000" w:themeColor="text1"/>
          <w:spacing w:val="-4"/>
          <w:sz w:val="23"/>
          <w:szCs w:val="23"/>
        </w:rPr>
        <w:t xml:space="preserve"> которым</w:t>
      </w:r>
      <w:r w:rsidRPr="0054179B">
        <w:rPr>
          <w:color w:val="000000" w:themeColor="text1"/>
          <w:spacing w:val="-4"/>
          <w:sz w:val="23"/>
          <w:szCs w:val="23"/>
        </w:rPr>
        <w:t xml:space="preserve"> понима</w:t>
      </w:r>
      <w:r w:rsidR="00E433CD" w:rsidRPr="0054179B">
        <w:rPr>
          <w:color w:val="000000" w:themeColor="text1"/>
          <w:spacing w:val="-4"/>
          <w:sz w:val="23"/>
          <w:szCs w:val="23"/>
        </w:rPr>
        <w:t>ется</w:t>
      </w:r>
      <w:r w:rsidRPr="0054179B">
        <w:rPr>
          <w:color w:val="000000" w:themeColor="text1"/>
          <w:spacing w:val="-4"/>
          <w:sz w:val="23"/>
          <w:szCs w:val="23"/>
        </w:rPr>
        <w:t xml:space="preserve"> совокупность формальных и неформал</w:t>
      </w:r>
      <w:r w:rsidRPr="0054179B">
        <w:rPr>
          <w:color w:val="000000" w:themeColor="text1"/>
          <w:spacing w:val="-4"/>
          <w:sz w:val="23"/>
          <w:szCs w:val="23"/>
        </w:rPr>
        <w:t>ь</w:t>
      </w:r>
      <w:r w:rsidRPr="0054179B">
        <w:rPr>
          <w:color w:val="000000" w:themeColor="text1"/>
          <w:spacing w:val="-4"/>
          <w:sz w:val="23"/>
          <w:szCs w:val="23"/>
        </w:rPr>
        <w:t xml:space="preserve">ных норм, определяющих взаимодействие и взаимоотношения между </w:t>
      </w:r>
      <w:r w:rsidR="00EA0164" w:rsidRPr="0054179B">
        <w:rPr>
          <w:color w:val="000000" w:themeColor="text1"/>
          <w:spacing w:val="-4"/>
          <w:sz w:val="23"/>
          <w:szCs w:val="23"/>
        </w:rPr>
        <w:t>субъектами х</w:t>
      </w:r>
      <w:r w:rsidR="00EA0164" w:rsidRPr="0054179B">
        <w:rPr>
          <w:color w:val="000000" w:themeColor="text1"/>
          <w:spacing w:val="-4"/>
          <w:sz w:val="23"/>
          <w:szCs w:val="23"/>
        </w:rPr>
        <w:t>о</w:t>
      </w:r>
      <w:r w:rsidR="00EA0164" w:rsidRPr="0054179B">
        <w:rPr>
          <w:color w:val="000000" w:themeColor="text1"/>
          <w:spacing w:val="-4"/>
          <w:sz w:val="23"/>
          <w:szCs w:val="23"/>
        </w:rPr>
        <w:t>зяйства и индивидов</w:t>
      </w:r>
      <w:r w:rsidR="00E433CD" w:rsidRPr="0054179B">
        <w:rPr>
          <w:color w:val="000000" w:themeColor="text1"/>
          <w:spacing w:val="-4"/>
          <w:sz w:val="23"/>
          <w:szCs w:val="23"/>
        </w:rPr>
        <w:t>, необходимо его иде</w:t>
      </w:r>
      <w:r w:rsidR="00E433CD" w:rsidRPr="0054179B">
        <w:rPr>
          <w:color w:val="000000" w:themeColor="text1"/>
          <w:spacing w:val="-4"/>
          <w:sz w:val="23"/>
          <w:szCs w:val="23"/>
        </w:rPr>
        <w:t>н</w:t>
      </w:r>
      <w:r w:rsidR="00E433CD" w:rsidRPr="0054179B">
        <w:rPr>
          <w:color w:val="000000" w:themeColor="text1"/>
          <w:spacing w:val="-4"/>
          <w:sz w:val="23"/>
          <w:szCs w:val="23"/>
        </w:rPr>
        <w:t>тифицировать в координатах инновацио</w:t>
      </w:r>
      <w:r w:rsidR="00E433CD" w:rsidRPr="0054179B">
        <w:rPr>
          <w:color w:val="000000" w:themeColor="text1"/>
          <w:spacing w:val="-4"/>
          <w:sz w:val="23"/>
          <w:szCs w:val="23"/>
        </w:rPr>
        <w:t>н</w:t>
      </w:r>
      <w:r w:rsidR="00E433CD" w:rsidRPr="0054179B">
        <w:rPr>
          <w:color w:val="000000" w:themeColor="text1"/>
          <w:spacing w:val="-4"/>
          <w:sz w:val="23"/>
          <w:szCs w:val="23"/>
        </w:rPr>
        <w:lastRenderedPageBreak/>
        <w:t>ной экономики</w:t>
      </w:r>
      <w:r w:rsidR="00E0538A" w:rsidRPr="0054179B">
        <w:rPr>
          <w:color w:val="000000" w:themeColor="text1"/>
          <w:spacing w:val="-4"/>
          <w:sz w:val="23"/>
          <w:szCs w:val="23"/>
        </w:rPr>
        <w:t xml:space="preserve"> и национальной инновац</w:t>
      </w:r>
      <w:r w:rsidR="00E0538A" w:rsidRPr="0054179B">
        <w:rPr>
          <w:color w:val="000000" w:themeColor="text1"/>
          <w:spacing w:val="-4"/>
          <w:sz w:val="23"/>
          <w:szCs w:val="23"/>
        </w:rPr>
        <w:t>и</w:t>
      </w:r>
      <w:r w:rsidR="00E0538A" w:rsidRPr="0054179B">
        <w:rPr>
          <w:color w:val="000000" w:themeColor="text1"/>
          <w:spacing w:val="-4"/>
          <w:sz w:val="23"/>
          <w:szCs w:val="23"/>
        </w:rPr>
        <w:t>онной системы [</w:t>
      </w:r>
      <w:r w:rsidR="00F90FB4">
        <w:rPr>
          <w:color w:val="000000" w:themeColor="text1"/>
          <w:spacing w:val="-4"/>
          <w:sz w:val="23"/>
          <w:szCs w:val="23"/>
        </w:rPr>
        <w:t>10</w:t>
      </w:r>
      <w:r w:rsidR="00E0538A" w:rsidRPr="0054179B">
        <w:rPr>
          <w:color w:val="000000" w:themeColor="text1"/>
          <w:spacing w:val="-4"/>
          <w:sz w:val="23"/>
          <w:szCs w:val="23"/>
        </w:rPr>
        <w:t>]</w:t>
      </w:r>
      <w:r w:rsidR="00E433CD" w:rsidRPr="0054179B">
        <w:rPr>
          <w:color w:val="000000" w:themeColor="text1"/>
          <w:spacing w:val="-4"/>
          <w:sz w:val="23"/>
          <w:szCs w:val="23"/>
        </w:rPr>
        <w:t>.</w:t>
      </w:r>
      <w:r w:rsidRPr="0054179B">
        <w:rPr>
          <w:color w:val="000000" w:themeColor="text1"/>
          <w:spacing w:val="-4"/>
          <w:sz w:val="23"/>
          <w:szCs w:val="23"/>
        </w:rPr>
        <w:t xml:space="preserve"> </w:t>
      </w:r>
    </w:p>
    <w:p w:rsidR="00253217" w:rsidRPr="0054179B" w:rsidRDefault="00EA0164" w:rsidP="00BB4FE3">
      <w:pPr>
        <w:tabs>
          <w:tab w:val="left" w:pos="567"/>
        </w:tabs>
        <w:spacing w:line="312" w:lineRule="auto"/>
        <w:ind w:firstLine="340"/>
        <w:rPr>
          <w:color w:val="000000" w:themeColor="text1"/>
          <w:spacing w:val="-4"/>
          <w:sz w:val="23"/>
          <w:szCs w:val="23"/>
        </w:rPr>
      </w:pPr>
      <w:r w:rsidRPr="0054179B">
        <w:rPr>
          <w:color w:val="000000" w:themeColor="text1"/>
          <w:spacing w:val="-4"/>
          <w:sz w:val="23"/>
          <w:szCs w:val="23"/>
        </w:rPr>
        <w:t>Инновационную</w:t>
      </w:r>
      <w:r w:rsidR="00253217" w:rsidRPr="0054179B">
        <w:rPr>
          <w:color w:val="000000" w:themeColor="text1"/>
          <w:spacing w:val="-4"/>
          <w:sz w:val="23"/>
          <w:szCs w:val="23"/>
        </w:rPr>
        <w:t xml:space="preserve"> экономику мы опред</w:t>
      </w:r>
      <w:r w:rsidR="00253217" w:rsidRPr="0054179B">
        <w:rPr>
          <w:color w:val="000000" w:themeColor="text1"/>
          <w:spacing w:val="-4"/>
          <w:sz w:val="23"/>
          <w:szCs w:val="23"/>
        </w:rPr>
        <w:t>е</w:t>
      </w:r>
      <w:r w:rsidR="00253217" w:rsidRPr="0054179B">
        <w:rPr>
          <w:color w:val="000000" w:themeColor="text1"/>
          <w:spacing w:val="-4"/>
          <w:sz w:val="23"/>
          <w:szCs w:val="23"/>
        </w:rPr>
        <w:t xml:space="preserve">ляем как экономику, в условиях которой прирост ВВП </w:t>
      </w:r>
      <w:r w:rsidR="0078298C" w:rsidRPr="0054179B">
        <w:rPr>
          <w:color w:val="000000" w:themeColor="text1"/>
          <w:spacing w:val="-4"/>
          <w:sz w:val="23"/>
          <w:szCs w:val="23"/>
        </w:rPr>
        <w:t>обеспечивается в основном за счё</w:t>
      </w:r>
      <w:r w:rsidR="00253217" w:rsidRPr="0054179B">
        <w:rPr>
          <w:color w:val="000000" w:themeColor="text1"/>
          <w:spacing w:val="-4"/>
          <w:sz w:val="23"/>
          <w:szCs w:val="23"/>
        </w:rPr>
        <w:t xml:space="preserve">т выпуска и реализации </w:t>
      </w:r>
      <w:r w:rsidR="00E433CD" w:rsidRPr="0054179B">
        <w:rPr>
          <w:color w:val="000000" w:themeColor="text1"/>
          <w:spacing w:val="-4"/>
          <w:sz w:val="23"/>
          <w:szCs w:val="23"/>
        </w:rPr>
        <w:t>наук</w:t>
      </w:r>
      <w:r w:rsidRPr="0054179B">
        <w:rPr>
          <w:color w:val="000000" w:themeColor="text1"/>
          <w:spacing w:val="-4"/>
          <w:sz w:val="23"/>
          <w:szCs w:val="23"/>
        </w:rPr>
        <w:t>о</w:t>
      </w:r>
      <w:r w:rsidR="00AB17E8" w:rsidRPr="0054179B">
        <w:rPr>
          <w:color w:val="000000" w:themeColor="text1"/>
          <w:spacing w:val="-4"/>
          <w:sz w:val="23"/>
          <w:szCs w:val="23"/>
        </w:rPr>
        <w:t>ё</w:t>
      </w:r>
      <w:r w:rsidR="00253217" w:rsidRPr="0054179B">
        <w:rPr>
          <w:color w:val="000000" w:themeColor="text1"/>
          <w:spacing w:val="-4"/>
          <w:sz w:val="23"/>
          <w:szCs w:val="23"/>
        </w:rPr>
        <w:t>мк</w:t>
      </w:r>
      <w:r w:rsidR="00E433CD" w:rsidRPr="0054179B">
        <w:rPr>
          <w:color w:val="000000" w:themeColor="text1"/>
          <w:spacing w:val="-4"/>
          <w:sz w:val="23"/>
          <w:szCs w:val="23"/>
        </w:rPr>
        <w:t>их</w:t>
      </w:r>
      <w:r w:rsidR="00253217" w:rsidRPr="0054179B">
        <w:rPr>
          <w:color w:val="000000" w:themeColor="text1"/>
          <w:spacing w:val="-4"/>
          <w:sz w:val="23"/>
          <w:szCs w:val="23"/>
        </w:rPr>
        <w:t xml:space="preserve"> </w:t>
      </w:r>
      <w:r w:rsidR="00E433CD" w:rsidRPr="0054179B">
        <w:rPr>
          <w:color w:val="000000" w:themeColor="text1"/>
          <w:spacing w:val="-4"/>
          <w:sz w:val="23"/>
          <w:szCs w:val="23"/>
        </w:rPr>
        <w:t>т</w:t>
      </w:r>
      <w:r w:rsidR="00E433CD" w:rsidRPr="0054179B">
        <w:rPr>
          <w:color w:val="000000" w:themeColor="text1"/>
          <w:spacing w:val="-4"/>
          <w:sz w:val="23"/>
          <w:szCs w:val="23"/>
        </w:rPr>
        <w:t>о</w:t>
      </w:r>
      <w:r w:rsidR="00E433CD" w:rsidRPr="0054179B">
        <w:rPr>
          <w:color w:val="000000" w:themeColor="text1"/>
          <w:spacing w:val="-4"/>
          <w:sz w:val="23"/>
          <w:szCs w:val="23"/>
        </w:rPr>
        <w:t>варов</w:t>
      </w:r>
      <w:r w:rsidR="00253217" w:rsidRPr="0054179B">
        <w:rPr>
          <w:color w:val="000000" w:themeColor="text1"/>
          <w:spacing w:val="-4"/>
          <w:sz w:val="23"/>
          <w:szCs w:val="23"/>
        </w:rPr>
        <w:t xml:space="preserve"> и услуг</w:t>
      </w:r>
      <w:r w:rsidR="00E433CD" w:rsidRPr="0054179B">
        <w:rPr>
          <w:color w:val="000000" w:themeColor="text1"/>
          <w:spacing w:val="-4"/>
          <w:sz w:val="23"/>
          <w:szCs w:val="23"/>
        </w:rPr>
        <w:t>.</w:t>
      </w:r>
      <w:r w:rsidR="00253217" w:rsidRPr="0054179B">
        <w:rPr>
          <w:color w:val="000000" w:themeColor="text1"/>
          <w:spacing w:val="-4"/>
          <w:sz w:val="23"/>
          <w:szCs w:val="23"/>
        </w:rPr>
        <w:t xml:space="preserve"> </w:t>
      </w:r>
      <w:r w:rsidR="00E433CD" w:rsidRPr="0054179B">
        <w:rPr>
          <w:color w:val="000000" w:themeColor="text1"/>
          <w:spacing w:val="-4"/>
          <w:sz w:val="23"/>
          <w:szCs w:val="23"/>
        </w:rPr>
        <w:t>Доминирующей</w:t>
      </w:r>
      <w:r w:rsidR="00253217" w:rsidRPr="0054179B">
        <w:rPr>
          <w:color w:val="000000" w:themeColor="text1"/>
          <w:spacing w:val="-4"/>
          <w:sz w:val="23"/>
          <w:szCs w:val="23"/>
        </w:rPr>
        <w:t xml:space="preserve"> характер</w:t>
      </w:r>
      <w:r w:rsidR="00253217" w:rsidRPr="0054179B">
        <w:rPr>
          <w:color w:val="000000" w:themeColor="text1"/>
          <w:spacing w:val="-4"/>
          <w:sz w:val="23"/>
          <w:szCs w:val="23"/>
        </w:rPr>
        <w:t>и</w:t>
      </w:r>
      <w:r w:rsidR="00253217" w:rsidRPr="0054179B">
        <w:rPr>
          <w:color w:val="000000" w:themeColor="text1"/>
          <w:spacing w:val="-4"/>
          <w:sz w:val="23"/>
          <w:szCs w:val="23"/>
        </w:rPr>
        <w:t>стикой такой экономики явля</w:t>
      </w:r>
      <w:r w:rsidR="00E433CD" w:rsidRPr="0054179B">
        <w:rPr>
          <w:color w:val="000000" w:themeColor="text1"/>
          <w:spacing w:val="-4"/>
          <w:sz w:val="23"/>
          <w:szCs w:val="23"/>
        </w:rPr>
        <w:t>ю</w:t>
      </w:r>
      <w:r w:rsidR="00253217" w:rsidRPr="0054179B">
        <w:rPr>
          <w:color w:val="000000" w:themeColor="text1"/>
          <w:spacing w:val="-4"/>
          <w:sz w:val="23"/>
          <w:szCs w:val="23"/>
        </w:rPr>
        <w:t xml:space="preserve">тся </w:t>
      </w:r>
      <w:r w:rsidR="00E433CD" w:rsidRPr="0054179B">
        <w:rPr>
          <w:color w:val="000000" w:themeColor="text1"/>
          <w:spacing w:val="-4"/>
          <w:sz w:val="23"/>
          <w:szCs w:val="23"/>
        </w:rPr>
        <w:t>иннов</w:t>
      </w:r>
      <w:r w:rsidR="00E433CD" w:rsidRPr="0054179B">
        <w:rPr>
          <w:color w:val="000000" w:themeColor="text1"/>
          <w:spacing w:val="-4"/>
          <w:sz w:val="23"/>
          <w:szCs w:val="23"/>
        </w:rPr>
        <w:t>а</w:t>
      </w:r>
      <w:r w:rsidR="00E433CD" w:rsidRPr="0054179B">
        <w:rPr>
          <w:color w:val="000000" w:themeColor="text1"/>
          <w:spacing w:val="-4"/>
          <w:sz w:val="23"/>
          <w:szCs w:val="23"/>
        </w:rPr>
        <w:t xml:space="preserve">ционные товары и услуги, </w:t>
      </w:r>
      <w:r w:rsidR="00253217" w:rsidRPr="0054179B">
        <w:rPr>
          <w:color w:val="000000" w:themeColor="text1"/>
          <w:spacing w:val="-4"/>
          <w:sz w:val="23"/>
          <w:szCs w:val="23"/>
        </w:rPr>
        <w:t>преобладание интеллектуального характера труда</w:t>
      </w:r>
      <w:r w:rsidR="00E433CD" w:rsidRPr="0054179B">
        <w:rPr>
          <w:color w:val="000000" w:themeColor="text1"/>
          <w:spacing w:val="-4"/>
          <w:sz w:val="23"/>
          <w:szCs w:val="23"/>
        </w:rPr>
        <w:t>, выс</w:t>
      </w:r>
      <w:r w:rsidR="00E433CD" w:rsidRPr="0054179B">
        <w:rPr>
          <w:color w:val="000000" w:themeColor="text1"/>
          <w:spacing w:val="-4"/>
          <w:sz w:val="23"/>
          <w:szCs w:val="23"/>
        </w:rPr>
        <w:t>о</w:t>
      </w:r>
      <w:r w:rsidR="00E433CD" w:rsidRPr="0054179B">
        <w:rPr>
          <w:color w:val="000000" w:themeColor="text1"/>
          <w:spacing w:val="-4"/>
          <w:sz w:val="23"/>
          <w:szCs w:val="23"/>
        </w:rPr>
        <w:t>коквалифицированной рабочей силы и д</w:t>
      </w:r>
      <w:r w:rsidR="00E433CD" w:rsidRPr="0054179B">
        <w:rPr>
          <w:color w:val="000000" w:themeColor="text1"/>
          <w:spacing w:val="-4"/>
          <w:sz w:val="23"/>
          <w:szCs w:val="23"/>
        </w:rPr>
        <w:t>и</w:t>
      </w:r>
      <w:r w:rsidR="00E433CD" w:rsidRPr="0054179B">
        <w:rPr>
          <w:color w:val="000000" w:themeColor="text1"/>
          <w:spacing w:val="-4"/>
          <w:sz w:val="23"/>
          <w:szCs w:val="23"/>
        </w:rPr>
        <w:t>намично обновляющейся технологической основы</w:t>
      </w:r>
      <w:r w:rsidR="001C3F70" w:rsidRPr="0054179B">
        <w:rPr>
          <w:color w:val="000000" w:themeColor="text1"/>
          <w:spacing w:val="-4"/>
          <w:sz w:val="23"/>
          <w:szCs w:val="23"/>
        </w:rPr>
        <w:t xml:space="preserve"> развития</w:t>
      </w:r>
      <w:r w:rsidR="00253217" w:rsidRPr="0054179B">
        <w:rPr>
          <w:color w:val="000000" w:themeColor="text1"/>
          <w:spacing w:val="-4"/>
          <w:sz w:val="23"/>
          <w:szCs w:val="23"/>
        </w:rPr>
        <w:t>.</w:t>
      </w:r>
      <w:r w:rsidR="00041305" w:rsidRPr="0054179B">
        <w:rPr>
          <w:color w:val="000000" w:themeColor="text1"/>
          <w:spacing w:val="-4"/>
          <w:sz w:val="23"/>
          <w:szCs w:val="23"/>
        </w:rPr>
        <w:t xml:space="preserve"> </w:t>
      </w:r>
      <w:r w:rsidR="00253217" w:rsidRPr="0054179B">
        <w:rPr>
          <w:color w:val="000000" w:themeColor="text1"/>
          <w:spacing w:val="-4"/>
          <w:sz w:val="23"/>
          <w:szCs w:val="23"/>
        </w:rPr>
        <w:t xml:space="preserve">Исходя из </w:t>
      </w:r>
      <w:r w:rsidRPr="0054179B">
        <w:rPr>
          <w:color w:val="000000" w:themeColor="text1"/>
          <w:spacing w:val="-4"/>
          <w:sz w:val="23"/>
          <w:szCs w:val="23"/>
        </w:rPr>
        <w:t>существующих</w:t>
      </w:r>
      <w:r w:rsidR="00253217" w:rsidRPr="0054179B">
        <w:rPr>
          <w:color w:val="000000" w:themeColor="text1"/>
          <w:spacing w:val="-4"/>
          <w:sz w:val="23"/>
          <w:szCs w:val="23"/>
        </w:rPr>
        <w:t xml:space="preserve"> </w:t>
      </w:r>
      <w:r w:rsidR="001C3F70" w:rsidRPr="0054179B">
        <w:rPr>
          <w:color w:val="000000" w:themeColor="text1"/>
          <w:spacing w:val="-4"/>
          <w:sz w:val="23"/>
          <w:szCs w:val="23"/>
        </w:rPr>
        <w:t>концепций</w:t>
      </w:r>
      <w:r w:rsidR="00253217" w:rsidRPr="0054179B">
        <w:rPr>
          <w:color w:val="000000" w:themeColor="text1"/>
          <w:spacing w:val="-4"/>
          <w:sz w:val="23"/>
          <w:szCs w:val="23"/>
        </w:rPr>
        <w:t xml:space="preserve">, </w:t>
      </w:r>
      <w:r w:rsidRPr="0054179B">
        <w:rPr>
          <w:color w:val="000000" w:themeColor="text1"/>
          <w:spacing w:val="-4"/>
          <w:sz w:val="23"/>
          <w:szCs w:val="23"/>
        </w:rPr>
        <w:t xml:space="preserve">а также </w:t>
      </w:r>
      <w:r w:rsidR="00AB17E8" w:rsidRPr="0054179B">
        <w:rPr>
          <w:color w:val="000000" w:themeColor="text1"/>
          <w:spacing w:val="-4"/>
          <w:sz w:val="23"/>
          <w:szCs w:val="23"/>
        </w:rPr>
        <w:t>принимая во внимание</w:t>
      </w:r>
      <w:r w:rsidR="00253217" w:rsidRPr="0054179B">
        <w:rPr>
          <w:color w:val="000000" w:themeColor="text1"/>
          <w:spacing w:val="-4"/>
          <w:sz w:val="23"/>
          <w:szCs w:val="23"/>
        </w:rPr>
        <w:t xml:space="preserve"> все </w:t>
      </w:r>
      <w:r w:rsidRPr="0054179B">
        <w:rPr>
          <w:color w:val="000000" w:themeColor="text1"/>
          <w:spacing w:val="-4"/>
          <w:sz w:val="23"/>
          <w:szCs w:val="23"/>
        </w:rPr>
        <w:t xml:space="preserve">теоретические </w:t>
      </w:r>
      <w:r w:rsidR="00253217" w:rsidRPr="0054179B">
        <w:rPr>
          <w:color w:val="000000" w:themeColor="text1"/>
          <w:spacing w:val="-4"/>
          <w:sz w:val="23"/>
          <w:szCs w:val="23"/>
        </w:rPr>
        <w:t xml:space="preserve">рассуждения, мы </w:t>
      </w:r>
      <w:r w:rsidR="00AB17E8" w:rsidRPr="0054179B">
        <w:rPr>
          <w:color w:val="000000" w:themeColor="text1"/>
          <w:spacing w:val="-4"/>
          <w:sz w:val="23"/>
          <w:szCs w:val="23"/>
        </w:rPr>
        <w:t>опр</w:t>
      </w:r>
      <w:r w:rsidR="00AB17E8" w:rsidRPr="0054179B">
        <w:rPr>
          <w:color w:val="000000" w:themeColor="text1"/>
          <w:spacing w:val="-4"/>
          <w:sz w:val="23"/>
          <w:szCs w:val="23"/>
        </w:rPr>
        <w:t>е</w:t>
      </w:r>
      <w:r w:rsidR="00AB17E8" w:rsidRPr="0054179B">
        <w:rPr>
          <w:color w:val="000000" w:themeColor="text1"/>
          <w:spacing w:val="-4"/>
          <w:sz w:val="23"/>
          <w:szCs w:val="23"/>
        </w:rPr>
        <w:t>деляем</w:t>
      </w:r>
      <w:r w:rsidRPr="0054179B">
        <w:rPr>
          <w:color w:val="000000" w:themeColor="text1"/>
          <w:spacing w:val="-4"/>
          <w:sz w:val="23"/>
          <w:szCs w:val="23"/>
        </w:rPr>
        <w:t xml:space="preserve"> </w:t>
      </w:r>
      <w:r w:rsidR="001C3F70" w:rsidRPr="0054179B">
        <w:rPr>
          <w:color w:val="000000" w:themeColor="text1"/>
          <w:spacing w:val="-4"/>
          <w:sz w:val="23"/>
          <w:szCs w:val="23"/>
        </w:rPr>
        <w:t xml:space="preserve">место </w:t>
      </w:r>
      <w:r w:rsidRPr="0054179B">
        <w:rPr>
          <w:color w:val="000000" w:themeColor="text1"/>
          <w:spacing w:val="-4"/>
          <w:sz w:val="23"/>
          <w:szCs w:val="23"/>
        </w:rPr>
        <w:t>интеллектуальн</w:t>
      </w:r>
      <w:r w:rsidR="001C3F70" w:rsidRPr="0054179B">
        <w:rPr>
          <w:color w:val="000000" w:themeColor="text1"/>
          <w:spacing w:val="-4"/>
          <w:sz w:val="23"/>
          <w:szCs w:val="23"/>
        </w:rPr>
        <w:t>ого</w:t>
      </w:r>
      <w:r w:rsidRPr="0054179B">
        <w:rPr>
          <w:color w:val="000000" w:themeColor="text1"/>
          <w:spacing w:val="-4"/>
          <w:sz w:val="23"/>
          <w:szCs w:val="23"/>
        </w:rPr>
        <w:t xml:space="preserve"> институт</w:t>
      </w:r>
      <w:r w:rsidR="001C3F70" w:rsidRPr="0054179B">
        <w:rPr>
          <w:color w:val="000000" w:themeColor="text1"/>
          <w:spacing w:val="-4"/>
          <w:sz w:val="23"/>
          <w:szCs w:val="23"/>
        </w:rPr>
        <w:t>а в национальной инновацион</w:t>
      </w:r>
      <w:r w:rsidR="00AB17E8" w:rsidRPr="0054179B">
        <w:rPr>
          <w:color w:val="000000" w:themeColor="text1"/>
          <w:spacing w:val="-4"/>
          <w:sz w:val="23"/>
          <w:szCs w:val="23"/>
        </w:rPr>
        <w:t xml:space="preserve">ной системе </w:t>
      </w:r>
      <w:r w:rsidR="00AB17E8" w:rsidRPr="0054179B">
        <w:rPr>
          <w:color w:val="000000" w:themeColor="text1"/>
          <w:spacing w:val="-4"/>
          <w:sz w:val="23"/>
          <w:szCs w:val="23"/>
        </w:rPr>
        <w:lastRenderedPageBreak/>
        <w:t>(рисунок</w:t>
      </w:r>
      <w:r w:rsidR="001C3F70" w:rsidRPr="0054179B">
        <w:rPr>
          <w:color w:val="000000" w:themeColor="text1"/>
          <w:spacing w:val="-4"/>
          <w:sz w:val="23"/>
          <w:szCs w:val="23"/>
        </w:rPr>
        <w:t xml:space="preserve"> 1)</w:t>
      </w:r>
      <w:r w:rsidR="00253217" w:rsidRPr="0054179B">
        <w:rPr>
          <w:color w:val="000000" w:themeColor="text1"/>
          <w:spacing w:val="-4"/>
          <w:sz w:val="23"/>
          <w:szCs w:val="23"/>
        </w:rPr>
        <w:t>.</w:t>
      </w:r>
      <w:r w:rsidR="00041305" w:rsidRPr="0054179B">
        <w:rPr>
          <w:color w:val="000000" w:themeColor="text1"/>
          <w:spacing w:val="-4"/>
          <w:sz w:val="23"/>
          <w:szCs w:val="23"/>
        </w:rPr>
        <w:t xml:space="preserve"> </w:t>
      </w:r>
      <w:r w:rsidR="001C3F70" w:rsidRPr="0054179B">
        <w:rPr>
          <w:color w:val="000000" w:themeColor="text1"/>
          <w:spacing w:val="-4"/>
          <w:sz w:val="23"/>
          <w:szCs w:val="23"/>
        </w:rPr>
        <w:t>Интеллектуальный и</w:t>
      </w:r>
      <w:r w:rsidR="00253217" w:rsidRPr="0054179B">
        <w:rPr>
          <w:color w:val="000000" w:themeColor="text1"/>
          <w:spacing w:val="-4"/>
          <w:sz w:val="23"/>
          <w:szCs w:val="23"/>
        </w:rPr>
        <w:t>нститут п</w:t>
      </w:r>
      <w:r w:rsidR="00AB17E8" w:rsidRPr="0054179B">
        <w:rPr>
          <w:color w:val="000000" w:themeColor="text1"/>
          <w:spacing w:val="-4"/>
          <w:sz w:val="23"/>
          <w:szCs w:val="23"/>
        </w:rPr>
        <w:t>редполагает действующий и вплетё</w:t>
      </w:r>
      <w:r w:rsidR="00253217" w:rsidRPr="0054179B">
        <w:rPr>
          <w:color w:val="000000" w:themeColor="text1"/>
          <w:spacing w:val="-4"/>
          <w:sz w:val="23"/>
          <w:szCs w:val="23"/>
        </w:rPr>
        <w:t xml:space="preserve">нный в </w:t>
      </w:r>
      <w:r w:rsidRPr="0054179B">
        <w:rPr>
          <w:color w:val="000000" w:themeColor="text1"/>
          <w:spacing w:val="-4"/>
          <w:sz w:val="23"/>
          <w:szCs w:val="23"/>
        </w:rPr>
        <w:t>механизмы функционирования</w:t>
      </w:r>
      <w:r w:rsidR="00253217" w:rsidRPr="0054179B">
        <w:rPr>
          <w:color w:val="000000" w:themeColor="text1"/>
          <w:spacing w:val="-4"/>
          <w:sz w:val="23"/>
          <w:szCs w:val="23"/>
        </w:rPr>
        <w:t xml:space="preserve"> </w:t>
      </w:r>
      <w:r w:rsidR="00F455FA" w:rsidRPr="0054179B">
        <w:rPr>
          <w:color w:val="000000" w:themeColor="text1"/>
          <w:spacing w:val="-4"/>
          <w:sz w:val="23"/>
          <w:szCs w:val="23"/>
        </w:rPr>
        <w:t xml:space="preserve">экономики </w:t>
      </w:r>
      <w:r w:rsidR="00253217" w:rsidRPr="0054179B">
        <w:rPr>
          <w:color w:val="000000" w:themeColor="text1"/>
          <w:spacing w:val="-4"/>
          <w:sz w:val="23"/>
          <w:szCs w:val="23"/>
        </w:rPr>
        <w:t>комплекс норм, принципов, правил, мод</w:t>
      </w:r>
      <w:r w:rsidR="00253217" w:rsidRPr="0054179B">
        <w:rPr>
          <w:color w:val="000000" w:themeColor="text1"/>
          <w:spacing w:val="-4"/>
          <w:sz w:val="23"/>
          <w:szCs w:val="23"/>
        </w:rPr>
        <w:t>е</w:t>
      </w:r>
      <w:r w:rsidR="00253217" w:rsidRPr="0054179B">
        <w:rPr>
          <w:color w:val="000000" w:themeColor="text1"/>
          <w:spacing w:val="-4"/>
          <w:sz w:val="23"/>
          <w:szCs w:val="23"/>
        </w:rPr>
        <w:t xml:space="preserve">лей поведения, регулирующих </w:t>
      </w:r>
      <w:r w:rsidR="001C3F70" w:rsidRPr="0054179B">
        <w:rPr>
          <w:color w:val="000000" w:themeColor="text1"/>
          <w:spacing w:val="-4"/>
          <w:sz w:val="23"/>
          <w:szCs w:val="23"/>
        </w:rPr>
        <w:t>интеллект</w:t>
      </w:r>
      <w:r w:rsidR="001C3F70" w:rsidRPr="0054179B">
        <w:rPr>
          <w:color w:val="000000" w:themeColor="text1"/>
          <w:spacing w:val="-4"/>
          <w:sz w:val="23"/>
          <w:szCs w:val="23"/>
        </w:rPr>
        <w:t>у</w:t>
      </w:r>
      <w:r w:rsidR="001C3F70" w:rsidRPr="0054179B">
        <w:rPr>
          <w:color w:val="000000" w:themeColor="text1"/>
          <w:spacing w:val="-4"/>
          <w:sz w:val="23"/>
          <w:szCs w:val="23"/>
        </w:rPr>
        <w:t xml:space="preserve">альную </w:t>
      </w:r>
      <w:r w:rsidR="00253217" w:rsidRPr="0054179B">
        <w:rPr>
          <w:color w:val="000000" w:themeColor="text1"/>
          <w:spacing w:val="-4"/>
          <w:sz w:val="23"/>
          <w:szCs w:val="23"/>
        </w:rPr>
        <w:t xml:space="preserve">деятельность </w:t>
      </w:r>
      <w:r w:rsidR="00F455FA" w:rsidRPr="0054179B">
        <w:rPr>
          <w:color w:val="000000" w:themeColor="text1"/>
          <w:spacing w:val="-4"/>
          <w:sz w:val="23"/>
          <w:szCs w:val="23"/>
        </w:rPr>
        <w:t>индивида</w:t>
      </w:r>
      <w:r w:rsidR="00253217" w:rsidRPr="0054179B">
        <w:rPr>
          <w:color w:val="000000" w:themeColor="text1"/>
          <w:spacing w:val="-4"/>
          <w:sz w:val="23"/>
          <w:szCs w:val="23"/>
        </w:rPr>
        <w:t>.</w:t>
      </w:r>
      <w:r w:rsidR="00AB17E8" w:rsidRPr="0054179B">
        <w:rPr>
          <w:color w:val="000000" w:themeColor="text1"/>
          <w:spacing w:val="-4"/>
          <w:sz w:val="23"/>
          <w:szCs w:val="23"/>
        </w:rPr>
        <w:t xml:space="preserve"> Интелле</w:t>
      </w:r>
      <w:r w:rsidR="00AB17E8" w:rsidRPr="0054179B">
        <w:rPr>
          <w:color w:val="000000" w:themeColor="text1"/>
          <w:spacing w:val="-4"/>
          <w:sz w:val="23"/>
          <w:szCs w:val="23"/>
        </w:rPr>
        <w:t>к</w:t>
      </w:r>
      <w:r w:rsidR="00AB17E8" w:rsidRPr="0054179B">
        <w:rPr>
          <w:color w:val="000000" w:themeColor="text1"/>
          <w:spacing w:val="-4"/>
          <w:sz w:val="23"/>
          <w:szCs w:val="23"/>
        </w:rPr>
        <w:t>туальные</w:t>
      </w:r>
      <w:r w:rsidR="00253217" w:rsidRPr="0054179B">
        <w:rPr>
          <w:color w:val="000000" w:themeColor="text1"/>
          <w:spacing w:val="-4"/>
          <w:sz w:val="23"/>
          <w:szCs w:val="23"/>
        </w:rPr>
        <w:t xml:space="preserve"> </w:t>
      </w:r>
      <w:r w:rsidR="00B90CA0" w:rsidRPr="0054179B">
        <w:rPr>
          <w:color w:val="000000" w:themeColor="text1"/>
          <w:spacing w:val="-4"/>
          <w:sz w:val="23"/>
          <w:szCs w:val="23"/>
        </w:rPr>
        <w:t>институты предполагаю</w:t>
      </w:r>
      <w:r w:rsidR="00253217" w:rsidRPr="0054179B">
        <w:rPr>
          <w:color w:val="000000" w:themeColor="text1"/>
          <w:spacing w:val="-4"/>
          <w:sz w:val="23"/>
          <w:szCs w:val="23"/>
        </w:rPr>
        <w:t>т форм</w:t>
      </w:r>
      <w:r w:rsidR="00253217" w:rsidRPr="0054179B">
        <w:rPr>
          <w:color w:val="000000" w:themeColor="text1"/>
          <w:spacing w:val="-4"/>
          <w:sz w:val="23"/>
          <w:szCs w:val="23"/>
        </w:rPr>
        <w:t>а</w:t>
      </w:r>
      <w:r w:rsidR="00253217" w:rsidRPr="0054179B">
        <w:rPr>
          <w:color w:val="000000" w:themeColor="text1"/>
          <w:spacing w:val="-4"/>
          <w:sz w:val="23"/>
          <w:szCs w:val="23"/>
        </w:rPr>
        <w:t>лизацию всех типов отношений, переход от неорганизованной деятельности и нефо</w:t>
      </w:r>
      <w:r w:rsidR="00253217" w:rsidRPr="0054179B">
        <w:rPr>
          <w:color w:val="000000" w:themeColor="text1"/>
          <w:spacing w:val="-4"/>
          <w:sz w:val="23"/>
          <w:szCs w:val="23"/>
        </w:rPr>
        <w:t>р</w:t>
      </w:r>
      <w:r w:rsidR="00253217" w:rsidRPr="0054179B">
        <w:rPr>
          <w:color w:val="000000" w:themeColor="text1"/>
          <w:spacing w:val="-4"/>
          <w:sz w:val="23"/>
          <w:szCs w:val="23"/>
        </w:rPr>
        <w:t>мальных отношений по типу соглашений и переговоров к созданию организованных структур, предполагающих иерархию, р</w:t>
      </w:r>
      <w:r w:rsidR="00253217" w:rsidRPr="0054179B">
        <w:rPr>
          <w:color w:val="000000" w:themeColor="text1"/>
          <w:spacing w:val="-4"/>
          <w:sz w:val="23"/>
          <w:szCs w:val="23"/>
        </w:rPr>
        <w:t>е</w:t>
      </w:r>
      <w:r w:rsidR="00253217" w:rsidRPr="0054179B">
        <w:rPr>
          <w:color w:val="000000" w:themeColor="text1"/>
          <w:spacing w:val="-4"/>
          <w:sz w:val="23"/>
          <w:szCs w:val="23"/>
        </w:rPr>
        <w:t>гулирование и регламент</w:t>
      </w:r>
      <w:r w:rsidR="00F455FA" w:rsidRPr="0054179B">
        <w:rPr>
          <w:color w:val="000000" w:themeColor="text1"/>
          <w:spacing w:val="-4"/>
          <w:sz w:val="23"/>
          <w:szCs w:val="23"/>
        </w:rPr>
        <w:t xml:space="preserve"> в процессе созд</w:t>
      </w:r>
      <w:r w:rsidR="00F455FA" w:rsidRPr="0054179B">
        <w:rPr>
          <w:color w:val="000000" w:themeColor="text1"/>
          <w:spacing w:val="-4"/>
          <w:sz w:val="23"/>
          <w:szCs w:val="23"/>
        </w:rPr>
        <w:t>а</w:t>
      </w:r>
      <w:r w:rsidR="00F455FA" w:rsidRPr="0054179B">
        <w:rPr>
          <w:color w:val="000000" w:themeColor="text1"/>
          <w:spacing w:val="-4"/>
          <w:sz w:val="23"/>
          <w:szCs w:val="23"/>
        </w:rPr>
        <w:t>ния новых научных знаний</w:t>
      </w:r>
      <w:r w:rsidR="00253217" w:rsidRPr="0054179B">
        <w:rPr>
          <w:color w:val="000000" w:themeColor="text1"/>
          <w:spacing w:val="-4"/>
          <w:sz w:val="23"/>
          <w:szCs w:val="23"/>
        </w:rPr>
        <w:t xml:space="preserve">. Таким образом, </w:t>
      </w:r>
      <w:r w:rsidR="001C3F70" w:rsidRPr="0054179B">
        <w:rPr>
          <w:color w:val="000000" w:themeColor="text1"/>
          <w:spacing w:val="-4"/>
          <w:sz w:val="23"/>
          <w:szCs w:val="23"/>
        </w:rPr>
        <w:t>этот</w:t>
      </w:r>
      <w:r w:rsidR="00253217" w:rsidRPr="0054179B">
        <w:rPr>
          <w:color w:val="000000" w:themeColor="text1"/>
          <w:spacing w:val="-4"/>
          <w:sz w:val="23"/>
          <w:szCs w:val="23"/>
        </w:rPr>
        <w:t xml:space="preserve"> институт отражает степень </w:t>
      </w:r>
      <w:r w:rsidR="00F455FA" w:rsidRPr="0054179B">
        <w:rPr>
          <w:color w:val="000000" w:themeColor="text1"/>
          <w:spacing w:val="-4"/>
          <w:sz w:val="23"/>
          <w:szCs w:val="23"/>
        </w:rPr>
        <w:t>взаимосв</w:t>
      </w:r>
      <w:r w:rsidR="00F455FA" w:rsidRPr="0054179B">
        <w:rPr>
          <w:color w:val="000000" w:themeColor="text1"/>
          <w:spacing w:val="-4"/>
          <w:sz w:val="23"/>
          <w:szCs w:val="23"/>
        </w:rPr>
        <w:t>я</w:t>
      </w:r>
      <w:r w:rsidR="00F455FA" w:rsidRPr="0054179B">
        <w:rPr>
          <w:color w:val="000000" w:themeColor="text1"/>
          <w:spacing w:val="-4"/>
          <w:sz w:val="23"/>
          <w:szCs w:val="23"/>
        </w:rPr>
        <w:t xml:space="preserve">зи и взаимодействия </w:t>
      </w:r>
      <w:r w:rsidR="00253217" w:rsidRPr="0054179B">
        <w:rPr>
          <w:color w:val="000000" w:themeColor="text1"/>
          <w:spacing w:val="-4"/>
          <w:sz w:val="23"/>
          <w:szCs w:val="23"/>
        </w:rPr>
        <w:t xml:space="preserve">интеллектуальной деятельности </w:t>
      </w:r>
      <w:r w:rsidR="00B90CA0" w:rsidRPr="0054179B">
        <w:rPr>
          <w:color w:val="000000" w:themeColor="text1"/>
          <w:spacing w:val="-4"/>
          <w:sz w:val="23"/>
          <w:szCs w:val="23"/>
        </w:rPr>
        <w:t>индивида</w:t>
      </w:r>
      <w:r w:rsidR="00F455FA" w:rsidRPr="0054179B">
        <w:rPr>
          <w:color w:val="000000" w:themeColor="text1"/>
          <w:spacing w:val="-4"/>
          <w:sz w:val="23"/>
          <w:szCs w:val="23"/>
        </w:rPr>
        <w:t xml:space="preserve"> в </w:t>
      </w:r>
      <w:r w:rsidR="001C3F70" w:rsidRPr="0054179B">
        <w:rPr>
          <w:color w:val="000000" w:themeColor="text1"/>
          <w:spacing w:val="-4"/>
          <w:sz w:val="23"/>
          <w:szCs w:val="23"/>
        </w:rPr>
        <w:t>организации</w:t>
      </w:r>
      <w:r w:rsidR="00253217" w:rsidRPr="0054179B">
        <w:rPr>
          <w:color w:val="000000" w:themeColor="text1"/>
          <w:spacing w:val="-4"/>
          <w:sz w:val="23"/>
          <w:szCs w:val="23"/>
        </w:rPr>
        <w:t>.</w:t>
      </w:r>
    </w:p>
    <w:p w:rsidR="00F12251" w:rsidRPr="0054179B" w:rsidRDefault="00F12251" w:rsidP="00BB4FE3">
      <w:pPr>
        <w:tabs>
          <w:tab w:val="left" w:pos="567"/>
        </w:tabs>
        <w:spacing w:line="312" w:lineRule="auto"/>
        <w:ind w:firstLine="340"/>
        <w:rPr>
          <w:color w:val="000000" w:themeColor="text1"/>
          <w:spacing w:val="-4"/>
          <w:sz w:val="23"/>
          <w:szCs w:val="23"/>
        </w:rPr>
        <w:sectPr w:rsidR="00F12251" w:rsidRPr="0054179B" w:rsidSect="00F12251">
          <w:type w:val="continuous"/>
          <w:pgSz w:w="11906" w:h="16838"/>
          <w:pgMar w:top="1418" w:right="1418" w:bottom="1418" w:left="1418" w:header="709" w:footer="709" w:gutter="0"/>
          <w:cols w:num="2" w:space="708"/>
          <w:docGrid w:linePitch="360"/>
        </w:sectPr>
      </w:pPr>
    </w:p>
    <w:p w:rsidR="000D135A" w:rsidRPr="0054179B" w:rsidRDefault="00DF2C5E" w:rsidP="00BB4FE3">
      <w:pPr>
        <w:tabs>
          <w:tab w:val="left" w:pos="567"/>
        </w:tabs>
        <w:spacing w:line="312" w:lineRule="auto"/>
        <w:ind w:firstLine="340"/>
        <w:rPr>
          <w:color w:val="000000" w:themeColor="text1"/>
          <w:spacing w:val="-4"/>
          <w:sz w:val="23"/>
          <w:szCs w:val="23"/>
        </w:rPr>
      </w:pPr>
      <w:r>
        <w:rPr>
          <w:noProof/>
          <w:color w:val="000000" w:themeColor="text1"/>
          <w:spacing w:val="-4"/>
          <w:sz w:val="23"/>
          <w:szCs w:val="23"/>
          <w:lang w:eastAsia="ru-RU"/>
        </w:rPr>
        <w:lastRenderedPageBreak/>
        <w:pict>
          <v:rect id="_x0000_s1041" style="position:absolute;left:0;text-align:left;margin-left:120.5pt;margin-top:20.45pt;width:247.5pt;height:34.5pt;z-index:251670528;v-text-anchor:middle">
            <v:textbox>
              <w:txbxContent>
                <w:p w:rsidR="00690E5A" w:rsidRPr="00AB17E8" w:rsidRDefault="00690E5A" w:rsidP="00E918E5">
                  <w:pPr>
                    <w:spacing w:line="240" w:lineRule="auto"/>
                    <w:ind w:firstLine="0"/>
                    <w:jc w:val="center"/>
                    <w:rPr>
                      <w:b/>
                      <w:sz w:val="20"/>
                      <w:szCs w:val="20"/>
                    </w:rPr>
                  </w:pPr>
                  <w:r w:rsidRPr="00AB17E8">
                    <w:rPr>
                      <w:b/>
                      <w:sz w:val="20"/>
                      <w:szCs w:val="20"/>
                    </w:rPr>
                    <w:t>Национальная инновационная система</w:t>
                  </w:r>
                </w:p>
              </w:txbxContent>
            </v:textbox>
          </v:rect>
        </w:pict>
      </w:r>
    </w:p>
    <w:p w:rsidR="001C3F70" w:rsidRPr="0054179B" w:rsidRDefault="001C3F70" w:rsidP="00BB4FE3">
      <w:pPr>
        <w:tabs>
          <w:tab w:val="left" w:pos="567"/>
        </w:tabs>
        <w:spacing w:line="312" w:lineRule="auto"/>
        <w:ind w:firstLine="340"/>
        <w:rPr>
          <w:color w:val="000000" w:themeColor="text1"/>
          <w:spacing w:val="-4"/>
          <w:sz w:val="23"/>
          <w:szCs w:val="23"/>
        </w:rPr>
      </w:pPr>
    </w:p>
    <w:p w:rsidR="001C3F70" w:rsidRPr="0054179B" w:rsidRDefault="00DF2C5E" w:rsidP="00BB4FE3">
      <w:pPr>
        <w:tabs>
          <w:tab w:val="left" w:pos="567"/>
        </w:tabs>
        <w:spacing w:line="312" w:lineRule="auto"/>
        <w:ind w:firstLine="340"/>
        <w:rPr>
          <w:color w:val="000000" w:themeColor="text1"/>
          <w:spacing w:val="-4"/>
          <w:sz w:val="23"/>
          <w:szCs w:val="23"/>
        </w:rPr>
      </w:pPr>
      <w:r>
        <w:rPr>
          <w:noProof/>
          <w:color w:val="000000" w:themeColor="text1"/>
          <w:spacing w:val="-4"/>
          <w:sz w:val="23"/>
          <w:szCs w:val="23"/>
          <w:lang w:eastAsia="ru-RU"/>
        </w:rPr>
        <w:pict>
          <v:shapetype id="_x0000_t32" coordsize="21600,21600" o:spt="32" o:oned="t" path="m,l21600,21600e" filled="f">
            <v:path arrowok="t" fillok="f" o:connecttype="none"/>
            <o:lock v:ext="edit" shapetype="t"/>
          </v:shapetype>
          <v:shape id="_x0000_s1045" type="#_x0000_t32" style="position:absolute;left:0;text-align:left;margin-left:246pt;margin-top:6.65pt;width:0;height:15.35pt;z-index:251674624" o:connectortype="straight">
            <v:stroke endarrow="block"/>
          </v:shape>
        </w:pict>
      </w:r>
      <w:r>
        <w:rPr>
          <w:noProof/>
          <w:color w:val="000000" w:themeColor="text1"/>
          <w:spacing w:val="-4"/>
          <w:sz w:val="23"/>
          <w:szCs w:val="23"/>
          <w:lang w:eastAsia="ru-RU"/>
        </w:rPr>
        <w:pict>
          <v:rect id="_x0000_s1037" style="position:absolute;left:0;text-align:left;margin-left:292.1pt;margin-top:22pt;width:120.75pt;height:34.5pt;z-index:251666432">
            <v:textbox>
              <w:txbxContent>
                <w:p w:rsidR="00A52288" w:rsidRDefault="00A52288" w:rsidP="000D135A">
                  <w:pPr>
                    <w:spacing w:line="240" w:lineRule="auto"/>
                    <w:ind w:firstLine="0"/>
                    <w:jc w:val="center"/>
                    <w:rPr>
                      <w:sz w:val="20"/>
                      <w:szCs w:val="20"/>
                    </w:rPr>
                  </w:pPr>
                  <w:r>
                    <w:rPr>
                      <w:sz w:val="20"/>
                      <w:szCs w:val="20"/>
                    </w:rPr>
                    <w:t>Интеллектуальные</w:t>
                  </w:r>
                </w:p>
                <w:p w:rsidR="00690E5A" w:rsidRPr="00AB17E8" w:rsidRDefault="00690E5A" w:rsidP="000D135A">
                  <w:pPr>
                    <w:spacing w:line="240" w:lineRule="auto"/>
                    <w:ind w:firstLine="0"/>
                    <w:jc w:val="center"/>
                    <w:rPr>
                      <w:sz w:val="20"/>
                      <w:szCs w:val="20"/>
                    </w:rPr>
                  </w:pPr>
                  <w:r w:rsidRPr="00AB17E8">
                    <w:rPr>
                      <w:sz w:val="20"/>
                      <w:szCs w:val="20"/>
                    </w:rPr>
                    <w:t>инст</w:t>
                  </w:r>
                  <w:r w:rsidRPr="00AB17E8">
                    <w:rPr>
                      <w:sz w:val="20"/>
                      <w:szCs w:val="20"/>
                    </w:rPr>
                    <w:t>и</w:t>
                  </w:r>
                  <w:r w:rsidRPr="00AB17E8">
                    <w:rPr>
                      <w:sz w:val="20"/>
                      <w:szCs w:val="20"/>
                    </w:rPr>
                    <w:t>туты</w:t>
                  </w:r>
                </w:p>
              </w:txbxContent>
            </v:textbox>
          </v:rect>
        </w:pict>
      </w:r>
      <w:r>
        <w:rPr>
          <w:noProof/>
          <w:color w:val="000000" w:themeColor="text1"/>
          <w:spacing w:val="-4"/>
          <w:sz w:val="23"/>
          <w:szCs w:val="23"/>
          <w:lang w:eastAsia="ru-RU"/>
        </w:rPr>
        <w:pict>
          <v:rect id="_x0000_s1033" style="position:absolute;left:0;text-align:left;margin-left:55.85pt;margin-top:22pt;width:236.25pt;height:34.5pt;z-index:251662336;v-text-anchor:middle">
            <v:textbox>
              <w:txbxContent>
                <w:p w:rsidR="00690E5A" w:rsidRPr="003C6D0A" w:rsidRDefault="00690E5A" w:rsidP="009A3880">
                  <w:pPr>
                    <w:spacing w:line="240" w:lineRule="auto"/>
                    <w:ind w:firstLine="0"/>
                    <w:jc w:val="center"/>
                    <w:rPr>
                      <w:sz w:val="24"/>
                      <w:szCs w:val="24"/>
                    </w:rPr>
                  </w:pPr>
                  <w:r w:rsidRPr="00AB17E8">
                    <w:rPr>
                      <w:sz w:val="20"/>
                      <w:szCs w:val="20"/>
                    </w:rPr>
                    <w:t>Подсистема воспроизводства знани</w:t>
                  </w:r>
                  <w:r w:rsidRPr="003C6D0A">
                    <w:rPr>
                      <w:sz w:val="24"/>
                      <w:szCs w:val="24"/>
                    </w:rPr>
                    <w:t>й</w:t>
                  </w:r>
                </w:p>
              </w:txbxContent>
            </v:textbox>
          </v:rect>
        </w:pict>
      </w:r>
    </w:p>
    <w:p w:rsidR="001C3F70" w:rsidRPr="0054179B" w:rsidRDefault="001C3F70" w:rsidP="00BB4FE3">
      <w:pPr>
        <w:tabs>
          <w:tab w:val="left" w:pos="567"/>
        </w:tabs>
        <w:spacing w:line="312" w:lineRule="auto"/>
        <w:ind w:firstLine="340"/>
        <w:rPr>
          <w:color w:val="000000" w:themeColor="text1"/>
          <w:spacing w:val="-4"/>
          <w:sz w:val="23"/>
          <w:szCs w:val="23"/>
        </w:rPr>
      </w:pPr>
    </w:p>
    <w:p w:rsidR="001C3F70" w:rsidRPr="0054179B" w:rsidRDefault="00DF2C5E" w:rsidP="00BB4FE3">
      <w:pPr>
        <w:tabs>
          <w:tab w:val="left" w:pos="567"/>
        </w:tabs>
        <w:spacing w:line="312" w:lineRule="auto"/>
        <w:ind w:firstLine="340"/>
        <w:rPr>
          <w:color w:val="000000" w:themeColor="text1"/>
          <w:spacing w:val="-4"/>
          <w:sz w:val="23"/>
          <w:szCs w:val="23"/>
        </w:rPr>
      </w:pPr>
      <w:r>
        <w:rPr>
          <w:noProof/>
          <w:color w:val="000000" w:themeColor="text1"/>
          <w:spacing w:val="-4"/>
          <w:sz w:val="23"/>
          <w:szCs w:val="23"/>
          <w:lang w:eastAsia="ru-RU"/>
        </w:rPr>
        <w:pict>
          <v:shape id="_x0000_s1044" type="#_x0000_t32" style="position:absolute;left:0;text-align:left;margin-left:246.35pt;margin-top:8.2pt;width:0;height:13.75pt;z-index:251673600" o:connectortype="straight">
            <v:stroke endarrow="block"/>
          </v:shape>
        </w:pict>
      </w:r>
      <w:r>
        <w:rPr>
          <w:noProof/>
          <w:color w:val="000000" w:themeColor="text1"/>
          <w:spacing w:val="-4"/>
          <w:sz w:val="23"/>
          <w:szCs w:val="23"/>
          <w:lang w:eastAsia="ru-RU"/>
        </w:rPr>
        <w:pict>
          <v:rect id="_x0000_s1038" style="position:absolute;left:0;text-align:left;margin-left:292.1pt;margin-top:21.95pt;width:119.25pt;height:34.5pt;z-index:251667456;v-text-anchor:middle">
            <v:textbox>
              <w:txbxContent>
                <w:p w:rsidR="00690E5A" w:rsidRPr="00AB17E8" w:rsidRDefault="00690E5A" w:rsidP="000D135A">
                  <w:pPr>
                    <w:ind w:firstLine="0"/>
                    <w:jc w:val="center"/>
                    <w:rPr>
                      <w:sz w:val="20"/>
                      <w:szCs w:val="20"/>
                    </w:rPr>
                  </w:pPr>
                  <w:r w:rsidRPr="00AB17E8">
                    <w:rPr>
                      <w:sz w:val="20"/>
                      <w:szCs w:val="20"/>
                    </w:rPr>
                    <w:t>Библиотеки</w:t>
                  </w:r>
                </w:p>
              </w:txbxContent>
            </v:textbox>
          </v:rect>
        </w:pict>
      </w:r>
      <w:r>
        <w:rPr>
          <w:noProof/>
          <w:color w:val="000000" w:themeColor="text1"/>
          <w:spacing w:val="-4"/>
          <w:sz w:val="23"/>
          <w:szCs w:val="23"/>
          <w:lang w:eastAsia="ru-RU"/>
        </w:rPr>
        <w:pict>
          <v:rect id="_x0000_s1034" style="position:absolute;left:0;text-align:left;margin-left:55.85pt;margin-top:21.95pt;width:236.25pt;height:34.5pt;z-index:251663360;v-text-anchor:middle">
            <v:textbox>
              <w:txbxContent>
                <w:p w:rsidR="00690E5A" w:rsidRPr="00AB17E8" w:rsidRDefault="00690E5A" w:rsidP="009A3880">
                  <w:pPr>
                    <w:spacing w:line="240" w:lineRule="auto"/>
                    <w:ind w:firstLine="0"/>
                    <w:jc w:val="center"/>
                    <w:rPr>
                      <w:sz w:val="20"/>
                      <w:szCs w:val="20"/>
                    </w:rPr>
                  </w:pPr>
                  <w:r w:rsidRPr="00AB17E8">
                    <w:rPr>
                      <w:sz w:val="20"/>
                      <w:szCs w:val="20"/>
                    </w:rPr>
                    <w:t>Подсистема хранения знаний</w:t>
                  </w:r>
                </w:p>
              </w:txbxContent>
            </v:textbox>
          </v:rect>
        </w:pict>
      </w:r>
    </w:p>
    <w:p w:rsidR="001C3F70" w:rsidRPr="0054179B" w:rsidRDefault="001C3F70" w:rsidP="00BB4FE3">
      <w:pPr>
        <w:tabs>
          <w:tab w:val="left" w:pos="567"/>
        </w:tabs>
        <w:spacing w:line="312" w:lineRule="auto"/>
        <w:ind w:firstLine="340"/>
        <w:rPr>
          <w:color w:val="000000" w:themeColor="text1"/>
          <w:spacing w:val="-4"/>
          <w:sz w:val="23"/>
          <w:szCs w:val="23"/>
        </w:rPr>
      </w:pPr>
    </w:p>
    <w:p w:rsidR="001C3F70" w:rsidRPr="0054179B" w:rsidRDefault="00DF2C5E" w:rsidP="00BB4FE3">
      <w:pPr>
        <w:tabs>
          <w:tab w:val="left" w:pos="567"/>
        </w:tabs>
        <w:spacing w:line="312" w:lineRule="auto"/>
        <w:ind w:firstLine="340"/>
        <w:rPr>
          <w:color w:val="000000" w:themeColor="text1"/>
          <w:spacing w:val="-4"/>
          <w:sz w:val="23"/>
          <w:szCs w:val="23"/>
        </w:rPr>
      </w:pPr>
      <w:r>
        <w:rPr>
          <w:noProof/>
          <w:color w:val="000000" w:themeColor="text1"/>
          <w:spacing w:val="-4"/>
          <w:sz w:val="23"/>
          <w:szCs w:val="23"/>
          <w:lang w:eastAsia="ru-RU"/>
        </w:rPr>
        <w:pict>
          <v:shape id="_x0000_s1043" type="#_x0000_t32" style="position:absolute;left:0;text-align:left;margin-left:244.1pt;margin-top:8.2pt;width:0;height:15.2pt;z-index:251672576" o:connectortype="straight">
            <v:stroke endarrow="block"/>
          </v:shape>
        </w:pict>
      </w:r>
      <w:r>
        <w:rPr>
          <w:noProof/>
          <w:color w:val="000000" w:themeColor="text1"/>
          <w:spacing w:val="-4"/>
          <w:sz w:val="23"/>
          <w:szCs w:val="23"/>
          <w:lang w:eastAsia="ru-RU"/>
        </w:rPr>
        <w:pict>
          <v:rect id="_x0000_s1040" style="position:absolute;left:0;text-align:left;margin-left:292.1pt;margin-top:23.4pt;width:120.75pt;height:34.5pt;z-index:251669504;v-text-anchor:middle">
            <v:textbox>
              <w:txbxContent>
                <w:p w:rsidR="00690E5A" w:rsidRPr="00AB17E8" w:rsidRDefault="00690E5A" w:rsidP="000D135A">
                  <w:pPr>
                    <w:ind w:firstLine="0"/>
                    <w:jc w:val="center"/>
                    <w:rPr>
                      <w:sz w:val="20"/>
                      <w:szCs w:val="20"/>
                    </w:rPr>
                  </w:pPr>
                  <w:r w:rsidRPr="00AB17E8">
                    <w:rPr>
                      <w:sz w:val="20"/>
                      <w:szCs w:val="20"/>
                    </w:rPr>
                    <w:t>Университеты</w:t>
                  </w:r>
                </w:p>
              </w:txbxContent>
            </v:textbox>
          </v:rect>
        </w:pict>
      </w:r>
      <w:r>
        <w:rPr>
          <w:noProof/>
          <w:color w:val="000000" w:themeColor="text1"/>
          <w:spacing w:val="-4"/>
          <w:sz w:val="23"/>
          <w:szCs w:val="23"/>
          <w:lang w:eastAsia="ru-RU"/>
        </w:rPr>
        <w:pict>
          <v:rect id="_x0000_s1035" style="position:absolute;left:0;text-align:left;margin-left:55.85pt;margin-top:23.4pt;width:236.25pt;height:34.5pt;z-index:251664384;v-text-anchor:middle">
            <v:textbox>
              <w:txbxContent>
                <w:p w:rsidR="00690E5A" w:rsidRPr="00AB17E8" w:rsidRDefault="00690E5A" w:rsidP="009A3880">
                  <w:pPr>
                    <w:spacing w:line="240" w:lineRule="auto"/>
                    <w:ind w:firstLine="0"/>
                    <w:jc w:val="center"/>
                    <w:rPr>
                      <w:sz w:val="20"/>
                      <w:szCs w:val="20"/>
                    </w:rPr>
                  </w:pPr>
                  <w:r w:rsidRPr="00AB17E8">
                    <w:rPr>
                      <w:sz w:val="20"/>
                      <w:szCs w:val="20"/>
                    </w:rPr>
                    <w:t>Подсистема распространения знаний</w:t>
                  </w:r>
                </w:p>
              </w:txbxContent>
            </v:textbox>
          </v:rect>
        </w:pict>
      </w:r>
    </w:p>
    <w:p w:rsidR="003C6D0A" w:rsidRPr="0054179B" w:rsidRDefault="003C6D0A" w:rsidP="00BB4FE3">
      <w:pPr>
        <w:tabs>
          <w:tab w:val="left" w:pos="567"/>
        </w:tabs>
        <w:spacing w:line="312" w:lineRule="auto"/>
        <w:ind w:firstLine="340"/>
        <w:rPr>
          <w:color w:val="000000" w:themeColor="text1"/>
          <w:spacing w:val="-4"/>
          <w:sz w:val="23"/>
          <w:szCs w:val="23"/>
        </w:rPr>
      </w:pPr>
    </w:p>
    <w:p w:rsidR="003C6D0A" w:rsidRPr="0054179B" w:rsidRDefault="00DF2C5E" w:rsidP="00BB4FE3">
      <w:pPr>
        <w:tabs>
          <w:tab w:val="left" w:pos="567"/>
        </w:tabs>
        <w:spacing w:line="312" w:lineRule="auto"/>
        <w:ind w:firstLine="340"/>
        <w:rPr>
          <w:color w:val="000000" w:themeColor="text1"/>
          <w:spacing w:val="-4"/>
          <w:sz w:val="23"/>
          <w:szCs w:val="23"/>
        </w:rPr>
      </w:pPr>
      <w:r>
        <w:rPr>
          <w:noProof/>
          <w:color w:val="000000" w:themeColor="text1"/>
          <w:spacing w:val="-4"/>
          <w:sz w:val="23"/>
          <w:szCs w:val="23"/>
          <w:lang w:eastAsia="ru-RU"/>
        </w:rPr>
        <w:pict>
          <v:shape id="_x0000_s1042" type="#_x0000_t32" style="position:absolute;left:0;text-align:left;margin-left:243.75pt;margin-top:9.6pt;width:.35pt;height:15.05pt;flip:x;z-index:251671552" o:connectortype="straight">
            <v:stroke endarrow="block"/>
          </v:shape>
        </w:pict>
      </w:r>
    </w:p>
    <w:p w:rsidR="003C6D0A" w:rsidRPr="0054179B" w:rsidRDefault="00DF2C5E" w:rsidP="00BB4FE3">
      <w:pPr>
        <w:tabs>
          <w:tab w:val="left" w:pos="567"/>
        </w:tabs>
        <w:spacing w:line="312" w:lineRule="auto"/>
        <w:ind w:firstLine="340"/>
        <w:rPr>
          <w:color w:val="000000" w:themeColor="text1"/>
          <w:spacing w:val="-4"/>
          <w:sz w:val="23"/>
          <w:szCs w:val="23"/>
        </w:rPr>
      </w:pPr>
      <w:r>
        <w:rPr>
          <w:noProof/>
          <w:color w:val="000000" w:themeColor="text1"/>
          <w:spacing w:val="-4"/>
          <w:sz w:val="23"/>
          <w:szCs w:val="23"/>
          <w:lang w:eastAsia="ru-RU"/>
        </w:rPr>
        <w:pict>
          <v:rect id="_x0000_s1039" style="position:absolute;left:0;text-align:left;margin-left:292.1pt;margin-top:.5pt;width:119.25pt;height:34.5pt;z-index:251668480;v-text-anchor:middle">
            <v:textbox>
              <w:txbxContent>
                <w:p w:rsidR="00690E5A" w:rsidRDefault="00690E5A" w:rsidP="000D135A">
                  <w:pPr>
                    <w:spacing w:line="240" w:lineRule="auto"/>
                    <w:ind w:firstLine="0"/>
                    <w:jc w:val="center"/>
                    <w:rPr>
                      <w:sz w:val="20"/>
                      <w:szCs w:val="20"/>
                    </w:rPr>
                  </w:pPr>
                  <w:r>
                    <w:rPr>
                      <w:sz w:val="20"/>
                      <w:szCs w:val="20"/>
                    </w:rPr>
                    <w:t>Инновационные</w:t>
                  </w:r>
                </w:p>
                <w:p w:rsidR="00690E5A" w:rsidRPr="00AB17E8" w:rsidRDefault="00690E5A" w:rsidP="000D135A">
                  <w:pPr>
                    <w:spacing w:line="240" w:lineRule="auto"/>
                    <w:ind w:firstLine="0"/>
                    <w:jc w:val="center"/>
                    <w:rPr>
                      <w:sz w:val="20"/>
                      <w:szCs w:val="20"/>
                    </w:rPr>
                  </w:pPr>
                  <w:r w:rsidRPr="00AB17E8">
                    <w:rPr>
                      <w:sz w:val="20"/>
                      <w:szCs w:val="20"/>
                    </w:rPr>
                    <w:t>институты</w:t>
                  </w:r>
                </w:p>
              </w:txbxContent>
            </v:textbox>
          </v:rect>
        </w:pict>
      </w:r>
      <w:r>
        <w:rPr>
          <w:noProof/>
          <w:color w:val="000000" w:themeColor="text1"/>
          <w:spacing w:val="-4"/>
          <w:sz w:val="23"/>
          <w:szCs w:val="23"/>
          <w:lang w:eastAsia="ru-RU"/>
        </w:rPr>
        <w:pict>
          <v:rect id="_x0000_s1036" style="position:absolute;left:0;text-align:left;margin-left:55.85pt;margin-top:.5pt;width:236.25pt;height:34.5pt;z-index:251665408;v-text-anchor:middle">
            <v:textbox>
              <w:txbxContent>
                <w:p w:rsidR="00690E5A" w:rsidRPr="00AB17E8" w:rsidRDefault="00690E5A" w:rsidP="009A3880">
                  <w:pPr>
                    <w:spacing w:line="240" w:lineRule="auto"/>
                    <w:ind w:firstLine="0"/>
                    <w:jc w:val="center"/>
                    <w:rPr>
                      <w:sz w:val="20"/>
                      <w:szCs w:val="20"/>
                    </w:rPr>
                  </w:pPr>
                  <w:r w:rsidRPr="00AB17E8">
                    <w:rPr>
                      <w:sz w:val="20"/>
                      <w:szCs w:val="20"/>
                    </w:rPr>
                    <w:t>Подсистема использования знаний</w:t>
                  </w:r>
                </w:p>
              </w:txbxContent>
            </v:textbox>
          </v:rect>
        </w:pict>
      </w:r>
    </w:p>
    <w:p w:rsidR="003C6D0A" w:rsidRPr="0054179B" w:rsidRDefault="003C6D0A" w:rsidP="00BB4FE3">
      <w:pPr>
        <w:tabs>
          <w:tab w:val="left" w:pos="567"/>
        </w:tabs>
        <w:spacing w:line="312" w:lineRule="auto"/>
        <w:ind w:firstLine="340"/>
        <w:rPr>
          <w:color w:val="000000" w:themeColor="text1"/>
          <w:spacing w:val="-4"/>
          <w:sz w:val="23"/>
          <w:szCs w:val="23"/>
        </w:rPr>
      </w:pPr>
    </w:p>
    <w:p w:rsidR="00AB17E8" w:rsidRPr="0054179B" w:rsidRDefault="00AB17E8" w:rsidP="00BB4FE3">
      <w:pPr>
        <w:tabs>
          <w:tab w:val="left" w:pos="567"/>
        </w:tabs>
        <w:spacing w:line="312" w:lineRule="auto"/>
        <w:ind w:firstLine="340"/>
        <w:jc w:val="center"/>
        <w:rPr>
          <w:color w:val="000000" w:themeColor="text1"/>
          <w:spacing w:val="-4"/>
          <w:sz w:val="23"/>
          <w:szCs w:val="23"/>
        </w:rPr>
      </w:pPr>
    </w:p>
    <w:p w:rsidR="000D135A" w:rsidRPr="0054179B" w:rsidRDefault="00AB17E8" w:rsidP="00BB4FE3">
      <w:pPr>
        <w:tabs>
          <w:tab w:val="left" w:pos="567"/>
        </w:tabs>
        <w:spacing w:line="312" w:lineRule="auto"/>
        <w:ind w:firstLine="340"/>
        <w:jc w:val="center"/>
        <w:rPr>
          <w:color w:val="000000" w:themeColor="text1"/>
          <w:spacing w:val="-4"/>
          <w:sz w:val="23"/>
          <w:szCs w:val="23"/>
        </w:rPr>
      </w:pPr>
      <w:r w:rsidRPr="0054179B">
        <w:rPr>
          <w:color w:val="000000" w:themeColor="text1"/>
          <w:spacing w:val="-4"/>
          <w:sz w:val="23"/>
          <w:szCs w:val="23"/>
        </w:rPr>
        <w:t>Рисунок</w:t>
      </w:r>
      <w:r w:rsidR="007C1911">
        <w:rPr>
          <w:color w:val="000000" w:themeColor="text1"/>
          <w:spacing w:val="-4"/>
          <w:sz w:val="23"/>
          <w:szCs w:val="23"/>
        </w:rPr>
        <w:t xml:space="preserve"> </w:t>
      </w:r>
      <w:r w:rsidRPr="0054179B">
        <w:rPr>
          <w:color w:val="000000" w:themeColor="text1"/>
          <w:spacing w:val="-4"/>
          <w:sz w:val="23"/>
          <w:szCs w:val="23"/>
        </w:rPr>
        <w:t>1 –</w:t>
      </w:r>
      <w:r w:rsidR="00E918E5" w:rsidRPr="0054179B">
        <w:rPr>
          <w:color w:val="000000" w:themeColor="text1"/>
          <w:spacing w:val="-4"/>
          <w:sz w:val="23"/>
          <w:szCs w:val="23"/>
        </w:rPr>
        <w:t xml:space="preserve"> Структура национальной инновационной системы</w:t>
      </w:r>
    </w:p>
    <w:p w:rsidR="00E918E5" w:rsidRPr="0054179B" w:rsidRDefault="00E918E5" w:rsidP="00041305">
      <w:pPr>
        <w:tabs>
          <w:tab w:val="left" w:pos="567"/>
        </w:tabs>
        <w:spacing w:line="240" w:lineRule="auto"/>
        <w:ind w:firstLine="340"/>
        <w:rPr>
          <w:color w:val="000000" w:themeColor="text1"/>
          <w:spacing w:val="-4"/>
          <w:sz w:val="16"/>
          <w:szCs w:val="16"/>
        </w:rPr>
      </w:pPr>
    </w:p>
    <w:p w:rsidR="008615E3" w:rsidRPr="0054179B" w:rsidRDefault="008615E3" w:rsidP="00BB4FE3">
      <w:pPr>
        <w:tabs>
          <w:tab w:val="left" w:pos="567"/>
        </w:tabs>
        <w:spacing w:line="312" w:lineRule="auto"/>
        <w:ind w:firstLine="340"/>
        <w:rPr>
          <w:color w:val="000000" w:themeColor="text1"/>
          <w:spacing w:val="-4"/>
          <w:sz w:val="23"/>
          <w:szCs w:val="23"/>
        </w:rPr>
        <w:sectPr w:rsidR="008615E3" w:rsidRPr="0054179B" w:rsidSect="00F12251">
          <w:type w:val="continuous"/>
          <w:pgSz w:w="11906" w:h="16838"/>
          <w:pgMar w:top="1418" w:right="1418" w:bottom="1418" w:left="1418" w:header="709" w:footer="709" w:gutter="0"/>
          <w:cols w:space="708"/>
          <w:docGrid w:linePitch="360"/>
        </w:sectPr>
      </w:pPr>
    </w:p>
    <w:p w:rsidR="00253217" w:rsidRPr="0054179B" w:rsidRDefault="00253217" w:rsidP="00BB4FE3">
      <w:pPr>
        <w:tabs>
          <w:tab w:val="left" w:pos="567"/>
        </w:tabs>
        <w:spacing w:line="312" w:lineRule="auto"/>
        <w:ind w:firstLine="340"/>
        <w:rPr>
          <w:color w:val="000000" w:themeColor="text1"/>
          <w:spacing w:val="-4"/>
          <w:sz w:val="23"/>
          <w:szCs w:val="23"/>
        </w:rPr>
      </w:pPr>
      <w:r w:rsidRPr="0054179B">
        <w:rPr>
          <w:color w:val="000000" w:themeColor="text1"/>
          <w:spacing w:val="-4"/>
          <w:sz w:val="23"/>
          <w:szCs w:val="23"/>
        </w:rPr>
        <w:lastRenderedPageBreak/>
        <w:t>Интеллектуальный институт предста</w:t>
      </w:r>
      <w:r w:rsidRPr="0054179B">
        <w:rPr>
          <w:color w:val="000000" w:themeColor="text1"/>
          <w:spacing w:val="-4"/>
          <w:sz w:val="23"/>
          <w:szCs w:val="23"/>
        </w:rPr>
        <w:t>в</w:t>
      </w:r>
      <w:r w:rsidRPr="0054179B">
        <w:rPr>
          <w:color w:val="000000" w:themeColor="text1"/>
          <w:spacing w:val="-4"/>
          <w:sz w:val="23"/>
          <w:szCs w:val="23"/>
        </w:rPr>
        <w:t>ляет собой феномен, источник происхо</w:t>
      </w:r>
      <w:r w:rsidRPr="0054179B">
        <w:rPr>
          <w:color w:val="000000" w:themeColor="text1"/>
          <w:spacing w:val="-4"/>
          <w:sz w:val="23"/>
          <w:szCs w:val="23"/>
        </w:rPr>
        <w:t>ж</w:t>
      </w:r>
      <w:r w:rsidRPr="0054179B">
        <w:rPr>
          <w:color w:val="000000" w:themeColor="text1"/>
          <w:spacing w:val="-4"/>
          <w:sz w:val="23"/>
          <w:szCs w:val="23"/>
        </w:rPr>
        <w:t>дения, содержание и результат функцион</w:t>
      </w:r>
      <w:r w:rsidRPr="0054179B">
        <w:rPr>
          <w:color w:val="000000" w:themeColor="text1"/>
          <w:spacing w:val="-4"/>
          <w:sz w:val="23"/>
          <w:szCs w:val="23"/>
        </w:rPr>
        <w:t>и</w:t>
      </w:r>
      <w:r w:rsidRPr="0054179B">
        <w:rPr>
          <w:color w:val="000000" w:themeColor="text1"/>
          <w:spacing w:val="-4"/>
          <w:sz w:val="23"/>
          <w:szCs w:val="23"/>
        </w:rPr>
        <w:t>рования которого – всестороннее взаим</w:t>
      </w:r>
      <w:r w:rsidRPr="0054179B">
        <w:rPr>
          <w:color w:val="000000" w:themeColor="text1"/>
          <w:spacing w:val="-4"/>
          <w:sz w:val="23"/>
          <w:szCs w:val="23"/>
        </w:rPr>
        <w:t>о</w:t>
      </w:r>
      <w:r w:rsidRPr="0054179B">
        <w:rPr>
          <w:color w:val="000000" w:themeColor="text1"/>
          <w:spacing w:val="-4"/>
          <w:sz w:val="23"/>
          <w:szCs w:val="23"/>
        </w:rPr>
        <w:t>действие между людьми в процессе</w:t>
      </w:r>
      <w:r w:rsidR="00B90CA0" w:rsidRPr="0054179B">
        <w:rPr>
          <w:color w:val="000000" w:themeColor="text1"/>
          <w:spacing w:val="-4"/>
          <w:sz w:val="23"/>
          <w:szCs w:val="23"/>
        </w:rPr>
        <w:t xml:space="preserve"> инте</w:t>
      </w:r>
      <w:r w:rsidR="00B90CA0" w:rsidRPr="0054179B">
        <w:rPr>
          <w:color w:val="000000" w:themeColor="text1"/>
          <w:spacing w:val="-4"/>
          <w:sz w:val="23"/>
          <w:szCs w:val="23"/>
        </w:rPr>
        <w:t>л</w:t>
      </w:r>
      <w:r w:rsidR="00B90CA0" w:rsidRPr="0054179B">
        <w:rPr>
          <w:color w:val="000000" w:themeColor="text1"/>
          <w:spacing w:val="-4"/>
          <w:sz w:val="23"/>
          <w:szCs w:val="23"/>
        </w:rPr>
        <w:t>лектуальной деятельности по поводу пр</w:t>
      </w:r>
      <w:r w:rsidR="00B90CA0" w:rsidRPr="0054179B">
        <w:rPr>
          <w:color w:val="000000" w:themeColor="text1"/>
          <w:spacing w:val="-4"/>
          <w:sz w:val="23"/>
          <w:szCs w:val="23"/>
        </w:rPr>
        <w:t>о</w:t>
      </w:r>
      <w:r w:rsidR="00B90CA0" w:rsidRPr="0054179B">
        <w:rPr>
          <w:color w:val="000000" w:themeColor="text1"/>
          <w:spacing w:val="-4"/>
          <w:sz w:val="23"/>
          <w:szCs w:val="23"/>
        </w:rPr>
        <w:t>изводства интеллектуальных товаров и у</w:t>
      </w:r>
      <w:r w:rsidR="00B90CA0" w:rsidRPr="0054179B">
        <w:rPr>
          <w:color w:val="000000" w:themeColor="text1"/>
          <w:spacing w:val="-4"/>
          <w:sz w:val="23"/>
          <w:szCs w:val="23"/>
        </w:rPr>
        <w:t>с</w:t>
      </w:r>
      <w:r w:rsidR="00B90CA0" w:rsidRPr="0054179B">
        <w:rPr>
          <w:color w:val="000000" w:themeColor="text1"/>
          <w:spacing w:val="-4"/>
          <w:sz w:val="23"/>
          <w:szCs w:val="23"/>
        </w:rPr>
        <w:t xml:space="preserve">луг. </w:t>
      </w:r>
      <w:r w:rsidR="00F455FA" w:rsidRPr="0054179B">
        <w:rPr>
          <w:color w:val="000000" w:themeColor="text1"/>
          <w:spacing w:val="-4"/>
          <w:sz w:val="23"/>
          <w:szCs w:val="23"/>
        </w:rPr>
        <w:t>М</w:t>
      </w:r>
      <w:r w:rsidRPr="0054179B">
        <w:rPr>
          <w:color w:val="000000" w:themeColor="text1"/>
          <w:spacing w:val="-4"/>
          <w:sz w:val="23"/>
          <w:szCs w:val="23"/>
        </w:rPr>
        <w:t>еханиз</w:t>
      </w:r>
      <w:r w:rsidR="00F741DB" w:rsidRPr="0054179B">
        <w:rPr>
          <w:color w:val="000000" w:themeColor="text1"/>
          <w:spacing w:val="-4"/>
          <w:sz w:val="23"/>
          <w:szCs w:val="23"/>
        </w:rPr>
        <w:t>м, представляющий собой о</w:t>
      </w:r>
      <w:r w:rsidR="00F741DB" w:rsidRPr="0054179B">
        <w:rPr>
          <w:color w:val="000000" w:themeColor="text1"/>
          <w:spacing w:val="-4"/>
          <w:sz w:val="23"/>
          <w:szCs w:val="23"/>
        </w:rPr>
        <w:t>п</w:t>
      </w:r>
      <w:r w:rsidR="00F741DB" w:rsidRPr="0054179B">
        <w:rPr>
          <w:color w:val="000000" w:themeColor="text1"/>
          <w:spacing w:val="-4"/>
          <w:sz w:val="23"/>
          <w:szCs w:val="23"/>
        </w:rPr>
        <w:t>ределё</w:t>
      </w:r>
      <w:r w:rsidRPr="0054179B">
        <w:rPr>
          <w:color w:val="000000" w:themeColor="text1"/>
          <w:spacing w:val="-4"/>
          <w:sz w:val="23"/>
          <w:szCs w:val="23"/>
        </w:rPr>
        <w:t>нную совокупность действий одних людей, направленных на развитие инте</w:t>
      </w:r>
      <w:r w:rsidRPr="0054179B">
        <w:rPr>
          <w:color w:val="000000" w:themeColor="text1"/>
          <w:spacing w:val="-4"/>
          <w:sz w:val="23"/>
          <w:szCs w:val="23"/>
        </w:rPr>
        <w:t>л</w:t>
      </w:r>
      <w:r w:rsidRPr="0054179B">
        <w:rPr>
          <w:color w:val="000000" w:themeColor="text1"/>
          <w:spacing w:val="-4"/>
          <w:sz w:val="23"/>
          <w:szCs w:val="23"/>
        </w:rPr>
        <w:lastRenderedPageBreak/>
        <w:t>лектуальных способностей других, прин</w:t>
      </w:r>
      <w:r w:rsidRPr="0054179B">
        <w:rPr>
          <w:color w:val="000000" w:themeColor="text1"/>
          <w:spacing w:val="-4"/>
          <w:sz w:val="23"/>
          <w:szCs w:val="23"/>
        </w:rPr>
        <w:t>у</w:t>
      </w:r>
      <w:r w:rsidRPr="0054179B">
        <w:rPr>
          <w:color w:val="000000" w:themeColor="text1"/>
          <w:spacing w:val="-4"/>
          <w:sz w:val="23"/>
          <w:szCs w:val="23"/>
        </w:rPr>
        <w:t>ждающих последних к о</w:t>
      </w:r>
      <w:r w:rsidR="00F741DB" w:rsidRPr="0054179B">
        <w:rPr>
          <w:color w:val="000000" w:themeColor="text1"/>
          <w:spacing w:val="-4"/>
          <w:sz w:val="23"/>
          <w:szCs w:val="23"/>
        </w:rPr>
        <w:t>пределё</w:t>
      </w:r>
      <w:r w:rsidRPr="0054179B">
        <w:rPr>
          <w:color w:val="000000" w:themeColor="text1"/>
          <w:spacing w:val="-4"/>
          <w:sz w:val="23"/>
          <w:szCs w:val="23"/>
        </w:rPr>
        <w:t>нному п</w:t>
      </w:r>
      <w:r w:rsidRPr="0054179B">
        <w:rPr>
          <w:color w:val="000000" w:themeColor="text1"/>
          <w:spacing w:val="-4"/>
          <w:sz w:val="23"/>
          <w:szCs w:val="23"/>
        </w:rPr>
        <w:t>о</w:t>
      </w:r>
      <w:r w:rsidRPr="0054179B">
        <w:rPr>
          <w:color w:val="000000" w:themeColor="text1"/>
          <w:spacing w:val="-4"/>
          <w:sz w:val="23"/>
          <w:szCs w:val="23"/>
        </w:rPr>
        <w:t>ведению и им</w:t>
      </w:r>
      <w:r w:rsidR="00AA6C39" w:rsidRPr="0054179B">
        <w:rPr>
          <w:color w:val="000000" w:themeColor="text1"/>
          <w:spacing w:val="-4"/>
          <w:sz w:val="23"/>
          <w:szCs w:val="23"/>
        </w:rPr>
        <w:t>еющих своим результатом определё</w:t>
      </w:r>
      <w:r w:rsidRPr="0054179B">
        <w:rPr>
          <w:color w:val="000000" w:themeColor="text1"/>
          <w:spacing w:val="-4"/>
          <w:sz w:val="23"/>
          <w:szCs w:val="23"/>
        </w:rPr>
        <w:t>нную устойчивую интеллектуал</w:t>
      </w:r>
      <w:r w:rsidRPr="0054179B">
        <w:rPr>
          <w:color w:val="000000" w:themeColor="text1"/>
          <w:spacing w:val="-4"/>
          <w:sz w:val="23"/>
          <w:szCs w:val="23"/>
        </w:rPr>
        <w:t>ь</w:t>
      </w:r>
      <w:r w:rsidRPr="0054179B">
        <w:rPr>
          <w:color w:val="000000" w:themeColor="text1"/>
          <w:spacing w:val="-4"/>
          <w:sz w:val="23"/>
          <w:szCs w:val="23"/>
        </w:rPr>
        <w:t>ную структуру или организацию</w:t>
      </w:r>
      <w:r w:rsidR="00AA6C39" w:rsidRPr="0054179B">
        <w:rPr>
          <w:color w:val="000000" w:themeColor="text1"/>
          <w:spacing w:val="-4"/>
          <w:sz w:val="23"/>
          <w:szCs w:val="23"/>
        </w:rPr>
        <w:t>,</w:t>
      </w:r>
      <w:r w:rsidRPr="0054179B">
        <w:rPr>
          <w:color w:val="000000" w:themeColor="text1"/>
          <w:spacing w:val="-4"/>
          <w:sz w:val="23"/>
          <w:szCs w:val="23"/>
        </w:rPr>
        <w:t xml:space="preserve"> можно назва</w:t>
      </w:r>
      <w:r w:rsidR="00AA6C39" w:rsidRPr="0054179B">
        <w:rPr>
          <w:color w:val="000000" w:themeColor="text1"/>
          <w:spacing w:val="-4"/>
          <w:sz w:val="23"/>
          <w:szCs w:val="23"/>
        </w:rPr>
        <w:t>ть интеллектуальным институтом.</w:t>
      </w:r>
    </w:p>
    <w:p w:rsidR="007E23B2" w:rsidRPr="0054179B" w:rsidRDefault="00253217" w:rsidP="00BB4FE3">
      <w:pPr>
        <w:tabs>
          <w:tab w:val="left" w:pos="567"/>
        </w:tabs>
        <w:spacing w:line="312" w:lineRule="auto"/>
        <w:ind w:firstLine="340"/>
        <w:rPr>
          <w:color w:val="000000" w:themeColor="text1"/>
          <w:spacing w:val="0"/>
          <w:sz w:val="23"/>
          <w:szCs w:val="23"/>
        </w:rPr>
      </w:pPr>
      <w:r w:rsidRPr="0054179B">
        <w:rPr>
          <w:color w:val="000000" w:themeColor="text1"/>
          <w:spacing w:val="0"/>
          <w:sz w:val="23"/>
          <w:szCs w:val="23"/>
        </w:rPr>
        <w:t>Механизм формирования интеллект</w:t>
      </w:r>
      <w:r w:rsidRPr="0054179B">
        <w:rPr>
          <w:color w:val="000000" w:themeColor="text1"/>
          <w:spacing w:val="0"/>
          <w:sz w:val="23"/>
          <w:szCs w:val="23"/>
        </w:rPr>
        <w:t>у</w:t>
      </w:r>
      <w:r w:rsidRPr="0054179B">
        <w:rPr>
          <w:color w:val="000000" w:themeColor="text1"/>
          <w:spacing w:val="0"/>
          <w:sz w:val="23"/>
          <w:szCs w:val="23"/>
        </w:rPr>
        <w:t>альных институтов как процесс выполн</w:t>
      </w:r>
      <w:r w:rsidRPr="0054179B">
        <w:rPr>
          <w:color w:val="000000" w:themeColor="text1"/>
          <w:spacing w:val="0"/>
          <w:sz w:val="23"/>
          <w:szCs w:val="23"/>
        </w:rPr>
        <w:t>е</w:t>
      </w:r>
      <w:r w:rsidRPr="0054179B">
        <w:rPr>
          <w:color w:val="000000" w:themeColor="text1"/>
          <w:spacing w:val="0"/>
          <w:sz w:val="23"/>
          <w:szCs w:val="23"/>
        </w:rPr>
        <w:t>ния опреде</w:t>
      </w:r>
      <w:r w:rsidR="00AA6C39" w:rsidRPr="0054179B">
        <w:rPr>
          <w:color w:val="000000" w:themeColor="text1"/>
          <w:spacing w:val="0"/>
          <w:sz w:val="23"/>
          <w:szCs w:val="23"/>
        </w:rPr>
        <w:t>лё</w:t>
      </w:r>
      <w:r w:rsidRPr="0054179B">
        <w:rPr>
          <w:color w:val="000000" w:themeColor="text1"/>
          <w:spacing w:val="0"/>
          <w:sz w:val="23"/>
          <w:szCs w:val="23"/>
        </w:rPr>
        <w:t>нных действий пр</w:t>
      </w:r>
      <w:r w:rsidR="00537A4D" w:rsidRPr="0054179B">
        <w:rPr>
          <w:color w:val="000000" w:themeColor="text1"/>
          <w:spacing w:val="0"/>
          <w:sz w:val="23"/>
          <w:szCs w:val="23"/>
        </w:rPr>
        <w:t>едставлен на рисунке 2</w:t>
      </w:r>
      <w:r w:rsidRPr="0054179B">
        <w:rPr>
          <w:color w:val="000000" w:themeColor="text1"/>
          <w:spacing w:val="0"/>
          <w:sz w:val="23"/>
          <w:szCs w:val="23"/>
        </w:rPr>
        <w:t>.</w:t>
      </w:r>
    </w:p>
    <w:p w:rsidR="008615E3" w:rsidRPr="0054179B" w:rsidRDefault="008615E3" w:rsidP="00BB4FE3">
      <w:pPr>
        <w:tabs>
          <w:tab w:val="left" w:pos="567"/>
        </w:tabs>
        <w:spacing w:line="312" w:lineRule="auto"/>
        <w:ind w:firstLine="340"/>
        <w:rPr>
          <w:color w:val="000000" w:themeColor="text1"/>
          <w:spacing w:val="-4"/>
          <w:sz w:val="23"/>
          <w:szCs w:val="23"/>
        </w:rPr>
        <w:sectPr w:rsidR="008615E3" w:rsidRPr="0054179B" w:rsidSect="008615E3">
          <w:type w:val="continuous"/>
          <w:pgSz w:w="11906" w:h="16838"/>
          <w:pgMar w:top="1418" w:right="1418" w:bottom="1418" w:left="1418" w:header="709" w:footer="709" w:gutter="0"/>
          <w:cols w:num="2" w:space="708"/>
          <w:docGrid w:linePitch="360"/>
        </w:sectPr>
      </w:pPr>
    </w:p>
    <w:p w:rsidR="00253217" w:rsidRPr="0054179B" w:rsidRDefault="00DF2C5E" w:rsidP="00BB4FE3">
      <w:pPr>
        <w:pStyle w:val="a5"/>
        <w:tabs>
          <w:tab w:val="left" w:pos="0"/>
        </w:tabs>
        <w:spacing w:before="0" w:beforeAutospacing="0" w:after="0" w:afterAutospacing="0" w:line="312" w:lineRule="auto"/>
        <w:ind w:firstLine="340"/>
        <w:rPr>
          <w:color w:val="000000" w:themeColor="text1"/>
          <w:spacing w:val="-4"/>
          <w:sz w:val="23"/>
          <w:szCs w:val="23"/>
        </w:rPr>
      </w:pPr>
      <w:r>
        <w:rPr>
          <w:noProof/>
          <w:color w:val="000000" w:themeColor="text1"/>
          <w:spacing w:val="-4"/>
          <w:sz w:val="23"/>
          <w:szCs w:val="23"/>
        </w:rPr>
        <w:lastRenderedPageBreak/>
        <w:pict>
          <v:shape id="_x0000_s1031" type="#_x0000_t32" style="position:absolute;left:0;text-align:left;margin-left:241pt;margin-top:142.75pt;width:.05pt;height:10.95pt;z-index:251660288" o:connectortype="straight">
            <v:stroke endarrow="block"/>
          </v:shape>
        </w:pict>
      </w:r>
      <w:r>
        <w:rPr>
          <w:noProof/>
          <w:color w:val="000000" w:themeColor="text1"/>
          <w:spacing w:val="-4"/>
          <w:sz w:val="23"/>
          <w:szCs w:val="23"/>
        </w:rPr>
        <w:pict>
          <v:shape id="_x0000_s1032" type="#_x0000_t32" style="position:absolute;left:0;text-align:left;margin-left:241.05pt;margin-top:199.75pt;width:.05pt;height:10.95pt;z-index:251661312" o:connectortype="straight">
            <v:stroke endarrow="block"/>
          </v:shape>
        </w:pict>
      </w:r>
      <w:r>
        <w:rPr>
          <w:noProof/>
          <w:color w:val="000000" w:themeColor="text1"/>
          <w:spacing w:val="-4"/>
          <w:sz w:val="23"/>
          <w:szCs w:val="23"/>
        </w:rPr>
        <w:pict>
          <v:shape id="_x0000_s1030" type="#_x0000_t32" style="position:absolute;left:0;text-align:left;margin-left:241.15pt;margin-top:92.5pt;width:.05pt;height:10.95pt;z-index:251659264" o:connectortype="straight">
            <v:stroke endarrow="block"/>
          </v:shape>
        </w:pict>
      </w:r>
      <w:r>
        <w:rPr>
          <w:noProof/>
          <w:color w:val="000000" w:themeColor="text1"/>
          <w:spacing w:val="-4"/>
          <w:sz w:val="23"/>
          <w:szCs w:val="23"/>
        </w:rPr>
        <w:pict>
          <v:shape id="_x0000_s1029" type="#_x0000_t32" style="position:absolute;left:0;text-align:left;margin-left:241.1pt;margin-top:41.25pt;width:.05pt;height:10.95pt;z-index:251658240" o:connectortype="straight">
            <v:stroke endarrow="block"/>
          </v:shape>
        </w:pict>
      </w:r>
      <w:r w:rsidR="00253217" w:rsidRPr="0054179B">
        <w:rPr>
          <w:noProof/>
          <w:color w:val="000000" w:themeColor="text1"/>
          <w:spacing w:val="-4"/>
          <w:sz w:val="23"/>
          <w:szCs w:val="23"/>
        </w:rPr>
        <w:drawing>
          <wp:inline distT="0" distB="0" distL="0" distR="0">
            <wp:extent cx="5476875" cy="3295650"/>
            <wp:effectExtent l="114300" t="0" r="6667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CD48E5" w:rsidRPr="0054179B" w:rsidRDefault="00CD48E5" w:rsidP="00220996">
      <w:pPr>
        <w:pStyle w:val="a5"/>
        <w:tabs>
          <w:tab w:val="left" w:pos="567"/>
        </w:tabs>
        <w:spacing w:before="0" w:beforeAutospacing="0" w:after="0" w:afterAutospacing="0"/>
        <w:ind w:firstLine="340"/>
        <w:jc w:val="center"/>
        <w:rPr>
          <w:color w:val="000000" w:themeColor="text1"/>
          <w:spacing w:val="-4"/>
          <w:sz w:val="23"/>
          <w:szCs w:val="23"/>
        </w:rPr>
      </w:pPr>
    </w:p>
    <w:p w:rsidR="00253217" w:rsidRPr="0054179B" w:rsidRDefault="008E4200" w:rsidP="00220996">
      <w:pPr>
        <w:pStyle w:val="a5"/>
        <w:tabs>
          <w:tab w:val="left" w:pos="567"/>
        </w:tabs>
        <w:spacing w:before="0" w:beforeAutospacing="0" w:after="0" w:afterAutospacing="0"/>
        <w:ind w:firstLine="340"/>
        <w:jc w:val="center"/>
        <w:rPr>
          <w:color w:val="000000" w:themeColor="text1"/>
          <w:spacing w:val="-4"/>
          <w:sz w:val="23"/>
          <w:szCs w:val="23"/>
        </w:rPr>
      </w:pPr>
      <w:r w:rsidRPr="0054179B">
        <w:rPr>
          <w:color w:val="000000" w:themeColor="text1"/>
          <w:spacing w:val="-4"/>
          <w:sz w:val="23"/>
          <w:szCs w:val="23"/>
        </w:rPr>
        <w:t>Рисунок 2 –</w:t>
      </w:r>
      <w:r w:rsidR="00253217" w:rsidRPr="0054179B">
        <w:rPr>
          <w:color w:val="000000" w:themeColor="text1"/>
          <w:spacing w:val="-4"/>
          <w:sz w:val="23"/>
          <w:szCs w:val="23"/>
        </w:rPr>
        <w:t xml:space="preserve"> Механизм формирования</w:t>
      </w:r>
      <w:r w:rsidR="00CD48E5" w:rsidRPr="0054179B">
        <w:rPr>
          <w:color w:val="000000" w:themeColor="text1"/>
          <w:spacing w:val="-4"/>
          <w:sz w:val="23"/>
          <w:szCs w:val="23"/>
        </w:rPr>
        <w:t xml:space="preserve"> и функционирования</w:t>
      </w:r>
      <w:r w:rsidR="00253217" w:rsidRPr="0054179B">
        <w:rPr>
          <w:color w:val="000000" w:themeColor="text1"/>
          <w:spacing w:val="-4"/>
          <w:sz w:val="23"/>
          <w:szCs w:val="23"/>
        </w:rPr>
        <w:t xml:space="preserve"> интеллектуального института</w:t>
      </w:r>
    </w:p>
    <w:p w:rsidR="00CD48E5" w:rsidRPr="0054179B" w:rsidRDefault="00CD48E5" w:rsidP="00220996">
      <w:pPr>
        <w:pStyle w:val="a5"/>
        <w:tabs>
          <w:tab w:val="left" w:pos="567"/>
        </w:tabs>
        <w:spacing w:before="0" w:beforeAutospacing="0" w:after="0" w:afterAutospacing="0"/>
        <w:ind w:firstLine="340"/>
        <w:rPr>
          <w:color w:val="000000" w:themeColor="text1"/>
          <w:spacing w:val="-4"/>
          <w:sz w:val="23"/>
          <w:szCs w:val="23"/>
        </w:rPr>
      </w:pPr>
    </w:p>
    <w:p w:rsidR="008615E3" w:rsidRPr="0054179B" w:rsidRDefault="008615E3" w:rsidP="00220996">
      <w:pPr>
        <w:pStyle w:val="a5"/>
        <w:tabs>
          <w:tab w:val="left" w:pos="567"/>
        </w:tabs>
        <w:spacing w:before="0" w:beforeAutospacing="0" w:after="0" w:afterAutospacing="0"/>
        <w:ind w:firstLine="340"/>
        <w:rPr>
          <w:color w:val="000000" w:themeColor="text1"/>
          <w:spacing w:val="-4"/>
          <w:sz w:val="23"/>
          <w:szCs w:val="23"/>
        </w:rPr>
        <w:sectPr w:rsidR="008615E3" w:rsidRPr="0054179B" w:rsidSect="00F12251">
          <w:type w:val="continuous"/>
          <w:pgSz w:w="11906" w:h="16838"/>
          <w:pgMar w:top="1418" w:right="1418" w:bottom="1418" w:left="1418" w:header="709" w:footer="709" w:gutter="0"/>
          <w:cols w:space="708"/>
          <w:docGrid w:linePitch="360"/>
        </w:sectPr>
      </w:pPr>
    </w:p>
    <w:p w:rsidR="00B25271" w:rsidRDefault="00253217" w:rsidP="00220996">
      <w:pPr>
        <w:pStyle w:val="a5"/>
        <w:tabs>
          <w:tab w:val="left" w:pos="567"/>
        </w:tabs>
        <w:spacing w:before="0" w:beforeAutospacing="0" w:after="0" w:afterAutospacing="0"/>
        <w:ind w:firstLine="340"/>
        <w:rPr>
          <w:color w:val="000000" w:themeColor="text1"/>
          <w:spacing w:val="-4"/>
          <w:sz w:val="23"/>
          <w:szCs w:val="23"/>
        </w:rPr>
      </w:pPr>
      <w:r w:rsidRPr="0054179B">
        <w:rPr>
          <w:color w:val="000000" w:themeColor="text1"/>
          <w:spacing w:val="-4"/>
          <w:sz w:val="23"/>
          <w:szCs w:val="23"/>
        </w:rPr>
        <w:lastRenderedPageBreak/>
        <w:t>При анализе деятельности интеллект</w:t>
      </w:r>
      <w:r w:rsidRPr="0054179B">
        <w:rPr>
          <w:color w:val="000000" w:themeColor="text1"/>
          <w:spacing w:val="-4"/>
          <w:sz w:val="23"/>
          <w:szCs w:val="23"/>
        </w:rPr>
        <w:t>у</w:t>
      </w:r>
      <w:r w:rsidRPr="0054179B">
        <w:rPr>
          <w:color w:val="000000" w:themeColor="text1"/>
          <w:spacing w:val="-4"/>
          <w:sz w:val="23"/>
          <w:szCs w:val="23"/>
        </w:rPr>
        <w:t>альных институтов представляется необх</w:t>
      </w:r>
      <w:r w:rsidRPr="0054179B">
        <w:rPr>
          <w:color w:val="000000" w:themeColor="text1"/>
          <w:spacing w:val="-4"/>
          <w:sz w:val="23"/>
          <w:szCs w:val="23"/>
        </w:rPr>
        <w:t>о</w:t>
      </w:r>
      <w:r w:rsidRPr="0054179B">
        <w:rPr>
          <w:color w:val="000000" w:themeColor="text1"/>
          <w:spacing w:val="-4"/>
          <w:sz w:val="23"/>
          <w:szCs w:val="23"/>
        </w:rPr>
        <w:t xml:space="preserve">димым </w:t>
      </w:r>
      <w:r w:rsidR="00B90CA0" w:rsidRPr="0054179B">
        <w:rPr>
          <w:color w:val="000000" w:themeColor="text1"/>
          <w:spacing w:val="-4"/>
          <w:sz w:val="23"/>
          <w:szCs w:val="23"/>
        </w:rPr>
        <w:t xml:space="preserve">их </w:t>
      </w:r>
      <w:r w:rsidRPr="0054179B">
        <w:rPr>
          <w:color w:val="000000" w:themeColor="text1"/>
          <w:spacing w:val="-4"/>
          <w:sz w:val="23"/>
          <w:szCs w:val="23"/>
        </w:rPr>
        <w:t xml:space="preserve">классифицировать в зависимости от ряда признаков, положенных в основу деления всей совокупности институтов. </w:t>
      </w:r>
    </w:p>
    <w:p w:rsidR="00B25271" w:rsidRPr="00B25271" w:rsidRDefault="00253217" w:rsidP="00220996">
      <w:pPr>
        <w:pStyle w:val="a5"/>
        <w:tabs>
          <w:tab w:val="left" w:pos="567"/>
        </w:tabs>
        <w:spacing w:before="0" w:beforeAutospacing="0" w:after="0" w:afterAutospacing="0"/>
        <w:ind w:firstLine="340"/>
        <w:rPr>
          <w:color w:val="000000" w:themeColor="text1"/>
          <w:spacing w:val="6"/>
          <w:sz w:val="23"/>
          <w:szCs w:val="23"/>
        </w:rPr>
      </w:pPr>
      <w:r w:rsidRPr="00B25271">
        <w:rPr>
          <w:color w:val="000000" w:themeColor="text1"/>
          <w:spacing w:val="6"/>
          <w:sz w:val="23"/>
          <w:szCs w:val="23"/>
        </w:rPr>
        <w:t>Основные виды интеллектуальных инстит</w:t>
      </w:r>
      <w:r w:rsidR="00BB1E77" w:rsidRPr="00B25271">
        <w:rPr>
          <w:color w:val="000000" w:themeColor="text1"/>
          <w:spacing w:val="6"/>
          <w:sz w:val="23"/>
          <w:szCs w:val="23"/>
        </w:rPr>
        <w:t xml:space="preserve">утов представлены в </w:t>
      </w:r>
      <w:r w:rsidR="00051C4B" w:rsidRPr="00B25271">
        <w:rPr>
          <w:color w:val="000000" w:themeColor="text1"/>
          <w:spacing w:val="6"/>
          <w:sz w:val="23"/>
          <w:szCs w:val="23"/>
        </w:rPr>
        <w:t>таблице</w:t>
      </w:r>
      <w:r w:rsidR="00BB1E77" w:rsidRPr="00B25271">
        <w:rPr>
          <w:color w:val="000000" w:themeColor="text1"/>
          <w:spacing w:val="6"/>
          <w:sz w:val="23"/>
          <w:szCs w:val="23"/>
        </w:rPr>
        <w:t>.</w:t>
      </w:r>
      <w:r w:rsidR="00B25271" w:rsidRPr="00B25271">
        <w:rPr>
          <w:color w:val="000000" w:themeColor="text1"/>
          <w:spacing w:val="6"/>
          <w:sz w:val="23"/>
          <w:szCs w:val="23"/>
        </w:rPr>
        <w:t xml:space="preserve"> </w:t>
      </w:r>
      <w:r w:rsidR="00537A4D" w:rsidRPr="00B25271">
        <w:rPr>
          <w:color w:val="000000" w:themeColor="text1"/>
          <w:spacing w:val="6"/>
          <w:sz w:val="23"/>
          <w:szCs w:val="23"/>
        </w:rPr>
        <w:t>Интеллектуальный институт предста</w:t>
      </w:r>
      <w:r w:rsidR="00537A4D" w:rsidRPr="00B25271">
        <w:rPr>
          <w:color w:val="000000" w:themeColor="text1"/>
          <w:spacing w:val="6"/>
          <w:sz w:val="23"/>
          <w:szCs w:val="23"/>
        </w:rPr>
        <w:t>в</w:t>
      </w:r>
      <w:r w:rsidR="00537A4D" w:rsidRPr="00B25271">
        <w:rPr>
          <w:color w:val="000000" w:themeColor="text1"/>
          <w:spacing w:val="6"/>
          <w:sz w:val="23"/>
          <w:szCs w:val="23"/>
        </w:rPr>
        <w:t>ляет собой институционализацию ко</w:t>
      </w:r>
      <w:r w:rsidR="00537A4D" w:rsidRPr="00B25271">
        <w:rPr>
          <w:color w:val="000000" w:themeColor="text1"/>
          <w:spacing w:val="6"/>
          <w:sz w:val="23"/>
          <w:szCs w:val="23"/>
        </w:rPr>
        <w:t>л</w:t>
      </w:r>
      <w:r w:rsidR="00537A4D" w:rsidRPr="00B25271">
        <w:rPr>
          <w:color w:val="000000" w:themeColor="text1"/>
          <w:spacing w:val="6"/>
          <w:sz w:val="23"/>
          <w:szCs w:val="23"/>
        </w:rPr>
        <w:t xml:space="preserve">лективной практики. </w:t>
      </w:r>
    </w:p>
    <w:p w:rsidR="00B25271" w:rsidRDefault="00537A4D" w:rsidP="00220996">
      <w:pPr>
        <w:pStyle w:val="a5"/>
        <w:tabs>
          <w:tab w:val="left" w:pos="567"/>
        </w:tabs>
        <w:spacing w:before="0" w:beforeAutospacing="0" w:after="0" w:afterAutospacing="0"/>
        <w:ind w:firstLine="340"/>
        <w:rPr>
          <w:color w:val="000000" w:themeColor="text1"/>
          <w:spacing w:val="-4"/>
          <w:sz w:val="23"/>
          <w:szCs w:val="23"/>
        </w:rPr>
      </w:pPr>
      <w:r w:rsidRPr="0054179B">
        <w:rPr>
          <w:color w:val="000000" w:themeColor="text1"/>
          <w:spacing w:val="-4"/>
          <w:sz w:val="23"/>
          <w:szCs w:val="23"/>
        </w:rPr>
        <w:lastRenderedPageBreak/>
        <w:t xml:space="preserve">Цель институционализации состоит в обеспечении равновесия между многими агентами и узаконивании неформальной практики. </w:t>
      </w:r>
    </w:p>
    <w:p w:rsidR="00537A4D" w:rsidRPr="0054179B" w:rsidRDefault="00537A4D" w:rsidP="00220996">
      <w:pPr>
        <w:pStyle w:val="a5"/>
        <w:tabs>
          <w:tab w:val="left" w:pos="567"/>
        </w:tabs>
        <w:spacing w:before="0" w:beforeAutospacing="0" w:after="0" w:afterAutospacing="0"/>
        <w:ind w:firstLine="340"/>
        <w:rPr>
          <w:color w:val="000000" w:themeColor="text1"/>
          <w:spacing w:val="-4"/>
          <w:sz w:val="23"/>
          <w:szCs w:val="23"/>
        </w:rPr>
      </w:pPr>
      <w:r w:rsidRPr="0054179B">
        <w:rPr>
          <w:color w:val="000000" w:themeColor="text1"/>
          <w:spacing w:val="-4"/>
          <w:sz w:val="23"/>
          <w:szCs w:val="23"/>
        </w:rPr>
        <w:t>Следовательно, в основе управления интеллектуальных институтов лежит со</w:t>
      </w:r>
      <w:r w:rsidRPr="0054179B">
        <w:rPr>
          <w:color w:val="000000" w:themeColor="text1"/>
          <w:spacing w:val="-4"/>
          <w:sz w:val="23"/>
          <w:szCs w:val="23"/>
        </w:rPr>
        <w:t>з</w:t>
      </w:r>
      <w:r w:rsidRPr="0054179B">
        <w:rPr>
          <w:color w:val="000000" w:themeColor="text1"/>
          <w:spacing w:val="-4"/>
          <w:sz w:val="23"/>
          <w:szCs w:val="23"/>
        </w:rPr>
        <w:t>дание новых организационных правил, о</w:t>
      </w:r>
      <w:r w:rsidRPr="0054179B">
        <w:rPr>
          <w:color w:val="000000" w:themeColor="text1"/>
          <w:spacing w:val="-4"/>
          <w:sz w:val="23"/>
          <w:szCs w:val="23"/>
        </w:rPr>
        <w:t>п</w:t>
      </w:r>
      <w:r w:rsidRPr="0054179B">
        <w:rPr>
          <w:color w:val="000000" w:themeColor="text1"/>
          <w:spacing w:val="-4"/>
          <w:sz w:val="23"/>
          <w:szCs w:val="23"/>
        </w:rPr>
        <w:t>ределяющих процедуры, этапы и способы координации коллективного процесса тр</w:t>
      </w:r>
      <w:r w:rsidRPr="0054179B">
        <w:rPr>
          <w:color w:val="000000" w:themeColor="text1"/>
          <w:spacing w:val="-4"/>
          <w:sz w:val="23"/>
          <w:szCs w:val="23"/>
        </w:rPr>
        <w:t>у</w:t>
      </w:r>
      <w:r w:rsidRPr="0054179B">
        <w:rPr>
          <w:color w:val="000000" w:themeColor="text1"/>
          <w:spacing w:val="-4"/>
          <w:sz w:val="23"/>
          <w:szCs w:val="23"/>
        </w:rPr>
        <w:t>да [</w:t>
      </w:r>
      <w:r w:rsidR="00297ADB">
        <w:t>11</w:t>
      </w:r>
      <w:r w:rsidRPr="0054179B">
        <w:rPr>
          <w:color w:val="000000" w:themeColor="text1"/>
          <w:spacing w:val="-4"/>
          <w:sz w:val="23"/>
          <w:szCs w:val="23"/>
        </w:rPr>
        <w:t xml:space="preserve">, </w:t>
      </w:r>
      <w:r w:rsidR="00AF0E3D" w:rsidRPr="0054179B">
        <w:rPr>
          <w:color w:val="000000" w:themeColor="text1"/>
          <w:spacing w:val="-4"/>
          <w:sz w:val="23"/>
          <w:szCs w:val="23"/>
        </w:rPr>
        <w:t>р</w:t>
      </w:r>
      <w:r w:rsidRPr="0054179B">
        <w:rPr>
          <w:color w:val="000000" w:themeColor="text1"/>
          <w:spacing w:val="-4"/>
          <w:sz w:val="23"/>
          <w:szCs w:val="23"/>
        </w:rPr>
        <w:t>. 79, 83].</w:t>
      </w:r>
    </w:p>
    <w:p w:rsidR="008615E3" w:rsidRPr="0054179B" w:rsidRDefault="008615E3" w:rsidP="00220996">
      <w:pPr>
        <w:tabs>
          <w:tab w:val="left" w:pos="567"/>
        </w:tabs>
        <w:spacing w:line="240" w:lineRule="auto"/>
        <w:ind w:firstLine="0"/>
        <w:rPr>
          <w:rFonts w:eastAsia="Times New Roman"/>
          <w:color w:val="000000" w:themeColor="text1"/>
          <w:spacing w:val="-4"/>
          <w:sz w:val="23"/>
          <w:szCs w:val="23"/>
          <w:lang w:eastAsia="ru-RU"/>
        </w:rPr>
        <w:sectPr w:rsidR="008615E3" w:rsidRPr="0054179B" w:rsidSect="008615E3">
          <w:type w:val="continuous"/>
          <w:pgSz w:w="11906" w:h="16838"/>
          <w:pgMar w:top="1418" w:right="1418" w:bottom="1418" w:left="1418" w:header="709" w:footer="709" w:gutter="0"/>
          <w:cols w:num="2" w:space="708"/>
          <w:docGrid w:linePitch="360"/>
        </w:sectPr>
      </w:pPr>
    </w:p>
    <w:p w:rsidR="00AF0E3D" w:rsidRPr="0054179B" w:rsidRDefault="00AF0E3D" w:rsidP="00220996">
      <w:pPr>
        <w:tabs>
          <w:tab w:val="left" w:pos="567"/>
        </w:tabs>
        <w:spacing w:line="240" w:lineRule="auto"/>
        <w:ind w:firstLine="0"/>
        <w:rPr>
          <w:rFonts w:eastAsia="Times New Roman"/>
          <w:color w:val="000000" w:themeColor="text1"/>
          <w:spacing w:val="-4"/>
          <w:sz w:val="23"/>
          <w:szCs w:val="23"/>
          <w:lang w:eastAsia="ru-RU"/>
        </w:rPr>
      </w:pPr>
    </w:p>
    <w:p w:rsidR="00253217" w:rsidRPr="0054179B" w:rsidRDefault="00051C4B" w:rsidP="00220996">
      <w:pPr>
        <w:tabs>
          <w:tab w:val="left" w:pos="567"/>
        </w:tabs>
        <w:spacing w:line="240" w:lineRule="auto"/>
        <w:ind w:firstLine="0"/>
        <w:rPr>
          <w:color w:val="000000" w:themeColor="text1"/>
          <w:spacing w:val="-4"/>
          <w:sz w:val="23"/>
          <w:szCs w:val="23"/>
        </w:rPr>
      </w:pPr>
      <w:r w:rsidRPr="0054179B">
        <w:rPr>
          <w:color w:val="000000" w:themeColor="text1"/>
          <w:spacing w:val="-4"/>
          <w:sz w:val="23"/>
          <w:szCs w:val="23"/>
        </w:rPr>
        <w:t>Таблица</w:t>
      </w:r>
      <w:r w:rsidR="00253217" w:rsidRPr="0054179B">
        <w:rPr>
          <w:color w:val="000000" w:themeColor="text1"/>
          <w:spacing w:val="-4"/>
          <w:sz w:val="23"/>
          <w:szCs w:val="23"/>
        </w:rPr>
        <w:t xml:space="preserve"> – Классификация интеллектуальных институтов</w:t>
      </w:r>
    </w:p>
    <w:p w:rsidR="00C41640" w:rsidRPr="006F0ED8" w:rsidRDefault="00C41640" w:rsidP="00220996">
      <w:pPr>
        <w:tabs>
          <w:tab w:val="left" w:pos="567"/>
        </w:tabs>
        <w:spacing w:line="240" w:lineRule="auto"/>
        <w:ind w:firstLine="340"/>
        <w:rPr>
          <w:color w:val="000000" w:themeColor="text1"/>
          <w:spacing w:val="-4"/>
          <w:sz w:val="16"/>
          <w:szCs w:val="16"/>
        </w:rPr>
      </w:pPr>
    </w:p>
    <w:tbl>
      <w:tblPr>
        <w:tblStyle w:val="a9"/>
        <w:tblW w:w="0" w:type="auto"/>
        <w:jc w:val="center"/>
        <w:tblInd w:w="-141" w:type="dxa"/>
        <w:tblLook w:val="04A0"/>
      </w:tblPr>
      <w:tblGrid>
        <w:gridCol w:w="3192"/>
        <w:gridCol w:w="5924"/>
      </w:tblGrid>
      <w:tr w:rsidR="00253217" w:rsidRPr="0054179B" w:rsidTr="00BB1E77">
        <w:trPr>
          <w:trHeight w:val="398"/>
          <w:jc w:val="center"/>
        </w:trPr>
        <w:tc>
          <w:tcPr>
            <w:tcW w:w="3192" w:type="dxa"/>
            <w:vAlign w:val="center"/>
          </w:tcPr>
          <w:p w:rsidR="00253217" w:rsidRPr="0054179B" w:rsidRDefault="00253217" w:rsidP="00AF0E3D">
            <w:pPr>
              <w:tabs>
                <w:tab w:val="left" w:pos="567"/>
              </w:tabs>
              <w:spacing w:line="240" w:lineRule="auto"/>
              <w:ind w:firstLine="0"/>
              <w:jc w:val="center"/>
              <w:rPr>
                <w:b/>
                <w:color w:val="000000" w:themeColor="text1"/>
                <w:spacing w:val="-4"/>
                <w:sz w:val="20"/>
                <w:szCs w:val="20"/>
              </w:rPr>
            </w:pPr>
            <w:r w:rsidRPr="0054179B">
              <w:rPr>
                <w:b/>
                <w:color w:val="000000" w:themeColor="text1"/>
                <w:spacing w:val="-4"/>
                <w:sz w:val="20"/>
                <w:szCs w:val="20"/>
              </w:rPr>
              <w:t>Классификационный признак</w:t>
            </w:r>
          </w:p>
        </w:tc>
        <w:tc>
          <w:tcPr>
            <w:tcW w:w="5924" w:type="dxa"/>
            <w:vAlign w:val="center"/>
          </w:tcPr>
          <w:p w:rsidR="00253217" w:rsidRPr="0054179B" w:rsidRDefault="00253217" w:rsidP="00AF0E3D">
            <w:pPr>
              <w:tabs>
                <w:tab w:val="left" w:pos="460"/>
                <w:tab w:val="left" w:pos="567"/>
              </w:tabs>
              <w:spacing w:line="240" w:lineRule="auto"/>
              <w:ind w:firstLine="0"/>
              <w:jc w:val="center"/>
              <w:rPr>
                <w:b/>
                <w:color w:val="000000" w:themeColor="text1"/>
                <w:spacing w:val="-4"/>
                <w:sz w:val="20"/>
                <w:szCs w:val="20"/>
              </w:rPr>
            </w:pPr>
            <w:r w:rsidRPr="0054179B">
              <w:rPr>
                <w:b/>
                <w:color w:val="000000" w:themeColor="text1"/>
                <w:spacing w:val="-4"/>
                <w:sz w:val="20"/>
                <w:szCs w:val="20"/>
              </w:rPr>
              <w:t>Виды интеллектуальных институтов</w:t>
            </w:r>
          </w:p>
        </w:tc>
      </w:tr>
      <w:tr w:rsidR="00B90CA0" w:rsidRPr="0054179B" w:rsidTr="00BB1E77">
        <w:trPr>
          <w:trHeight w:val="387"/>
          <w:jc w:val="center"/>
        </w:trPr>
        <w:tc>
          <w:tcPr>
            <w:tcW w:w="3192" w:type="dxa"/>
            <w:vMerge w:val="restart"/>
            <w:vAlign w:val="center"/>
          </w:tcPr>
          <w:p w:rsidR="00B90CA0" w:rsidRPr="0054179B" w:rsidRDefault="00AF0E3D" w:rsidP="00AF0E3D">
            <w:pPr>
              <w:pStyle w:val="a"/>
              <w:numPr>
                <w:ilvl w:val="0"/>
                <w:numId w:val="0"/>
              </w:numPr>
              <w:spacing w:line="240" w:lineRule="auto"/>
              <w:rPr>
                <w:color w:val="000000" w:themeColor="text1"/>
                <w:spacing w:val="-4"/>
                <w:sz w:val="20"/>
                <w:szCs w:val="20"/>
              </w:rPr>
            </w:pPr>
            <w:r w:rsidRPr="0054179B">
              <w:rPr>
                <w:color w:val="000000" w:themeColor="text1"/>
                <w:spacing w:val="-4"/>
                <w:sz w:val="20"/>
                <w:szCs w:val="20"/>
              </w:rPr>
              <w:t xml:space="preserve">А. </w:t>
            </w:r>
            <w:r w:rsidR="00B90CA0" w:rsidRPr="0054179B">
              <w:rPr>
                <w:color w:val="000000" w:themeColor="text1"/>
                <w:spacing w:val="-4"/>
                <w:sz w:val="20"/>
                <w:szCs w:val="20"/>
              </w:rPr>
              <w:t>Отношение к хозяйствующему субъекту</w:t>
            </w:r>
          </w:p>
        </w:tc>
        <w:tc>
          <w:tcPr>
            <w:tcW w:w="5924" w:type="dxa"/>
            <w:vAlign w:val="center"/>
          </w:tcPr>
          <w:p w:rsidR="00B90CA0" w:rsidRPr="0054179B" w:rsidRDefault="00AF0E3D" w:rsidP="00AF0E3D">
            <w:pPr>
              <w:tabs>
                <w:tab w:val="left" w:pos="460"/>
                <w:tab w:val="left" w:pos="567"/>
              </w:tabs>
              <w:spacing w:line="240" w:lineRule="auto"/>
              <w:ind w:firstLine="0"/>
              <w:rPr>
                <w:color w:val="000000" w:themeColor="text1"/>
                <w:spacing w:val="-4"/>
                <w:sz w:val="20"/>
                <w:szCs w:val="20"/>
              </w:rPr>
            </w:pPr>
            <w:r w:rsidRPr="0054179B">
              <w:rPr>
                <w:color w:val="000000" w:themeColor="text1"/>
                <w:spacing w:val="-4"/>
                <w:sz w:val="20"/>
                <w:szCs w:val="20"/>
              </w:rPr>
              <w:t xml:space="preserve">1. </w:t>
            </w:r>
            <w:r w:rsidR="00B90CA0" w:rsidRPr="0054179B">
              <w:rPr>
                <w:color w:val="000000" w:themeColor="text1"/>
                <w:spacing w:val="-4"/>
                <w:sz w:val="20"/>
                <w:szCs w:val="20"/>
              </w:rPr>
              <w:t>Внутренние институты</w:t>
            </w:r>
          </w:p>
        </w:tc>
      </w:tr>
      <w:tr w:rsidR="00B90CA0" w:rsidRPr="0054179B" w:rsidTr="00BB1E77">
        <w:trPr>
          <w:trHeight w:val="410"/>
          <w:jc w:val="center"/>
        </w:trPr>
        <w:tc>
          <w:tcPr>
            <w:tcW w:w="3192" w:type="dxa"/>
            <w:vMerge/>
            <w:vAlign w:val="center"/>
          </w:tcPr>
          <w:p w:rsidR="00B90CA0" w:rsidRPr="0054179B" w:rsidRDefault="00B90CA0" w:rsidP="00AF0E3D">
            <w:pPr>
              <w:pStyle w:val="a"/>
              <w:tabs>
                <w:tab w:val="left" w:pos="567"/>
              </w:tabs>
              <w:spacing w:line="240" w:lineRule="auto"/>
              <w:ind w:left="0" w:firstLine="0"/>
              <w:rPr>
                <w:color w:val="000000" w:themeColor="text1"/>
                <w:spacing w:val="-4"/>
                <w:sz w:val="20"/>
                <w:szCs w:val="20"/>
              </w:rPr>
            </w:pPr>
          </w:p>
        </w:tc>
        <w:tc>
          <w:tcPr>
            <w:tcW w:w="5924" w:type="dxa"/>
            <w:vAlign w:val="center"/>
          </w:tcPr>
          <w:p w:rsidR="00B90CA0" w:rsidRPr="0054179B" w:rsidRDefault="00AF0E3D" w:rsidP="00AF0E3D">
            <w:pPr>
              <w:tabs>
                <w:tab w:val="left" w:pos="460"/>
                <w:tab w:val="left" w:pos="567"/>
              </w:tabs>
              <w:spacing w:line="240" w:lineRule="auto"/>
              <w:ind w:firstLine="0"/>
              <w:rPr>
                <w:color w:val="000000" w:themeColor="text1"/>
                <w:spacing w:val="-4"/>
                <w:sz w:val="20"/>
                <w:szCs w:val="20"/>
              </w:rPr>
            </w:pPr>
            <w:r w:rsidRPr="0054179B">
              <w:rPr>
                <w:color w:val="000000" w:themeColor="text1"/>
                <w:spacing w:val="-4"/>
                <w:sz w:val="20"/>
                <w:szCs w:val="20"/>
              </w:rPr>
              <w:t xml:space="preserve">2. </w:t>
            </w:r>
            <w:r w:rsidR="00B90CA0" w:rsidRPr="0054179B">
              <w:rPr>
                <w:color w:val="000000" w:themeColor="text1"/>
                <w:spacing w:val="-4"/>
                <w:sz w:val="20"/>
                <w:szCs w:val="20"/>
              </w:rPr>
              <w:t>Внешние институты</w:t>
            </w:r>
          </w:p>
        </w:tc>
      </w:tr>
      <w:tr w:rsidR="00B90CA0" w:rsidRPr="0054179B" w:rsidTr="00BB1E77">
        <w:trPr>
          <w:trHeight w:val="608"/>
          <w:jc w:val="center"/>
        </w:trPr>
        <w:tc>
          <w:tcPr>
            <w:tcW w:w="3192" w:type="dxa"/>
            <w:vMerge w:val="restart"/>
            <w:vAlign w:val="center"/>
          </w:tcPr>
          <w:p w:rsidR="00B90CA0" w:rsidRPr="0054179B" w:rsidRDefault="00AF0E3D" w:rsidP="00AF0E3D">
            <w:pPr>
              <w:pStyle w:val="a"/>
              <w:numPr>
                <w:ilvl w:val="0"/>
                <w:numId w:val="0"/>
              </w:numPr>
              <w:tabs>
                <w:tab w:val="left" w:pos="567"/>
              </w:tabs>
              <w:spacing w:line="240" w:lineRule="auto"/>
              <w:rPr>
                <w:color w:val="000000" w:themeColor="text1"/>
                <w:spacing w:val="-4"/>
                <w:sz w:val="20"/>
                <w:szCs w:val="20"/>
              </w:rPr>
            </w:pPr>
            <w:r w:rsidRPr="0054179B">
              <w:rPr>
                <w:color w:val="000000" w:themeColor="text1"/>
                <w:spacing w:val="-4"/>
                <w:sz w:val="20"/>
                <w:szCs w:val="20"/>
              </w:rPr>
              <w:t>Б. Выполнение определё</w:t>
            </w:r>
            <w:r w:rsidR="00B90CA0" w:rsidRPr="0054179B">
              <w:rPr>
                <w:color w:val="000000" w:themeColor="text1"/>
                <w:spacing w:val="-4"/>
                <w:sz w:val="20"/>
                <w:szCs w:val="20"/>
              </w:rPr>
              <w:t>нной функции</w:t>
            </w:r>
          </w:p>
        </w:tc>
        <w:tc>
          <w:tcPr>
            <w:tcW w:w="5924" w:type="dxa"/>
            <w:vAlign w:val="center"/>
          </w:tcPr>
          <w:p w:rsidR="00B90CA0" w:rsidRPr="0054179B" w:rsidRDefault="00AF0E3D" w:rsidP="00AF0E3D">
            <w:pPr>
              <w:tabs>
                <w:tab w:val="left" w:pos="460"/>
                <w:tab w:val="left" w:pos="567"/>
              </w:tabs>
              <w:spacing w:line="240" w:lineRule="auto"/>
              <w:ind w:firstLine="0"/>
              <w:rPr>
                <w:color w:val="000000" w:themeColor="text1"/>
                <w:spacing w:val="-4"/>
                <w:sz w:val="20"/>
                <w:szCs w:val="20"/>
              </w:rPr>
            </w:pPr>
            <w:r w:rsidRPr="0054179B">
              <w:rPr>
                <w:color w:val="000000" w:themeColor="text1"/>
                <w:spacing w:val="-4"/>
                <w:sz w:val="20"/>
                <w:szCs w:val="20"/>
              </w:rPr>
              <w:t xml:space="preserve">1. </w:t>
            </w:r>
            <w:r w:rsidR="00B90CA0" w:rsidRPr="0054179B">
              <w:rPr>
                <w:color w:val="000000" w:themeColor="text1"/>
                <w:spacing w:val="-4"/>
                <w:sz w:val="20"/>
                <w:szCs w:val="20"/>
              </w:rPr>
              <w:t>Институты производства и распространения интеллектуальных продуктов</w:t>
            </w:r>
          </w:p>
        </w:tc>
      </w:tr>
      <w:tr w:rsidR="00B90CA0" w:rsidRPr="0054179B" w:rsidTr="00BB1E77">
        <w:trPr>
          <w:trHeight w:val="608"/>
          <w:jc w:val="center"/>
        </w:trPr>
        <w:tc>
          <w:tcPr>
            <w:tcW w:w="3192" w:type="dxa"/>
            <w:vMerge/>
            <w:vAlign w:val="center"/>
          </w:tcPr>
          <w:p w:rsidR="00B90CA0" w:rsidRPr="0054179B" w:rsidRDefault="00B90CA0" w:rsidP="00AF0E3D">
            <w:pPr>
              <w:pStyle w:val="a"/>
              <w:tabs>
                <w:tab w:val="left" w:pos="567"/>
              </w:tabs>
              <w:spacing w:line="240" w:lineRule="auto"/>
              <w:ind w:left="0" w:firstLine="0"/>
              <w:rPr>
                <w:color w:val="000000" w:themeColor="text1"/>
                <w:spacing w:val="-4"/>
                <w:sz w:val="20"/>
                <w:szCs w:val="20"/>
              </w:rPr>
            </w:pPr>
          </w:p>
        </w:tc>
        <w:tc>
          <w:tcPr>
            <w:tcW w:w="5924" w:type="dxa"/>
            <w:vAlign w:val="center"/>
          </w:tcPr>
          <w:p w:rsidR="00B90CA0" w:rsidRPr="0054179B" w:rsidRDefault="00AF0E3D" w:rsidP="00AF0E3D">
            <w:pPr>
              <w:tabs>
                <w:tab w:val="left" w:pos="460"/>
                <w:tab w:val="left" w:pos="567"/>
              </w:tabs>
              <w:spacing w:line="240" w:lineRule="auto"/>
              <w:ind w:firstLine="0"/>
              <w:rPr>
                <w:color w:val="000000" w:themeColor="text1"/>
                <w:spacing w:val="6"/>
                <w:sz w:val="20"/>
                <w:szCs w:val="20"/>
              </w:rPr>
            </w:pPr>
            <w:r w:rsidRPr="0054179B">
              <w:rPr>
                <w:color w:val="000000" w:themeColor="text1"/>
                <w:spacing w:val="6"/>
                <w:sz w:val="20"/>
                <w:szCs w:val="20"/>
              </w:rPr>
              <w:t xml:space="preserve">2. </w:t>
            </w:r>
            <w:r w:rsidR="00B90CA0" w:rsidRPr="0054179B">
              <w:rPr>
                <w:color w:val="000000" w:themeColor="text1"/>
                <w:spacing w:val="6"/>
                <w:sz w:val="20"/>
                <w:szCs w:val="20"/>
              </w:rPr>
              <w:t xml:space="preserve">Институты </w:t>
            </w:r>
            <w:r w:rsidR="00537A4D" w:rsidRPr="0054179B">
              <w:rPr>
                <w:color w:val="000000" w:themeColor="text1"/>
                <w:spacing w:val="6"/>
                <w:sz w:val="20"/>
                <w:szCs w:val="20"/>
              </w:rPr>
              <w:t>организации и управления</w:t>
            </w:r>
            <w:r w:rsidR="00B90CA0" w:rsidRPr="0054179B">
              <w:rPr>
                <w:color w:val="000000" w:themeColor="text1"/>
                <w:spacing w:val="6"/>
                <w:sz w:val="20"/>
                <w:szCs w:val="20"/>
              </w:rPr>
              <w:t xml:space="preserve"> интеллектуальной деятельност</w:t>
            </w:r>
            <w:r w:rsidR="00537A4D" w:rsidRPr="0054179B">
              <w:rPr>
                <w:color w:val="000000" w:themeColor="text1"/>
                <w:spacing w:val="6"/>
                <w:sz w:val="20"/>
                <w:szCs w:val="20"/>
              </w:rPr>
              <w:t>ью</w:t>
            </w:r>
          </w:p>
        </w:tc>
      </w:tr>
      <w:tr w:rsidR="00B90CA0" w:rsidRPr="0054179B" w:rsidTr="00BB1E77">
        <w:trPr>
          <w:trHeight w:val="608"/>
          <w:jc w:val="center"/>
        </w:trPr>
        <w:tc>
          <w:tcPr>
            <w:tcW w:w="3192" w:type="dxa"/>
            <w:vMerge/>
            <w:vAlign w:val="center"/>
          </w:tcPr>
          <w:p w:rsidR="00B90CA0" w:rsidRPr="0054179B" w:rsidRDefault="00B90CA0" w:rsidP="00AF0E3D">
            <w:pPr>
              <w:pStyle w:val="a"/>
              <w:tabs>
                <w:tab w:val="left" w:pos="567"/>
              </w:tabs>
              <w:spacing w:line="240" w:lineRule="auto"/>
              <w:ind w:left="0" w:firstLine="0"/>
              <w:rPr>
                <w:color w:val="000000" w:themeColor="text1"/>
                <w:spacing w:val="-4"/>
                <w:sz w:val="20"/>
                <w:szCs w:val="20"/>
              </w:rPr>
            </w:pPr>
          </w:p>
        </w:tc>
        <w:tc>
          <w:tcPr>
            <w:tcW w:w="5924" w:type="dxa"/>
            <w:vAlign w:val="center"/>
          </w:tcPr>
          <w:p w:rsidR="00B90CA0" w:rsidRPr="0054179B" w:rsidRDefault="00AF0E3D" w:rsidP="00AF0E3D">
            <w:pPr>
              <w:tabs>
                <w:tab w:val="left" w:pos="460"/>
                <w:tab w:val="left" w:pos="567"/>
              </w:tabs>
              <w:spacing w:line="240" w:lineRule="auto"/>
              <w:ind w:firstLine="0"/>
              <w:rPr>
                <w:color w:val="000000" w:themeColor="text1"/>
                <w:spacing w:val="-4"/>
                <w:sz w:val="20"/>
                <w:szCs w:val="20"/>
              </w:rPr>
            </w:pPr>
            <w:r w:rsidRPr="0054179B">
              <w:rPr>
                <w:color w:val="000000" w:themeColor="text1"/>
                <w:spacing w:val="-4"/>
                <w:sz w:val="20"/>
                <w:szCs w:val="20"/>
              </w:rPr>
              <w:t xml:space="preserve">3. </w:t>
            </w:r>
            <w:r w:rsidR="00B90CA0" w:rsidRPr="0054179B">
              <w:rPr>
                <w:color w:val="000000" w:themeColor="text1"/>
                <w:spacing w:val="-4"/>
                <w:sz w:val="20"/>
                <w:szCs w:val="20"/>
              </w:rPr>
              <w:t>Институты распределения и использования интеллектуальных ресурсов</w:t>
            </w:r>
          </w:p>
        </w:tc>
      </w:tr>
      <w:tr w:rsidR="00A11714" w:rsidRPr="0054179B" w:rsidTr="00BB1E77">
        <w:trPr>
          <w:trHeight w:val="622"/>
          <w:jc w:val="center"/>
        </w:trPr>
        <w:tc>
          <w:tcPr>
            <w:tcW w:w="3192" w:type="dxa"/>
            <w:vMerge/>
            <w:vAlign w:val="center"/>
          </w:tcPr>
          <w:p w:rsidR="00A11714" w:rsidRPr="0054179B" w:rsidRDefault="00A11714" w:rsidP="00AF0E3D">
            <w:pPr>
              <w:pStyle w:val="a"/>
              <w:tabs>
                <w:tab w:val="left" w:pos="567"/>
              </w:tabs>
              <w:spacing w:line="240" w:lineRule="auto"/>
              <w:ind w:left="0" w:firstLine="0"/>
              <w:rPr>
                <w:color w:val="000000" w:themeColor="text1"/>
                <w:spacing w:val="-4"/>
                <w:sz w:val="20"/>
                <w:szCs w:val="20"/>
              </w:rPr>
            </w:pPr>
          </w:p>
        </w:tc>
        <w:tc>
          <w:tcPr>
            <w:tcW w:w="5924" w:type="dxa"/>
            <w:vAlign w:val="center"/>
          </w:tcPr>
          <w:p w:rsidR="00A11714" w:rsidRPr="0054179B" w:rsidRDefault="00AF0E3D" w:rsidP="00AF0E3D">
            <w:pPr>
              <w:tabs>
                <w:tab w:val="left" w:pos="460"/>
                <w:tab w:val="left" w:pos="567"/>
              </w:tabs>
              <w:spacing w:line="240" w:lineRule="auto"/>
              <w:ind w:firstLine="0"/>
              <w:rPr>
                <w:color w:val="000000" w:themeColor="text1"/>
                <w:spacing w:val="-4"/>
                <w:sz w:val="20"/>
                <w:szCs w:val="20"/>
              </w:rPr>
            </w:pPr>
            <w:r w:rsidRPr="0054179B">
              <w:rPr>
                <w:color w:val="000000" w:themeColor="text1"/>
                <w:spacing w:val="-4"/>
                <w:sz w:val="20"/>
                <w:szCs w:val="20"/>
              </w:rPr>
              <w:t xml:space="preserve">4. </w:t>
            </w:r>
            <w:r w:rsidR="00A11714" w:rsidRPr="0054179B">
              <w:rPr>
                <w:color w:val="000000" w:themeColor="text1"/>
                <w:spacing w:val="-4"/>
                <w:sz w:val="20"/>
                <w:szCs w:val="20"/>
              </w:rPr>
              <w:t>Институты защиты интеллектуальной собственности</w:t>
            </w:r>
          </w:p>
        </w:tc>
      </w:tr>
      <w:tr w:rsidR="00B90CA0" w:rsidRPr="0054179B" w:rsidTr="00BB1E77">
        <w:trPr>
          <w:jc w:val="center"/>
        </w:trPr>
        <w:tc>
          <w:tcPr>
            <w:tcW w:w="3192" w:type="dxa"/>
            <w:vMerge w:val="restart"/>
            <w:vAlign w:val="center"/>
          </w:tcPr>
          <w:p w:rsidR="00B90CA0" w:rsidRPr="0054179B" w:rsidRDefault="00AF0E3D" w:rsidP="00AF0E3D">
            <w:pPr>
              <w:pStyle w:val="a"/>
              <w:numPr>
                <w:ilvl w:val="0"/>
                <w:numId w:val="0"/>
              </w:numPr>
              <w:tabs>
                <w:tab w:val="left" w:pos="567"/>
              </w:tabs>
              <w:spacing w:line="240" w:lineRule="auto"/>
              <w:rPr>
                <w:color w:val="000000" w:themeColor="text1"/>
                <w:spacing w:val="-4"/>
                <w:sz w:val="20"/>
                <w:szCs w:val="20"/>
              </w:rPr>
            </w:pPr>
            <w:r w:rsidRPr="0054179B">
              <w:rPr>
                <w:color w:val="000000" w:themeColor="text1"/>
                <w:spacing w:val="-4"/>
                <w:sz w:val="20"/>
                <w:szCs w:val="20"/>
              </w:rPr>
              <w:t xml:space="preserve">В. </w:t>
            </w:r>
            <w:r w:rsidR="00B90CA0" w:rsidRPr="0054179B">
              <w:rPr>
                <w:color w:val="000000" w:themeColor="text1"/>
                <w:spacing w:val="-4"/>
                <w:sz w:val="20"/>
                <w:szCs w:val="20"/>
              </w:rPr>
              <w:t>Содержательная сторона услуг, предоставляемых институтом</w:t>
            </w:r>
          </w:p>
        </w:tc>
        <w:tc>
          <w:tcPr>
            <w:tcW w:w="5924" w:type="dxa"/>
          </w:tcPr>
          <w:p w:rsidR="00B90CA0" w:rsidRPr="0054179B" w:rsidRDefault="00AF0E3D" w:rsidP="00AF0E3D">
            <w:pPr>
              <w:tabs>
                <w:tab w:val="left" w:pos="460"/>
                <w:tab w:val="left" w:pos="567"/>
              </w:tabs>
              <w:spacing w:line="240" w:lineRule="auto"/>
              <w:ind w:firstLine="0"/>
              <w:rPr>
                <w:color w:val="000000" w:themeColor="text1"/>
                <w:spacing w:val="-4"/>
                <w:sz w:val="20"/>
                <w:szCs w:val="20"/>
              </w:rPr>
            </w:pPr>
            <w:r w:rsidRPr="0054179B">
              <w:rPr>
                <w:color w:val="000000" w:themeColor="text1"/>
                <w:spacing w:val="-4"/>
                <w:sz w:val="20"/>
                <w:szCs w:val="20"/>
              </w:rPr>
              <w:t xml:space="preserve">1. </w:t>
            </w:r>
            <w:r w:rsidR="00B90CA0" w:rsidRPr="0054179B">
              <w:rPr>
                <w:color w:val="000000" w:themeColor="text1"/>
                <w:spacing w:val="-4"/>
                <w:sz w:val="20"/>
                <w:szCs w:val="20"/>
              </w:rPr>
              <w:t>Институт образования</w:t>
            </w:r>
          </w:p>
        </w:tc>
      </w:tr>
      <w:tr w:rsidR="00B90CA0" w:rsidRPr="0054179B" w:rsidTr="00BB1E77">
        <w:trPr>
          <w:jc w:val="center"/>
        </w:trPr>
        <w:tc>
          <w:tcPr>
            <w:tcW w:w="3192" w:type="dxa"/>
            <w:vMerge/>
            <w:vAlign w:val="center"/>
          </w:tcPr>
          <w:p w:rsidR="00B90CA0" w:rsidRPr="0054179B" w:rsidRDefault="00B90CA0" w:rsidP="00AF0E3D">
            <w:pPr>
              <w:pStyle w:val="a"/>
              <w:tabs>
                <w:tab w:val="left" w:pos="567"/>
              </w:tabs>
              <w:spacing w:line="240" w:lineRule="auto"/>
              <w:ind w:left="0" w:firstLine="0"/>
              <w:jc w:val="left"/>
              <w:rPr>
                <w:color w:val="000000" w:themeColor="text1"/>
                <w:spacing w:val="-4"/>
                <w:sz w:val="20"/>
                <w:szCs w:val="20"/>
              </w:rPr>
            </w:pPr>
          </w:p>
        </w:tc>
        <w:tc>
          <w:tcPr>
            <w:tcW w:w="5924" w:type="dxa"/>
          </w:tcPr>
          <w:p w:rsidR="00B90CA0" w:rsidRPr="0054179B" w:rsidRDefault="00AF0E3D" w:rsidP="00AF0E3D">
            <w:pPr>
              <w:tabs>
                <w:tab w:val="left" w:pos="460"/>
                <w:tab w:val="left" w:pos="567"/>
              </w:tabs>
              <w:spacing w:line="240" w:lineRule="auto"/>
              <w:ind w:firstLine="0"/>
              <w:rPr>
                <w:color w:val="000000" w:themeColor="text1"/>
                <w:spacing w:val="-4"/>
                <w:sz w:val="20"/>
                <w:szCs w:val="20"/>
              </w:rPr>
            </w:pPr>
            <w:r w:rsidRPr="0054179B">
              <w:rPr>
                <w:color w:val="000000" w:themeColor="text1"/>
                <w:spacing w:val="-4"/>
                <w:sz w:val="20"/>
                <w:szCs w:val="20"/>
              </w:rPr>
              <w:t xml:space="preserve">2. </w:t>
            </w:r>
            <w:r w:rsidR="00B90CA0" w:rsidRPr="0054179B">
              <w:rPr>
                <w:color w:val="000000" w:themeColor="text1"/>
                <w:spacing w:val="-4"/>
                <w:sz w:val="20"/>
                <w:szCs w:val="20"/>
              </w:rPr>
              <w:t>Институт научного развития</w:t>
            </w:r>
          </w:p>
        </w:tc>
      </w:tr>
      <w:tr w:rsidR="00B90CA0" w:rsidRPr="0054179B" w:rsidTr="00BB1E77">
        <w:trPr>
          <w:jc w:val="center"/>
        </w:trPr>
        <w:tc>
          <w:tcPr>
            <w:tcW w:w="3192" w:type="dxa"/>
            <w:vMerge/>
            <w:vAlign w:val="center"/>
          </w:tcPr>
          <w:p w:rsidR="00B90CA0" w:rsidRPr="0054179B" w:rsidRDefault="00B90CA0" w:rsidP="00AF0E3D">
            <w:pPr>
              <w:pStyle w:val="a"/>
              <w:tabs>
                <w:tab w:val="left" w:pos="567"/>
              </w:tabs>
              <w:spacing w:line="240" w:lineRule="auto"/>
              <w:ind w:left="0" w:firstLine="0"/>
              <w:jc w:val="left"/>
              <w:rPr>
                <w:color w:val="000000" w:themeColor="text1"/>
                <w:spacing w:val="-4"/>
                <w:sz w:val="20"/>
                <w:szCs w:val="20"/>
              </w:rPr>
            </w:pPr>
          </w:p>
        </w:tc>
        <w:tc>
          <w:tcPr>
            <w:tcW w:w="5924" w:type="dxa"/>
          </w:tcPr>
          <w:p w:rsidR="00B90CA0" w:rsidRPr="0054179B" w:rsidRDefault="00AF0E3D" w:rsidP="00AF0E3D">
            <w:pPr>
              <w:tabs>
                <w:tab w:val="left" w:pos="460"/>
                <w:tab w:val="left" w:pos="567"/>
              </w:tabs>
              <w:spacing w:line="240" w:lineRule="auto"/>
              <w:ind w:firstLine="0"/>
              <w:rPr>
                <w:color w:val="000000" w:themeColor="text1"/>
                <w:spacing w:val="-4"/>
                <w:sz w:val="20"/>
                <w:szCs w:val="20"/>
              </w:rPr>
            </w:pPr>
            <w:r w:rsidRPr="0054179B">
              <w:rPr>
                <w:color w:val="000000" w:themeColor="text1"/>
                <w:spacing w:val="-4"/>
                <w:sz w:val="20"/>
                <w:szCs w:val="20"/>
              </w:rPr>
              <w:t xml:space="preserve">3. </w:t>
            </w:r>
            <w:r w:rsidR="00B90CA0" w:rsidRPr="0054179B">
              <w:rPr>
                <w:color w:val="000000" w:themeColor="text1"/>
                <w:spacing w:val="-4"/>
                <w:sz w:val="20"/>
                <w:szCs w:val="20"/>
              </w:rPr>
              <w:t>Институт интеллектуальных корпораций</w:t>
            </w:r>
          </w:p>
        </w:tc>
      </w:tr>
    </w:tbl>
    <w:p w:rsidR="008615E3" w:rsidRPr="0054179B" w:rsidRDefault="008615E3" w:rsidP="00BB4FE3">
      <w:pPr>
        <w:pStyle w:val="a5"/>
        <w:tabs>
          <w:tab w:val="left" w:pos="567"/>
        </w:tabs>
        <w:spacing w:before="0" w:beforeAutospacing="0" w:after="0" w:afterAutospacing="0" w:line="312" w:lineRule="auto"/>
        <w:ind w:firstLine="340"/>
        <w:rPr>
          <w:color w:val="000000" w:themeColor="text1"/>
          <w:spacing w:val="-4"/>
          <w:sz w:val="23"/>
          <w:szCs w:val="23"/>
        </w:rPr>
        <w:sectPr w:rsidR="008615E3" w:rsidRPr="0054179B" w:rsidSect="00F12251">
          <w:type w:val="continuous"/>
          <w:pgSz w:w="11906" w:h="16838"/>
          <w:pgMar w:top="1418" w:right="1418" w:bottom="1418" w:left="1418" w:header="709" w:footer="709" w:gutter="0"/>
          <w:cols w:space="708"/>
          <w:docGrid w:linePitch="360"/>
        </w:sectPr>
      </w:pPr>
    </w:p>
    <w:p w:rsidR="00253217" w:rsidRPr="0054179B" w:rsidRDefault="00F17594" w:rsidP="009600CC">
      <w:pPr>
        <w:pStyle w:val="a5"/>
        <w:tabs>
          <w:tab w:val="left" w:pos="567"/>
        </w:tabs>
        <w:spacing w:before="0" w:beforeAutospacing="0" w:after="0" w:afterAutospacing="0" w:line="360" w:lineRule="auto"/>
        <w:ind w:firstLine="340"/>
        <w:rPr>
          <w:color w:val="000000" w:themeColor="text1"/>
          <w:spacing w:val="-4"/>
          <w:sz w:val="23"/>
          <w:szCs w:val="23"/>
        </w:rPr>
      </w:pPr>
      <w:r w:rsidRPr="0054179B">
        <w:rPr>
          <w:color w:val="000000" w:themeColor="text1"/>
          <w:spacing w:val="-4"/>
          <w:sz w:val="23"/>
          <w:szCs w:val="23"/>
        </w:rPr>
        <w:lastRenderedPageBreak/>
        <w:t>И</w:t>
      </w:r>
      <w:r w:rsidR="00253217" w:rsidRPr="0054179B">
        <w:rPr>
          <w:color w:val="000000" w:themeColor="text1"/>
          <w:spacing w:val="-4"/>
          <w:sz w:val="23"/>
          <w:szCs w:val="23"/>
        </w:rPr>
        <w:t>нституциональная среда – это сов</w:t>
      </w:r>
      <w:r w:rsidR="00253217" w:rsidRPr="0054179B">
        <w:rPr>
          <w:color w:val="000000" w:themeColor="text1"/>
          <w:spacing w:val="-4"/>
          <w:sz w:val="23"/>
          <w:szCs w:val="23"/>
        </w:rPr>
        <w:t>о</w:t>
      </w:r>
      <w:r w:rsidR="00253217" w:rsidRPr="0054179B">
        <w:rPr>
          <w:color w:val="000000" w:themeColor="text1"/>
          <w:spacing w:val="-4"/>
          <w:sz w:val="23"/>
          <w:szCs w:val="23"/>
        </w:rPr>
        <w:t>купность правил, структурирующих де</w:t>
      </w:r>
      <w:r w:rsidR="00253217" w:rsidRPr="0054179B">
        <w:rPr>
          <w:color w:val="000000" w:themeColor="text1"/>
          <w:spacing w:val="-4"/>
          <w:sz w:val="23"/>
          <w:szCs w:val="23"/>
        </w:rPr>
        <w:t>я</w:t>
      </w:r>
      <w:r w:rsidR="00253217" w:rsidRPr="0054179B">
        <w:rPr>
          <w:color w:val="000000" w:themeColor="text1"/>
          <w:spacing w:val="-4"/>
          <w:sz w:val="23"/>
          <w:szCs w:val="23"/>
        </w:rPr>
        <w:t xml:space="preserve">тельность субъектов и их взаимодействие между собой, </w:t>
      </w:r>
      <w:r w:rsidRPr="0054179B">
        <w:rPr>
          <w:color w:val="000000" w:themeColor="text1"/>
          <w:spacing w:val="-4"/>
          <w:sz w:val="23"/>
          <w:szCs w:val="23"/>
        </w:rPr>
        <w:t>поэтому</w:t>
      </w:r>
      <w:r w:rsidR="00253217" w:rsidRPr="0054179B">
        <w:rPr>
          <w:color w:val="000000" w:themeColor="text1"/>
          <w:spacing w:val="-4"/>
          <w:sz w:val="23"/>
          <w:szCs w:val="23"/>
        </w:rPr>
        <w:t xml:space="preserve"> в рамках инстит</w:t>
      </w:r>
      <w:r w:rsidR="00253217" w:rsidRPr="0054179B">
        <w:rPr>
          <w:color w:val="000000" w:themeColor="text1"/>
          <w:spacing w:val="-4"/>
          <w:sz w:val="23"/>
          <w:szCs w:val="23"/>
        </w:rPr>
        <w:t>у</w:t>
      </w:r>
      <w:r w:rsidR="00253217" w:rsidRPr="0054179B">
        <w:rPr>
          <w:color w:val="000000" w:themeColor="text1"/>
          <w:spacing w:val="-4"/>
          <w:sz w:val="23"/>
          <w:szCs w:val="23"/>
        </w:rPr>
        <w:t>ционального подхода деятельность субъе</w:t>
      </w:r>
      <w:r w:rsidR="00253217" w:rsidRPr="0054179B">
        <w:rPr>
          <w:color w:val="000000" w:themeColor="text1"/>
          <w:spacing w:val="-4"/>
          <w:sz w:val="23"/>
          <w:szCs w:val="23"/>
        </w:rPr>
        <w:t>к</w:t>
      </w:r>
      <w:r w:rsidR="00253217" w:rsidRPr="0054179B">
        <w:rPr>
          <w:color w:val="000000" w:themeColor="text1"/>
          <w:spacing w:val="-4"/>
          <w:sz w:val="23"/>
          <w:szCs w:val="23"/>
        </w:rPr>
        <w:t xml:space="preserve">тов описывается трансформационным и </w:t>
      </w:r>
      <w:proofErr w:type="spellStart"/>
      <w:r w:rsidR="00253217" w:rsidRPr="0054179B">
        <w:rPr>
          <w:color w:val="000000" w:themeColor="text1"/>
          <w:spacing w:val="-4"/>
          <w:sz w:val="23"/>
          <w:szCs w:val="23"/>
        </w:rPr>
        <w:t>трансакционным</w:t>
      </w:r>
      <w:proofErr w:type="spellEnd"/>
      <w:r w:rsidR="00253217" w:rsidRPr="0054179B">
        <w:rPr>
          <w:color w:val="000000" w:themeColor="text1"/>
          <w:spacing w:val="-4"/>
          <w:sz w:val="23"/>
          <w:szCs w:val="23"/>
        </w:rPr>
        <w:t xml:space="preserve"> подходами. Первый по</w:t>
      </w:r>
      <w:r w:rsidR="00253217" w:rsidRPr="0054179B">
        <w:rPr>
          <w:color w:val="000000" w:themeColor="text1"/>
          <w:spacing w:val="-4"/>
          <w:sz w:val="23"/>
          <w:szCs w:val="23"/>
        </w:rPr>
        <w:t>д</w:t>
      </w:r>
      <w:r w:rsidR="00253217" w:rsidRPr="0054179B">
        <w:rPr>
          <w:color w:val="000000" w:themeColor="text1"/>
          <w:spacing w:val="-4"/>
          <w:sz w:val="23"/>
          <w:szCs w:val="23"/>
        </w:rPr>
        <w:t>ход акцентирует внимание на влиянии внутренних факторов на деятельность субъектов. Второй рассматривает влияние внешних факторов. Таким образом, в соо</w:t>
      </w:r>
      <w:r w:rsidR="00253217" w:rsidRPr="0054179B">
        <w:rPr>
          <w:color w:val="000000" w:themeColor="text1"/>
          <w:spacing w:val="-4"/>
          <w:sz w:val="23"/>
          <w:szCs w:val="23"/>
        </w:rPr>
        <w:t>т</w:t>
      </w:r>
      <w:r w:rsidR="00253217" w:rsidRPr="0054179B">
        <w:rPr>
          <w:color w:val="000000" w:themeColor="text1"/>
          <w:spacing w:val="-4"/>
          <w:sz w:val="23"/>
          <w:szCs w:val="23"/>
        </w:rPr>
        <w:t xml:space="preserve">ветствии с </w:t>
      </w:r>
      <w:r w:rsidRPr="0054179B">
        <w:rPr>
          <w:color w:val="000000" w:themeColor="text1"/>
          <w:spacing w:val="-4"/>
          <w:sz w:val="23"/>
          <w:szCs w:val="23"/>
        </w:rPr>
        <w:t>подходом</w:t>
      </w:r>
      <w:r w:rsidR="00253217" w:rsidRPr="0054179B">
        <w:rPr>
          <w:color w:val="000000" w:themeColor="text1"/>
          <w:spacing w:val="-4"/>
          <w:sz w:val="23"/>
          <w:szCs w:val="23"/>
        </w:rPr>
        <w:t xml:space="preserve"> О. Уильямсона [</w:t>
      </w:r>
      <w:r w:rsidR="006C1D02">
        <w:rPr>
          <w:color w:val="000000" w:themeColor="text1"/>
          <w:spacing w:val="-4"/>
          <w:sz w:val="23"/>
          <w:szCs w:val="23"/>
        </w:rPr>
        <w:t>7</w:t>
      </w:r>
      <w:r w:rsidR="00253217" w:rsidRPr="0054179B">
        <w:rPr>
          <w:color w:val="000000" w:themeColor="text1"/>
          <w:spacing w:val="-4"/>
          <w:sz w:val="23"/>
          <w:szCs w:val="23"/>
        </w:rPr>
        <w:t>] классификация институтов должна осущ</w:t>
      </w:r>
      <w:r w:rsidR="00253217" w:rsidRPr="0054179B">
        <w:rPr>
          <w:color w:val="000000" w:themeColor="text1"/>
          <w:spacing w:val="-4"/>
          <w:sz w:val="23"/>
          <w:szCs w:val="23"/>
        </w:rPr>
        <w:t>е</w:t>
      </w:r>
      <w:r w:rsidR="00253217" w:rsidRPr="0054179B">
        <w:rPr>
          <w:color w:val="000000" w:themeColor="text1"/>
          <w:spacing w:val="-4"/>
          <w:sz w:val="23"/>
          <w:szCs w:val="23"/>
        </w:rPr>
        <w:t>ствляться по признаку «отношение к хозя</w:t>
      </w:r>
      <w:r w:rsidR="00253217" w:rsidRPr="0054179B">
        <w:rPr>
          <w:color w:val="000000" w:themeColor="text1"/>
          <w:spacing w:val="-4"/>
          <w:sz w:val="23"/>
          <w:szCs w:val="23"/>
        </w:rPr>
        <w:t>й</w:t>
      </w:r>
      <w:r w:rsidR="00253217" w:rsidRPr="0054179B">
        <w:rPr>
          <w:color w:val="000000" w:themeColor="text1"/>
          <w:spacing w:val="-4"/>
          <w:sz w:val="23"/>
          <w:szCs w:val="23"/>
        </w:rPr>
        <w:t>ствующему субъекту», то есть выделять внутренние и внешние институты. Прим</w:t>
      </w:r>
      <w:r w:rsidR="00253217" w:rsidRPr="0054179B">
        <w:rPr>
          <w:color w:val="000000" w:themeColor="text1"/>
          <w:spacing w:val="-4"/>
          <w:sz w:val="23"/>
          <w:szCs w:val="23"/>
        </w:rPr>
        <w:t>е</w:t>
      </w:r>
      <w:r w:rsidR="00253217" w:rsidRPr="0054179B">
        <w:rPr>
          <w:color w:val="000000" w:themeColor="text1"/>
          <w:spacing w:val="-4"/>
          <w:sz w:val="23"/>
          <w:szCs w:val="23"/>
        </w:rPr>
        <w:t xml:space="preserve">няя данный подход </w:t>
      </w:r>
      <w:r w:rsidRPr="0054179B">
        <w:rPr>
          <w:color w:val="000000" w:themeColor="text1"/>
          <w:spacing w:val="-4"/>
          <w:sz w:val="23"/>
          <w:szCs w:val="23"/>
        </w:rPr>
        <w:t>можно выделить</w:t>
      </w:r>
      <w:r w:rsidR="00253217" w:rsidRPr="0054179B">
        <w:rPr>
          <w:color w:val="000000" w:themeColor="text1"/>
          <w:spacing w:val="-4"/>
          <w:sz w:val="23"/>
          <w:szCs w:val="23"/>
        </w:rPr>
        <w:t xml:space="preserve"> два вида институтов:</w:t>
      </w:r>
    </w:p>
    <w:p w:rsidR="00537A4D" w:rsidRPr="0054179B" w:rsidRDefault="00AF0E3D" w:rsidP="009600CC">
      <w:pPr>
        <w:pStyle w:val="a8"/>
        <w:tabs>
          <w:tab w:val="left" w:pos="426"/>
          <w:tab w:val="left" w:pos="993"/>
        </w:tabs>
        <w:ind w:firstLine="340"/>
        <w:rPr>
          <w:color w:val="000000" w:themeColor="text1"/>
          <w:sz w:val="23"/>
          <w:szCs w:val="23"/>
        </w:rPr>
      </w:pPr>
      <w:r w:rsidRPr="0054179B">
        <w:rPr>
          <w:color w:val="000000" w:themeColor="text1"/>
          <w:sz w:val="23"/>
          <w:szCs w:val="23"/>
        </w:rPr>
        <w:t xml:space="preserve">1) </w:t>
      </w:r>
      <w:r w:rsidR="00F17594" w:rsidRPr="0054179B">
        <w:rPr>
          <w:color w:val="000000" w:themeColor="text1"/>
          <w:sz w:val="23"/>
          <w:szCs w:val="23"/>
        </w:rPr>
        <w:t>п</w:t>
      </w:r>
      <w:r w:rsidR="00253217" w:rsidRPr="0054179B">
        <w:rPr>
          <w:color w:val="000000" w:themeColor="text1"/>
          <w:sz w:val="23"/>
          <w:szCs w:val="23"/>
        </w:rPr>
        <w:t>ервые характеризируют интел</w:t>
      </w:r>
      <w:r w:rsidRPr="0054179B">
        <w:rPr>
          <w:color w:val="000000" w:themeColor="text1"/>
          <w:sz w:val="23"/>
          <w:szCs w:val="23"/>
        </w:rPr>
        <w:t>лект</w:t>
      </w:r>
      <w:r w:rsidRPr="0054179B">
        <w:rPr>
          <w:color w:val="000000" w:themeColor="text1"/>
          <w:sz w:val="23"/>
          <w:szCs w:val="23"/>
        </w:rPr>
        <w:t>у</w:t>
      </w:r>
      <w:r w:rsidRPr="0054179B">
        <w:rPr>
          <w:color w:val="000000" w:themeColor="text1"/>
          <w:sz w:val="23"/>
          <w:szCs w:val="23"/>
        </w:rPr>
        <w:t>альные институты «изнутри»</w:t>
      </w:r>
      <w:r w:rsidR="00253217" w:rsidRPr="0054179B">
        <w:rPr>
          <w:color w:val="000000" w:themeColor="text1"/>
          <w:sz w:val="23"/>
          <w:szCs w:val="23"/>
        </w:rPr>
        <w:t xml:space="preserve"> как систему норм и правил, соглашений и контрактов, выражающихся в различных подходах к созданию интеллектуальных продуктов. Примерами могут служить институты пл</w:t>
      </w:r>
      <w:r w:rsidR="00253217" w:rsidRPr="0054179B">
        <w:rPr>
          <w:color w:val="000000" w:themeColor="text1"/>
          <w:sz w:val="23"/>
          <w:szCs w:val="23"/>
        </w:rPr>
        <w:t>а</w:t>
      </w:r>
      <w:r w:rsidR="00253217" w:rsidRPr="0054179B">
        <w:rPr>
          <w:color w:val="000000" w:themeColor="text1"/>
          <w:sz w:val="23"/>
          <w:szCs w:val="23"/>
        </w:rPr>
        <w:t>нирования интеллектуальной деятельности, институты производства интеллектуальных продуктов, институты обра</w:t>
      </w:r>
      <w:r w:rsidRPr="0054179B">
        <w:rPr>
          <w:color w:val="000000" w:themeColor="text1"/>
          <w:sz w:val="23"/>
          <w:szCs w:val="23"/>
        </w:rPr>
        <w:t>ботки информ</w:t>
      </w:r>
      <w:r w:rsidRPr="0054179B">
        <w:rPr>
          <w:color w:val="000000" w:themeColor="text1"/>
          <w:sz w:val="23"/>
          <w:szCs w:val="23"/>
        </w:rPr>
        <w:t>а</w:t>
      </w:r>
      <w:r w:rsidRPr="0054179B">
        <w:rPr>
          <w:color w:val="000000" w:themeColor="text1"/>
          <w:sz w:val="23"/>
          <w:szCs w:val="23"/>
        </w:rPr>
        <w:t>ции,</w:t>
      </w:r>
      <w:r w:rsidR="00253217" w:rsidRPr="0054179B">
        <w:rPr>
          <w:color w:val="000000" w:themeColor="text1"/>
          <w:sz w:val="23"/>
          <w:szCs w:val="23"/>
        </w:rPr>
        <w:t xml:space="preserve"> институты использования ресурсов для создания новых </w:t>
      </w:r>
      <w:r w:rsidR="00537A4D" w:rsidRPr="0054179B">
        <w:rPr>
          <w:color w:val="000000" w:themeColor="text1"/>
          <w:sz w:val="23"/>
          <w:szCs w:val="23"/>
        </w:rPr>
        <w:t>научных идей</w:t>
      </w:r>
      <w:r w:rsidR="00253217" w:rsidRPr="0054179B">
        <w:rPr>
          <w:color w:val="000000" w:themeColor="text1"/>
          <w:sz w:val="23"/>
          <w:szCs w:val="23"/>
        </w:rPr>
        <w:t xml:space="preserve"> и др.</w:t>
      </w:r>
      <w:r w:rsidRPr="0054179B">
        <w:rPr>
          <w:color w:val="000000" w:themeColor="text1"/>
          <w:sz w:val="23"/>
          <w:szCs w:val="23"/>
        </w:rPr>
        <w:t>;</w:t>
      </w:r>
    </w:p>
    <w:p w:rsidR="00253217" w:rsidRPr="0054179B" w:rsidRDefault="00AF0E3D" w:rsidP="009600CC">
      <w:pPr>
        <w:pStyle w:val="a8"/>
        <w:tabs>
          <w:tab w:val="left" w:pos="426"/>
          <w:tab w:val="left" w:pos="993"/>
        </w:tabs>
        <w:ind w:firstLine="340"/>
        <w:rPr>
          <w:color w:val="000000" w:themeColor="text1"/>
          <w:spacing w:val="-4"/>
          <w:sz w:val="23"/>
          <w:szCs w:val="23"/>
        </w:rPr>
      </w:pPr>
      <w:r w:rsidRPr="0054179B">
        <w:rPr>
          <w:color w:val="000000" w:themeColor="text1"/>
          <w:spacing w:val="-4"/>
          <w:sz w:val="23"/>
          <w:szCs w:val="23"/>
        </w:rPr>
        <w:t xml:space="preserve">2) </w:t>
      </w:r>
      <w:r w:rsidR="00F17594" w:rsidRPr="0054179B">
        <w:rPr>
          <w:color w:val="000000" w:themeColor="text1"/>
          <w:spacing w:val="-4"/>
          <w:sz w:val="23"/>
          <w:szCs w:val="23"/>
        </w:rPr>
        <w:t>в</w:t>
      </w:r>
      <w:r w:rsidR="00253217" w:rsidRPr="0054179B">
        <w:rPr>
          <w:color w:val="000000" w:themeColor="text1"/>
          <w:spacing w:val="-4"/>
          <w:sz w:val="23"/>
          <w:szCs w:val="23"/>
        </w:rPr>
        <w:t>торые исследуют интеллектуальные институты «извне», то есть правила вза</w:t>
      </w:r>
      <w:r w:rsidR="00253217" w:rsidRPr="0054179B">
        <w:rPr>
          <w:color w:val="000000" w:themeColor="text1"/>
          <w:spacing w:val="-4"/>
          <w:sz w:val="23"/>
          <w:szCs w:val="23"/>
        </w:rPr>
        <w:t>и</w:t>
      </w:r>
      <w:r w:rsidR="00253217" w:rsidRPr="0054179B">
        <w:rPr>
          <w:color w:val="000000" w:themeColor="text1"/>
          <w:spacing w:val="-4"/>
          <w:sz w:val="23"/>
          <w:szCs w:val="23"/>
        </w:rPr>
        <w:t>моде</w:t>
      </w:r>
      <w:r w:rsidRPr="0054179B">
        <w:rPr>
          <w:color w:val="000000" w:themeColor="text1"/>
          <w:spacing w:val="-4"/>
          <w:sz w:val="23"/>
          <w:szCs w:val="23"/>
        </w:rPr>
        <w:t>йствия субъектов вовлечё</w:t>
      </w:r>
      <w:r w:rsidR="00253217" w:rsidRPr="0054179B">
        <w:rPr>
          <w:color w:val="000000" w:themeColor="text1"/>
          <w:spacing w:val="-4"/>
          <w:sz w:val="23"/>
          <w:szCs w:val="23"/>
        </w:rPr>
        <w:t>нных в и</w:t>
      </w:r>
      <w:r w:rsidR="00253217" w:rsidRPr="0054179B">
        <w:rPr>
          <w:color w:val="000000" w:themeColor="text1"/>
          <w:spacing w:val="-4"/>
          <w:sz w:val="23"/>
          <w:szCs w:val="23"/>
        </w:rPr>
        <w:t>н</w:t>
      </w:r>
      <w:r w:rsidR="00253217" w:rsidRPr="0054179B">
        <w:rPr>
          <w:color w:val="000000" w:themeColor="text1"/>
          <w:spacing w:val="-4"/>
          <w:sz w:val="23"/>
          <w:szCs w:val="23"/>
        </w:rPr>
        <w:t>теллектуальную деятельность. К данной категории можно отнести институты ку</w:t>
      </w:r>
      <w:r w:rsidR="00253217" w:rsidRPr="0054179B">
        <w:rPr>
          <w:color w:val="000000" w:themeColor="text1"/>
          <w:spacing w:val="-4"/>
          <w:sz w:val="23"/>
          <w:szCs w:val="23"/>
        </w:rPr>
        <w:t>п</w:t>
      </w:r>
      <w:r w:rsidR="00253217" w:rsidRPr="0054179B">
        <w:rPr>
          <w:color w:val="000000" w:themeColor="text1"/>
          <w:spacing w:val="-4"/>
          <w:sz w:val="23"/>
          <w:szCs w:val="23"/>
        </w:rPr>
        <w:t xml:space="preserve">ли-продажи интеллектуальных объектов, </w:t>
      </w:r>
      <w:r w:rsidR="00253217" w:rsidRPr="0054179B">
        <w:rPr>
          <w:color w:val="000000" w:themeColor="text1"/>
          <w:spacing w:val="-4"/>
          <w:sz w:val="23"/>
          <w:szCs w:val="23"/>
        </w:rPr>
        <w:lastRenderedPageBreak/>
        <w:t>институты влияния социально-экономических факторов, институты пол</w:t>
      </w:r>
      <w:r w:rsidR="00253217" w:rsidRPr="0054179B">
        <w:rPr>
          <w:color w:val="000000" w:themeColor="text1"/>
          <w:spacing w:val="-4"/>
          <w:sz w:val="23"/>
          <w:szCs w:val="23"/>
        </w:rPr>
        <w:t>и</w:t>
      </w:r>
      <w:r w:rsidR="00253217" w:rsidRPr="0054179B">
        <w:rPr>
          <w:color w:val="000000" w:themeColor="text1"/>
          <w:spacing w:val="-4"/>
          <w:sz w:val="23"/>
          <w:szCs w:val="23"/>
        </w:rPr>
        <w:t>тического влияния, институты юридич</w:t>
      </w:r>
      <w:r w:rsidR="00253217" w:rsidRPr="0054179B">
        <w:rPr>
          <w:color w:val="000000" w:themeColor="text1"/>
          <w:spacing w:val="-4"/>
          <w:sz w:val="23"/>
          <w:szCs w:val="23"/>
        </w:rPr>
        <w:t>е</w:t>
      </w:r>
      <w:r w:rsidR="00253217" w:rsidRPr="0054179B">
        <w:rPr>
          <w:color w:val="000000" w:themeColor="text1"/>
          <w:spacing w:val="-4"/>
          <w:sz w:val="23"/>
          <w:szCs w:val="23"/>
        </w:rPr>
        <w:t>ской защиты интеллектуальной собстве</w:t>
      </w:r>
      <w:r w:rsidR="00253217" w:rsidRPr="0054179B">
        <w:rPr>
          <w:color w:val="000000" w:themeColor="text1"/>
          <w:spacing w:val="-4"/>
          <w:sz w:val="23"/>
          <w:szCs w:val="23"/>
        </w:rPr>
        <w:t>н</w:t>
      </w:r>
      <w:r w:rsidR="00253217" w:rsidRPr="0054179B">
        <w:rPr>
          <w:color w:val="000000" w:themeColor="text1"/>
          <w:spacing w:val="-4"/>
          <w:sz w:val="23"/>
          <w:szCs w:val="23"/>
        </w:rPr>
        <w:t>ности, институт культурного развития.</w:t>
      </w:r>
    </w:p>
    <w:p w:rsidR="00253217" w:rsidRPr="0054179B" w:rsidRDefault="00253217" w:rsidP="009600CC">
      <w:pPr>
        <w:pStyle w:val="a5"/>
        <w:tabs>
          <w:tab w:val="left" w:pos="567"/>
        </w:tabs>
        <w:spacing w:before="0" w:beforeAutospacing="0" w:after="0" w:afterAutospacing="0" w:line="360" w:lineRule="auto"/>
        <w:ind w:firstLine="340"/>
        <w:rPr>
          <w:color w:val="000000" w:themeColor="text1"/>
          <w:spacing w:val="-4"/>
          <w:sz w:val="23"/>
          <w:szCs w:val="23"/>
        </w:rPr>
      </w:pPr>
      <w:r w:rsidRPr="0054179B">
        <w:rPr>
          <w:color w:val="000000" w:themeColor="text1"/>
          <w:spacing w:val="-4"/>
          <w:sz w:val="23"/>
          <w:szCs w:val="23"/>
        </w:rPr>
        <w:t xml:space="preserve">При </w:t>
      </w:r>
      <w:r w:rsidR="00F17594" w:rsidRPr="0054179B">
        <w:rPr>
          <w:color w:val="000000" w:themeColor="text1"/>
          <w:spacing w:val="-4"/>
          <w:sz w:val="23"/>
          <w:szCs w:val="23"/>
        </w:rPr>
        <w:t>этом</w:t>
      </w:r>
      <w:r w:rsidRPr="0054179B">
        <w:rPr>
          <w:color w:val="000000" w:themeColor="text1"/>
          <w:spacing w:val="-4"/>
          <w:sz w:val="23"/>
          <w:szCs w:val="23"/>
        </w:rPr>
        <w:t xml:space="preserve"> особый интерес представляет классификация интеллектуальных инстит</w:t>
      </w:r>
      <w:r w:rsidRPr="0054179B">
        <w:rPr>
          <w:color w:val="000000" w:themeColor="text1"/>
          <w:spacing w:val="-4"/>
          <w:sz w:val="23"/>
          <w:szCs w:val="23"/>
        </w:rPr>
        <w:t>у</w:t>
      </w:r>
      <w:r w:rsidRPr="0054179B">
        <w:rPr>
          <w:color w:val="000000" w:themeColor="text1"/>
          <w:spacing w:val="-4"/>
          <w:sz w:val="23"/>
          <w:szCs w:val="23"/>
        </w:rPr>
        <w:t xml:space="preserve">тов </w:t>
      </w:r>
      <w:r w:rsidR="00F17594" w:rsidRPr="0054179B">
        <w:rPr>
          <w:color w:val="000000" w:themeColor="text1"/>
          <w:spacing w:val="-4"/>
          <w:sz w:val="23"/>
          <w:szCs w:val="23"/>
        </w:rPr>
        <w:t>исходя из выполняемых ими функций</w:t>
      </w:r>
      <w:r w:rsidRPr="0054179B">
        <w:rPr>
          <w:color w:val="000000" w:themeColor="text1"/>
          <w:spacing w:val="-4"/>
          <w:sz w:val="23"/>
          <w:szCs w:val="23"/>
        </w:rPr>
        <w:t xml:space="preserve">. В </w:t>
      </w:r>
      <w:r w:rsidR="00F17594" w:rsidRPr="0054179B">
        <w:rPr>
          <w:color w:val="000000" w:themeColor="text1"/>
          <w:spacing w:val="-4"/>
          <w:sz w:val="23"/>
          <w:szCs w:val="23"/>
        </w:rPr>
        <w:t>таком случае</w:t>
      </w:r>
      <w:r w:rsidRPr="0054179B">
        <w:rPr>
          <w:color w:val="000000" w:themeColor="text1"/>
          <w:spacing w:val="-4"/>
          <w:sz w:val="23"/>
          <w:szCs w:val="23"/>
        </w:rPr>
        <w:t xml:space="preserve"> можно выделить:</w:t>
      </w:r>
    </w:p>
    <w:p w:rsidR="00537A4D" w:rsidRPr="0054179B" w:rsidRDefault="00057296" w:rsidP="009600CC">
      <w:pPr>
        <w:pStyle w:val="a8"/>
        <w:numPr>
          <w:ilvl w:val="0"/>
          <w:numId w:val="9"/>
        </w:numPr>
        <w:tabs>
          <w:tab w:val="left" w:pos="567"/>
          <w:tab w:val="left" w:pos="993"/>
        </w:tabs>
        <w:ind w:left="0" w:firstLine="340"/>
        <w:rPr>
          <w:color w:val="000000" w:themeColor="text1"/>
          <w:sz w:val="23"/>
          <w:szCs w:val="23"/>
        </w:rPr>
      </w:pPr>
      <w:r w:rsidRPr="0054179B">
        <w:rPr>
          <w:color w:val="000000" w:themeColor="text1"/>
          <w:sz w:val="23"/>
          <w:szCs w:val="23"/>
        </w:rPr>
        <w:t>и</w:t>
      </w:r>
      <w:r w:rsidR="00253217" w:rsidRPr="0054179B">
        <w:rPr>
          <w:color w:val="000000" w:themeColor="text1"/>
          <w:sz w:val="23"/>
          <w:szCs w:val="23"/>
        </w:rPr>
        <w:t>нституты производства и распр</w:t>
      </w:r>
      <w:r w:rsidR="00253217" w:rsidRPr="0054179B">
        <w:rPr>
          <w:color w:val="000000" w:themeColor="text1"/>
          <w:sz w:val="23"/>
          <w:szCs w:val="23"/>
        </w:rPr>
        <w:t>о</w:t>
      </w:r>
      <w:r w:rsidR="00253217" w:rsidRPr="0054179B">
        <w:rPr>
          <w:color w:val="000000" w:themeColor="text1"/>
          <w:sz w:val="23"/>
          <w:szCs w:val="23"/>
        </w:rPr>
        <w:t>странения интеллектуальных продуктов. Деятельность данных институтов направл</w:t>
      </w:r>
      <w:r w:rsidR="00253217" w:rsidRPr="0054179B">
        <w:rPr>
          <w:color w:val="000000" w:themeColor="text1"/>
          <w:sz w:val="23"/>
          <w:szCs w:val="23"/>
        </w:rPr>
        <w:t>е</w:t>
      </w:r>
      <w:r w:rsidR="00253217" w:rsidRPr="0054179B">
        <w:rPr>
          <w:color w:val="000000" w:themeColor="text1"/>
          <w:sz w:val="23"/>
          <w:szCs w:val="23"/>
        </w:rPr>
        <w:t>на на создание новых продуктов интелле</w:t>
      </w:r>
      <w:r w:rsidR="00253217" w:rsidRPr="0054179B">
        <w:rPr>
          <w:color w:val="000000" w:themeColor="text1"/>
          <w:sz w:val="23"/>
          <w:szCs w:val="23"/>
        </w:rPr>
        <w:t>к</w:t>
      </w:r>
      <w:r w:rsidR="00253217" w:rsidRPr="0054179B">
        <w:rPr>
          <w:color w:val="000000" w:themeColor="text1"/>
          <w:sz w:val="23"/>
          <w:szCs w:val="23"/>
        </w:rPr>
        <w:t>туального труда и обес</w:t>
      </w:r>
      <w:r w:rsidR="00AF0E3D" w:rsidRPr="0054179B">
        <w:rPr>
          <w:color w:val="000000" w:themeColor="text1"/>
          <w:sz w:val="23"/>
          <w:szCs w:val="23"/>
        </w:rPr>
        <w:t>печение</w:t>
      </w:r>
      <w:r w:rsidR="00253217" w:rsidRPr="0054179B">
        <w:rPr>
          <w:color w:val="000000" w:themeColor="text1"/>
          <w:sz w:val="23"/>
          <w:szCs w:val="23"/>
        </w:rPr>
        <w:t xml:space="preserve"> быстрого внедрения их на рынок с</w:t>
      </w:r>
      <w:r w:rsidR="00AF0E3D" w:rsidRPr="0054179B">
        <w:rPr>
          <w:color w:val="000000" w:themeColor="text1"/>
          <w:sz w:val="23"/>
          <w:szCs w:val="23"/>
        </w:rPr>
        <w:t xml:space="preserve"> целью получения прибыли, а так</w:t>
      </w:r>
      <w:r w:rsidR="00253217" w:rsidRPr="0054179B">
        <w:rPr>
          <w:color w:val="000000" w:themeColor="text1"/>
          <w:sz w:val="23"/>
          <w:szCs w:val="23"/>
        </w:rPr>
        <w:t>же создание свободного до</w:t>
      </w:r>
      <w:r w:rsidR="00253217" w:rsidRPr="0054179B">
        <w:rPr>
          <w:color w:val="000000" w:themeColor="text1"/>
          <w:sz w:val="23"/>
          <w:szCs w:val="23"/>
        </w:rPr>
        <w:t>с</w:t>
      </w:r>
      <w:r w:rsidR="00253217" w:rsidRPr="0054179B">
        <w:rPr>
          <w:color w:val="000000" w:themeColor="text1"/>
          <w:sz w:val="23"/>
          <w:szCs w:val="23"/>
        </w:rPr>
        <w:t xml:space="preserve">тупа к интеллектуальным продуктам ради обмена опытом. </w:t>
      </w:r>
      <w:proofErr w:type="gramStart"/>
      <w:r w:rsidR="00253217" w:rsidRPr="0054179B">
        <w:rPr>
          <w:color w:val="000000" w:themeColor="text1"/>
          <w:sz w:val="23"/>
          <w:szCs w:val="23"/>
        </w:rPr>
        <w:t>К таким институтам мы о</w:t>
      </w:r>
      <w:r w:rsidR="00253217" w:rsidRPr="0054179B">
        <w:rPr>
          <w:color w:val="000000" w:themeColor="text1"/>
          <w:sz w:val="23"/>
          <w:szCs w:val="23"/>
        </w:rPr>
        <w:t>т</w:t>
      </w:r>
      <w:r w:rsidR="00253217" w:rsidRPr="0054179B">
        <w:rPr>
          <w:color w:val="000000" w:themeColor="text1"/>
          <w:sz w:val="23"/>
          <w:szCs w:val="23"/>
        </w:rPr>
        <w:t>носим институты генерирования знаний, диффузии и обмена информации, формал</w:t>
      </w:r>
      <w:r w:rsidR="00253217" w:rsidRPr="0054179B">
        <w:rPr>
          <w:color w:val="000000" w:themeColor="text1"/>
          <w:sz w:val="23"/>
          <w:szCs w:val="23"/>
        </w:rPr>
        <w:t>и</w:t>
      </w:r>
      <w:r w:rsidR="00253217" w:rsidRPr="0054179B">
        <w:rPr>
          <w:color w:val="000000" w:themeColor="text1"/>
          <w:sz w:val="23"/>
          <w:szCs w:val="23"/>
        </w:rPr>
        <w:t>зации интеллектуальных идей и т.д.</w:t>
      </w:r>
      <w:bookmarkStart w:id="1" w:name="_Ref328482574"/>
      <w:r w:rsidR="00AF0E3D" w:rsidRPr="0054179B">
        <w:rPr>
          <w:color w:val="000000" w:themeColor="text1"/>
          <w:sz w:val="23"/>
          <w:szCs w:val="23"/>
        </w:rPr>
        <w:t>;</w:t>
      </w:r>
      <w:proofErr w:type="gramEnd"/>
    </w:p>
    <w:p w:rsidR="00537A4D" w:rsidRPr="0054179B" w:rsidRDefault="00057296" w:rsidP="009600CC">
      <w:pPr>
        <w:pStyle w:val="a8"/>
        <w:numPr>
          <w:ilvl w:val="0"/>
          <w:numId w:val="9"/>
        </w:numPr>
        <w:tabs>
          <w:tab w:val="left" w:pos="567"/>
          <w:tab w:val="left" w:pos="993"/>
        </w:tabs>
        <w:ind w:left="0" w:firstLine="340"/>
        <w:rPr>
          <w:color w:val="000000" w:themeColor="text1"/>
          <w:spacing w:val="-4"/>
          <w:sz w:val="23"/>
          <w:szCs w:val="23"/>
        </w:rPr>
      </w:pPr>
      <w:r w:rsidRPr="0054179B">
        <w:rPr>
          <w:color w:val="000000" w:themeColor="text1"/>
          <w:spacing w:val="-4"/>
          <w:sz w:val="23"/>
          <w:szCs w:val="23"/>
        </w:rPr>
        <w:t>и</w:t>
      </w:r>
      <w:r w:rsidR="00253217" w:rsidRPr="0054179B">
        <w:rPr>
          <w:color w:val="000000" w:themeColor="text1"/>
          <w:spacing w:val="-4"/>
          <w:sz w:val="23"/>
          <w:szCs w:val="23"/>
        </w:rPr>
        <w:t>нституты управления и организации интеллектуальной деятельности – особый класс институтов, обусловленный сложи</w:t>
      </w:r>
      <w:r w:rsidR="00253217" w:rsidRPr="0054179B">
        <w:rPr>
          <w:color w:val="000000" w:themeColor="text1"/>
          <w:spacing w:val="-4"/>
          <w:sz w:val="23"/>
          <w:szCs w:val="23"/>
        </w:rPr>
        <w:t>в</w:t>
      </w:r>
      <w:r w:rsidR="00253217" w:rsidRPr="0054179B">
        <w:rPr>
          <w:color w:val="000000" w:themeColor="text1"/>
          <w:spacing w:val="-4"/>
          <w:sz w:val="23"/>
          <w:szCs w:val="23"/>
        </w:rPr>
        <w:t xml:space="preserve">шейся системой </w:t>
      </w:r>
      <w:r w:rsidR="00AF0E3D" w:rsidRPr="0054179B">
        <w:rPr>
          <w:color w:val="000000" w:themeColor="text1"/>
          <w:spacing w:val="-4"/>
          <w:sz w:val="23"/>
          <w:szCs w:val="23"/>
        </w:rPr>
        <w:t xml:space="preserve">принятия решений внутри </w:t>
      </w:r>
      <w:r w:rsidR="00253217" w:rsidRPr="0054179B">
        <w:rPr>
          <w:color w:val="000000" w:themeColor="text1"/>
          <w:spacing w:val="-4"/>
          <w:sz w:val="23"/>
          <w:szCs w:val="23"/>
        </w:rPr>
        <w:t>хозяйствующего субъекта, определяющий направления интеллектуальной деятельн</w:t>
      </w:r>
      <w:r w:rsidR="00253217" w:rsidRPr="0054179B">
        <w:rPr>
          <w:color w:val="000000" w:themeColor="text1"/>
          <w:spacing w:val="-4"/>
          <w:sz w:val="23"/>
          <w:szCs w:val="23"/>
        </w:rPr>
        <w:t>о</w:t>
      </w:r>
      <w:r w:rsidR="00253217" w:rsidRPr="0054179B">
        <w:rPr>
          <w:color w:val="000000" w:themeColor="text1"/>
          <w:spacing w:val="-4"/>
          <w:sz w:val="23"/>
          <w:szCs w:val="23"/>
        </w:rPr>
        <w:t>сти, необходимость и возможность фина</w:t>
      </w:r>
      <w:r w:rsidR="00253217" w:rsidRPr="0054179B">
        <w:rPr>
          <w:color w:val="000000" w:themeColor="text1"/>
          <w:spacing w:val="-4"/>
          <w:sz w:val="23"/>
          <w:szCs w:val="23"/>
        </w:rPr>
        <w:t>н</w:t>
      </w:r>
      <w:r w:rsidR="00253217" w:rsidRPr="0054179B">
        <w:rPr>
          <w:color w:val="000000" w:themeColor="text1"/>
          <w:spacing w:val="-4"/>
          <w:sz w:val="23"/>
          <w:szCs w:val="23"/>
        </w:rPr>
        <w:t>сирования производства новых интеллект</w:t>
      </w:r>
      <w:r w:rsidR="00253217" w:rsidRPr="0054179B">
        <w:rPr>
          <w:color w:val="000000" w:themeColor="text1"/>
          <w:spacing w:val="-4"/>
          <w:sz w:val="23"/>
          <w:szCs w:val="23"/>
        </w:rPr>
        <w:t>у</w:t>
      </w:r>
      <w:r w:rsidR="00253217" w:rsidRPr="0054179B">
        <w:rPr>
          <w:color w:val="000000" w:themeColor="text1"/>
          <w:spacing w:val="-4"/>
          <w:sz w:val="23"/>
          <w:szCs w:val="23"/>
        </w:rPr>
        <w:t>альных продуктов, систему контроля в</w:t>
      </w:r>
      <w:r w:rsidR="00253217" w:rsidRPr="0054179B">
        <w:rPr>
          <w:color w:val="000000" w:themeColor="text1"/>
          <w:spacing w:val="-4"/>
          <w:sz w:val="23"/>
          <w:szCs w:val="23"/>
        </w:rPr>
        <w:t>ы</w:t>
      </w:r>
      <w:r w:rsidR="00253217" w:rsidRPr="0054179B">
        <w:rPr>
          <w:color w:val="000000" w:themeColor="text1"/>
          <w:spacing w:val="-4"/>
          <w:sz w:val="23"/>
          <w:szCs w:val="23"/>
        </w:rPr>
        <w:t>полнения функциональных обязанностей и предоставления результатов интеллект</w:t>
      </w:r>
      <w:r w:rsidR="00253217" w:rsidRPr="0054179B">
        <w:rPr>
          <w:color w:val="000000" w:themeColor="text1"/>
          <w:spacing w:val="-4"/>
          <w:sz w:val="23"/>
          <w:szCs w:val="23"/>
        </w:rPr>
        <w:t>у</w:t>
      </w:r>
      <w:r w:rsidR="00253217" w:rsidRPr="0054179B">
        <w:rPr>
          <w:color w:val="000000" w:themeColor="text1"/>
          <w:spacing w:val="-4"/>
          <w:sz w:val="23"/>
          <w:szCs w:val="23"/>
        </w:rPr>
        <w:t>ального труда. Данный вид представлен совокупностью институтов финансиров</w:t>
      </w:r>
      <w:r w:rsidR="00253217" w:rsidRPr="0054179B">
        <w:rPr>
          <w:color w:val="000000" w:themeColor="text1"/>
          <w:spacing w:val="-4"/>
          <w:sz w:val="23"/>
          <w:szCs w:val="23"/>
        </w:rPr>
        <w:t>а</w:t>
      </w:r>
      <w:r w:rsidR="00253217" w:rsidRPr="0054179B">
        <w:rPr>
          <w:color w:val="000000" w:themeColor="text1"/>
          <w:spacing w:val="-4"/>
          <w:sz w:val="23"/>
          <w:szCs w:val="23"/>
        </w:rPr>
        <w:t>ния, планирования, координации интелле</w:t>
      </w:r>
      <w:r w:rsidR="00253217" w:rsidRPr="0054179B">
        <w:rPr>
          <w:color w:val="000000" w:themeColor="text1"/>
          <w:spacing w:val="-4"/>
          <w:sz w:val="23"/>
          <w:szCs w:val="23"/>
        </w:rPr>
        <w:t>к</w:t>
      </w:r>
      <w:r w:rsidR="00253217" w:rsidRPr="0054179B">
        <w:rPr>
          <w:color w:val="000000" w:themeColor="text1"/>
          <w:spacing w:val="-4"/>
          <w:sz w:val="23"/>
          <w:szCs w:val="23"/>
        </w:rPr>
        <w:lastRenderedPageBreak/>
        <w:t>туальной деятельности, институтами орг</w:t>
      </w:r>
      <w:r w:rsidR="00253217" w:rsidRPr="0054179B">
        <w:rPr>
          <w:color w:val="000000" w:themeColor="text1"/>
          <w:spacing w:val="-4"/>
          <w:sz w:val="23"/>
          <w:szCs w:val="23"/>
        </w:rPr>
        <w:t>а</w:t>
      </w:r>
      <w:r w:rsidR="00253217" w:rsidRPr="0054179B">
        <w:rPr>
          <w:color w:val="000000" w:themeColor="text1"/>
          <w:spacing w:val="-4"/>
          <w:sz w:val="23"/>
          <w:szCs w:val="23"/>
        </w:rPr>
        <w:t>низационной структуры, оценки качества деятельности сотрудников организации, корпоративной культуры и т.п.</w:t>
      </w:r>
      <w:bookmarkEnd w:id="1"/>
      <w:r w:rsidR="00AF0E3D" w:rsidRPr="0054179B">
        <w:rPr>
          <w:color w:val="000000" w:themeColor="text1"/>
          <w:spacing w:val="-4"/>
          <w:sz w:val="23"/>
          <w:szCs w:val="23"/>
        </w:rPr>
        <w:t>;</w:t>
      </w:r>
    </w:p>
    <w:p w:rsidR="00537A4D" w:rsidRPr="0054179B" w:rsidRDefault="00057296" w:rsidP="009600CC">
      <w:pPr>
        <w:pStyle w:val="a8"/>
        <w:numPr>
          <w:ilvl w:val="0"/>
          <w:numId w:val="9"/>
        </w:numPr>
        <w:tabs>
          <w:tab w:val="left" w:pos="567"/>
          <w:tab w:val="left" w:pos="993"/>
        </w:tabs>
        <w:ind w:left="0" w:firstLine="340"/>
        <w:rPr>
          <w:color w:val="000000" w:themeColor="text1"/>
          <w:spacing w:val="-4"/>
          <w:sz w:val="23"/>
          <w:szCs w:val="23"/>
        </w:rPr>
      </w:pPr>
      <w:r w:rsidRPr="0054179B">
        <w:rPr>
          <w:color w:val="000000" w:themeColor="text1"/>
          <w:spacing w:val="-4"/>
          <w:sz w:val="23"/>
          <w:szCs w:val="23"/>
        </w:rPr>
        <w:t>и</w:t>
      </w:r>
      <w:r w:rsidR="00253217" w:rsidRPr="0054179B">
        <w:rPr>
          <w:color w:val="000000" w:themeColor="text1"/>
          <w:spacing w:val="-4"/>
          <w:sz w:val="23"/>
          <w:szCs w:val="23"/>
        </w:rPr>
        <w:t>нституты распределения и испол</w:t>
      </w:r>
      <w:r w:rsidR="00253217" w:rsidRPr="0054179B">
        <w:rPr>
          <w:color w:val="000000" w:themeColor="text1"/>
          <w:spacing w:val="-4"/>
          <w:sz w:val="23"/>
          <w:szCs w:val="23"/>
        </w:rPr>
        <w:t>ь</w:t>
      </w:r>
      <w:r w:rsidR="00253217" w:rsidRPr="0054179B">
        <w:rPr>
          <w:color w:val="000000" w:themeColor="text1"/>
          <w:spacing w:val="-4"/>
          <w:sz w:val="23"/>
          <w:szCs w:val="23"/>
        </w:rPr>
        <w:t>зования интеллектуальных ресурсов пре</w:t>
      </w:r>
      <w:r w:rsidR="00253217" w:rsidRPr="0054179B">
        <w:rPr>
          <w:color w:val="000000" w:themeColor="text1"/>
          <w:spacing w:val="-4"/>
          <w:sz w:val="23"/>
          <w:szCs w:val="23"/>
        </w:rPr>
        <w:t>д</w:t>
      </w:r>
      <w:r w:rsidR="00253217" w:rsidRPr="0054179B">
        <w:rPr>
          <w:color w:val="000000" w:themeColor="text1"/>
          <w:spacing w:val="-4"/>
          <w:sz w:val="23"/>
          <w:szCs w:val="23"/>
        </w:rPr>
        <w:t>назначены для создания условий эффе</w:t>
      </w:r>
      <w:r w:rsidR="00253217" w:rsidRPr="0054179B">
        <w:rPr>
          <w:color w:val="000000" w:themeColor="text1"/>
          <w:spacing w:val="-4"/>
          <w:sz w:val="23"/>
          <w:szCs w:val="23"/>
        </w:rPr>
        <w:t>к</w:t>
      </w:r>
      <w:r w:rsidR="00253217" w:rsidRPr="0054179B">
        <w:rPr>
          <w:color w:val="000000" w:themeColor="text1"/>
          <w:spacing w:val="-4"/>
          <w:sz w:val="23"/>
          <w:szCs w:val="23"/>
        </w:rPr>
        <w:t>тивного применения интеллектуальных р</w:t>
      </w:r>
      <w:r w:rsidR="00253217" w:rsidRPr="0054179B">
        <w:rPr>
          <w:color w:val="000000" w:themeColor="text1"/>
          <w:spacing w:val="-4"/>
          <w:sz w:val="23"/>
          <w:szCs w:val="23"/>
        </w:rPr>
        <w:t>е</w:t>
      </w:r>
      <w:r w:rsidR="00253217" w:rsidRPr="0054179B">
        <w:rPr>
          <w:color w:val="000000" w:themeColor="text1"/>
          <w:spacing w:val="-4"/>
          <w:sz w:val="23"/>
          <w:szCs w:val="23"/>
        </w:rPr>
        <w:t>сурсов при осуществлении заданий, реш</w:t>
      </w:r>
      <w:r w:rsidR="00253217" w:rsidRPr="0054179B">
        <w:rPr>
          <w:color w:val="000000" w:themeColor="text1"/>
          <w:spacing w:val="-4"/>
          <w:sz w:val="23"/>
          <w:szCs w:val="23"/>
        </w:rPr>
        <w:t>е</w:t>
      </w:r>
      <w:r w:rsidR="00253217" w:rsidRPr="0054179B">
        <w:rPr>
          <w:color w:val="000000" w:themeColor="text1"/>
          <w:spacing w:val="-4"/>
          <w:sz w:val="23"/>
          <w:szCs w:val="23"/>
        </w:rPr>
        <w:t>нии проблем, принятии решений, поиске новых идей. Одним из ярких примеров данного вида институтов я</w:t>
      </w:r>
      <w:r w:rsidR="00AF0E3D" w:rsidRPr="0054179B">
        <w:rPr>
          <w:color w:val="000000" w:themeColor="text1"/>
          <w:spacing w:val="-4"/>
          <w:sz w:val="23"/>
          <w:szCs w:val="23"/>
        </w:rPr>
        <w:t>вляются инст</w:t>
      </w:r>
      <w:r w:rsidR="00AF0E3D" w:rsidRPr="0054179B">
        <w:rPr>
          <w:color w:val="000000" w:themeColor="text1"/>
          <w:spacing w:val="-4"/>
          <w:sz w:val="23"/>
          <w:szCs w:val="23"/>
        </w:rPr>
        <w:t>и</w:t>
      </w:r>
      <w:r w:rsidR="00AF0E3D" w:rsidRPr="0054179B">
        <w:rPr>
          <w:color w:val="000000" w:themeColor="text1"/>
          <w:spacing w:val="-4"/>
          <w:sz w:val="23"/>
          <w:szCs w:val="23"/>
        </w:rPr>
        <w:t>туты коммуникаций;</w:t>
      </w:r>
    </w:p>
    <w:p w:rsidR="00253217" w:rsidRPr="0054179B" w:rsidRDefault="00057296" w:rsidP="009600CC">
      <w:pPr>
        <w:pStyle w:val="a8"/>
        <w:numPr>
          <w:ilvl w:val="0"/>
          <w:numId w:val="9"/>
        </w:numPr>
        <w:tabs>
          <w:tab w:val="left" w:pos="567"/>
          <w:tab w:val="left" w:pos="993"/>
        </w:tabs>
        <w:ind w:left="0" w:firstLine="340"/>
        <w:rPr>
          <w:color w:val="000000" w:themeColor="text1"/>
          <w:spacing w:val="-4"/>
          <w:sz w:val="23"/>
          <w:szCs w:val="23"/>
        </w:rPr>
      </w:pPr>
      <w:r w:rsidRPr="0054179B">
        <w:rPr>
          <w:color w:val="000000" w:themeColor="text1"/>
          <w:spacing w:val="-4"/>
          <w:sz w:val="23"/>
          <w:szCs w:val="23"/>
        </w:rPr>
        <w:t>и</w:t>
      </w:r>
      <w:r w:rsidR="00253217" w:rsidRPr="0054179B">
        <w:rPr>
          <w:color w:val="000000" w:themeColor="text1"/>
          <w:spacing w:val="-4"/>
          <w:sz w:val="23"/>
          <w:szCs w:val="23"/>
        </w:rPr>
        <w:t xml:space="preserve">нституты защиты интеллектуальной собственности – совокупность институтов защиты прав, которыми обладают лица на </w:t>
      </w:r>
      <w:hyperlink r:id="rId14" w:tooltip="РИД" w:history="1">
        <w:r w:rsidR="00253217" w:rsidRPr="0054179B">
          <w:rPr>
            <w:rStyle w:val="a4"/>
            <w:color w:val="000000" w:themeColor="text1"/>
            <w:spacing w:val="-4"/>
            <w:sz w:val="23"/>
            <w:szCs w:val="23"/>
            <w:u w:val="none"/>
          </w:rPr>
          <w:t>результаты интеллектуальной деятельности</w:t>
        </w:r>
      </w:hyperlink>
      <w:r w:rsidR="00253217" w:rsidRPr="0054179B">
        <w:rPr>
          <w:color w:val="000000" w:themeColor="text1"/>
          <w:spacing w:val="-4"/>
          <w:sz w:val="23"/>
          <w:szCs w:val="23"/>
        </w:rPr>
        <w:t xml:space="preserve"> и приравненные к ним средства индив</w:t>
      </w:r>
      <w:r w:rsidR="00253217" w:rsidRPr="0054179B">
        <w:rPr>
          <w:color w:val="000000" w:themeColor="text1"/>
          <w:spacing w:val="-4"/>
          <w:sz w:val="23"/>
          <w:szCs w:val="23"/>
        </w:rPr>
        <w:t>и</w:t>
      </w:r>
      <w:r w:rsidR="00253217" w:rsidRPr="0054179B">
        <w:rPr>
          <w:color w:val="000000" w:themeColor="text1"/>
          <w:spacing w:val="-4"/>
          <w:sz w:val="23"/>
          <w:szCs w:val="23"/>
        </w:rPr>
        <w:t>дуализации. Примерами могут послужить институт авторского права, смежных прав, институт прав на средства индивидуализ</w:t>
      </w:r>
      <w:r w:rsidR="00253217" w:rsidRPr="0054179B">
        <w:rPr>
          <w:color w:val="000000" w:themeColor="text1"/>
          <w:spacing w:val="-4"/>
          <w:sz w:val="23"/>
          <w:szCs w:val="23"/>
        </w:rPr>
        <w:t>а</w:t>
      </w:r>
      <w:r w:rsidR="00253217" w:rsidRPr="0054179B">
        <w:rPr>
          <w:color w:val="000000" w:themeColor="text1"/>
          <w:spacing w:val="-4"/>
          <w:sz w:val="23"/>
          <w:szCs w:val="23"/>
        </w:rPr>
        <w:t>ции, институт патентного права и т.д.</w:t>
      </w:r>
    </w:p>
    <w:p w:rsidR="00253217" w:rsidRPr="0054179B" w:rsidRDefault="00537A4D" w:rsidP="009600CC">
      <w:pPr>
        <w:pStyle w:val="a5"/>
        <w:tabs>
          <w:tab w:val="left" w:pos="567"/>
        </w:tabs>
        <w:spacing w:before="0" w:beforeAutospacing="0" w:after="0" w:afterAutospacing="0" w:line="360" w:lineRule="auto"/>
        <w:ind w:firstLine="340"/>
        <w:rPr>
          <w:color w:val="000000" w:themeColor="text1"/>
          <w:spacing w:val="0"/>
          <w:sz w:val="23"/>
          <w:szCs w:val="23"/>
        </w:rPr>
      </w:pPr>
      <w:proofErr w:type="gramStart"/>
      <w:r w:rsidRPr="0054179B">
        <w:rPr>
          <w:color w:val="000000" w:themeColor="text1"/>
          <w:spacing w:val="-4"/>
          <w:sz w:val="23"/>
          <w:szCs w:val="23"/>
        </w:rPr>
        <w:t>Отметим</w:t>
      </w:r>
      <w:r w:rsidR="00253217" w:rsidRPr="0054179B">
        <w:rPr>
          <w:color w:val="000000" w:themeColor="text1"/>
          <w:spacing w:val="-4"/>
          <w:sz w:val="23"/>
          <w:szCs w:val="23"/>
        </w:rPr>
        <w:t>, что классификация инстит</w:t>
      </w:r>
      <w:r w:rsidR="00253217" w:rsidRPr="0054179B">
        <w:rPr>
          <w:color w:val="000000" w:themeColor="text1"/>
          <w:spacing w:val="-4"/>
          <w:sz w:val="23"/>
          <w:szCs w:val="23"/>
        </w:rPr>
        <w:t>у</w:t>
      </w:r>
      <w:r w:rsidR="00253217" w:rsidRPr="0054179B">
        <w:rPr>
          <w:color w:val="000000" w:themeColor="text1"/>
          <w:spacing w:val="-4"/>
          <w:sz w:val="23"/>
          <w:szCs w:val="23"/>
        </w:rPr>
        <w:t>тов по признаку функционального значения является условной, так как зачастую один и тот же институт может выполнять одн</w:t>
      </w:r>
      <w:r w:rsidR="00253217" w:rsidRPr="0054179B">
        <w:rPr>
          <w:color w:val="000000" w:themeColor="text1"/>
          <w:spacing w:val="-4"/>
          <w:sz w:val="23"/>
          <w:szCs w:val="23"/>
        </w:rPr>
        <w:t>о</w:t>
      </w:r>
      <w:r w:rsidR="00253217" w:rsidRPr="0054179B">
        <w:rPr>
          <w:color w:val="000000" w:themeColor="text1"/>
          <w:spacing w:val="-4"/>
          <w:sz w:val="23"/>
          <w:szCs w:val="23"/>
        </w:rPr>
        <w:t xml:space="preserve">временно </w:t>
      </w:r>
      <w:r w:rsidRPr="0054179B">
        <w:rPr>
          <w:color w:val="000000" w:themeColor="text1"/>
          <w:spacing w:val="-4"/>
          <w:sz w:val="23"/>
          <w:szCs w:val="23"/>
        </w:rPr>
        <w:t>различные</w:t>
      </w:r>
      <w:r w:rsidR="00253217" w:rsidRPr="0054179B">
        <w:rPr>
          <w:color w:val="000000" w:themeColor="text1"/>
          <w:spacing w:val="-4"/>
          <w:sz w:val="23"/>
          <w:szCs w:val="23"/>
        </w:rPr>
        <w:t xml:space="preserve"> функций.</w:t>
      </w:r>
      <w:proofErr w:type="gramEnd"/>
      <w:r w:rsidR="00253217" w:rsidRPr="0054179B">
        <w:rPr>
          <w:color w:val="000000" w:themeColor="text1"/>
          <w:spacing w:val="-4"/>
          <w:sz w:val="23"/>
          <w:szCs w:val="23"/>
        </w:rPr>
        <w:t xml:space="preserve"> Примерами таких институтов могут выступать инст</w:t>
      </w:r>
      <w:r w:rsidR="00253217" w:rsidRPr="0054179B">
        <w:rPr>
          <w:color w:val="000000" w:themeColor="text1"/>
          <w:spacing w:val="-4"/>
          <w:sz w:val="23"/>
          <w:szCs w:val="23"/>
        </w:rPr>
        <w:t>и</w:t>
      </w:r>
      <w:r w:rsidR="00253217" w:rsidRPr="0054179B">
        <w:rPr>
          <w:color w:val="000000" w:themeColor="text1"/>
          <w:spacing w:val="-4"/>
          <w:sz w:val="23"/>
          <w:szCs w:val="23"/>
        </w:rPr>
        <w:t>туты науки и образования, функциями к</w:t>
      </w:r>
      <w:r w:rsidR="00253217" w:rsidRPr="0054179B">
        <w:rPr>
          <w:color w:val="000000" w:themeColor="text1"/>
          <w:spacing w:val="-4"/>
          <w:sz w:val="23"/>
          <w:szCs w:val="23"/>
        </w:rPr>
        <w:t>о</w:t>
      </w:r>
      <w:r w:rsidR="00253217" w:rsidRPr="0054179B">
        <w:rPr>
          <w:color w:val="000000" w:themeColor="text1"/>
          <w:spacing w:val="-4"/>
          <w:sz w:val="23"/>
          <w:szCs w:val="23"/>
        </w:rPr>
        <w:t>торых являются и генерация знаний, и о</w:t>
      </w:r>
      <w:r w:rsidR="00253217" w:rsidRPr="0054179B">
        <w:rPr>
          <w:color w:val="000000" w:themeColor="text1"/>
          <w:spacing w:val="-4"/>
          <w:sz w:val="23"/>
          <w:szCs w:val="23"/>
        </w:rPr>
        <w:t>р</w:t>
      </w:r>
      <w:r w:rsidR="00253217" w:rsidRPr="0054179B">
        <w:rPr>
          <w:color w:val="000000" w:themeColor="text1"/>
          <w:spacing w:val="-4"/>
          <w:sz w:val="23"/>
          <w:szCs w:val="23"/>
        </w:rPr>
        <w:t>ганизация интеллектуальной деятельности, и использование интеллектуальных ресу</w:t>
      </w:r>
      <w:r w:rsidR="00253217" w:rsidRPr="0054179B">
        <w:rPr>
          <w:color w:val="000000" w:themeColor="text1"/>
          <w:spacing w:val="-4"/>
          <w:sz w:val="23"/>
          <w:szCs w:val="23"/>
        </w:rPr>
        <w:t>р</w:t>
      </w:r>
      <w:r w:rsidR="00253217" w:rsidRPr="0054179B">
        <w:rPr>
          <w:color w:val="000000" w:themeColor="text1"/>
          <w:spacing w:val="-4"/>
          <w:sz w:val="23"/>
          <w:szCs w:val="23"/>
        </w:rPr>
        <w:t>сов, и защита интеллектуальной собстве</w:t>
      </w:r>
      <w:r w:rsidR="00253217" w:rsidRPr="0054179B">
        <w:rPr>
          <w:color w:val="000000" w:themeColor="text1"/>
          <w:spacing w:val="-4"/>
          <w:sz w:val="23"/>
          <w:szCs w:val="23"/>
        </w:rPr>
        <w:t>н</w:t>
      </w:r>
      <w:r w:rsidR="00253217" w:rsidRPr="0054179B">
        <w:rPr>
          <w:color w:val="000000" w:themeColor="text1"/>
          <w:spacing w:val="-4"/>
          <w:sz w:val="23"/>
          <w:szCs w:val="23"/>
        </w:rPr>
        <w:t>ности.</w:t>
      </w:r>
      <w:r w:rsidR="00081B81" w:rsidRPr="0054179B">
        <w:rPr>
          <w:color w:val="000000" w:themeColor="text1"/>
          <w:spacing w:val="-4"/>
          <w:sz w:val="23"/>
          <w:szCs w:val="23"/>
        </w:rPr>
        <w:t xml:space="preserve"> </w:t>
      </w:r>
      <w:r w:rsidR="00253217" w:rsidRPr="0054179B">
        <w:rPr>
          <w:color w:val="000000" w:themeColor="text1"/>
          <w:spacing w:val="-4"/>
          <w:sz w:val="23"/>
          <w:szCs w:val="23"/>
        </w:rPr>
        <w:t>Интеллектуальные институты мо</w:t>
      </w:r>
      <w:r w:rsidR="00253217" w:rsidRPr="0054179B">
        <w:rPr>
          <w:color w:val="000000" w:themeColor="text1"/>
          <w:spacing w:val="-4"/>
          <w:sz w:val="23"/>
          <w:szCs w:val="23"/>
        </w:rPr>
        <w:t>ж</w:t>
      </w:r>
      <w:r w:rsidR="00253217" w:rsidRPr="0054179B">
        <w:rPr>
          <w:color w:val="000000" w:themeColor="text1"/>
          <w:spacing w:val="-4"/>
          <w:sz w:val="23"/>
          <w:szCs w:val="23"/>
        </w:rPr>
        <w:t xml:space="preserve">но рассматривать как устойчивые формы </w:t>
      </w:r>
      <w:r w:rsidR="00253217" w:rsidRPr="0054179B">
        <w:rPr>
          <w:color w:val="000000" w:themeColor="text1"/>
          <w:spacing w:val="-4"/>
          <w:sz w:val="23"/>
          <w:szCs w:val="23"/>
        </w:rPr>
        <w:lastRenderedPageBreak/>
        <w:t xml:space="preserve">научных </w:t>
      </w:r>
      <w:r w:rsidR="00057296" w:rsidRPr="0054179B">
        <w:rPr>
          <w:color w:val="000000" w:themeColor="text1"/>
          <w:spacing w:val="-4"/>
          <w:sz w:val="23"/>
          <w:szCs w:val="23"/>
        </w:rPr>
        <w:t>организаций</w:t>
      </w:r>
      <w:r w:rsidR="00253217" w:rsidRPr="0054179B">
        <w:rPr>
          <w:color w:val="000000" w:themeColor="text1"/>
          <w:spacing w:val="-4"/>
          <w:sz w:val="23"/>
          <w:szCs w:val="23"/>
        </w:rPr>
        <w:t xml:space="preserve"> и образовательных учреждений, научно-исследовательских центров, интеллектуальных корпораций</w:t>
      </w:r>
      <w:r w:rsidR="00C82A28" w:rsidRPr="0054179B">
        <w:rPr>
          <w:color w:val="000000" w:themeColor="text1"/>
          <w:spacing w:val="-4"/>
          <w:sz w:val="23"/>
          <w:szCs w:val="23"/>
        </w:rPr>
        <w:t>,</w:t>
      </w:r>
      <w:r w:rsidR="00253217" w:rsidRPr="0054179B">
        <w:rPr>
          <w:color w:val="000000" w:themeColor="text1"/>
          <w:spacing w:val="-4"/>
          <w:sz w:val="23"/>
          <w:szCs w:val="23"/>
        </w:rPr>
        <w:t xml:space="preserve"> принципом деятельности которых служит удовлетворение потребностей общества</w:t>
      </w:r>
      <w:r w:rsidR="002564E4" w:rsidRPr="0054179B">
        <w:rPr>
          <w:color w:val="000000" w:themeColor="text1"/>
          <w:spacing w:val="-4"/>
          <w:sz w:val="23"/>
          <w:szCs w:val="23"/>
        </w:rPr>
        <w:t xml:space="preserve"> в науке, образовании, знаниях.</w:t>
      </w:r>
      <w:r w:rsidR="00253217" w:rsidRPr="0054179B">
        <w:rPr>
          <w:color w:val="000000" w:themeColor="text1"/>
          <w:spacing w:val="-4"/>
          <w:sz w:val="23"/>
          <w:szCs w:val="23"/>
        </w:rPr>
        <w:t xml:space="preserve"> В связи с</w:t>
      </w:r>
      <w:r w:rsidR="002564E4" w:rsidRPr="0054179B">
        <w:rPr>
          <w:color w:val="000000" w:themeColor="text1"/>
          <w:spacing w:val="-4"/>
          <w:sz w:val="23"/>
          <w:szCs w:val="23"/>
        </w:rPr>
        <w:t xml:space="preserve"> этим мы выделяем ещё</w:t>
      </w:r>
      <w:r w:rsidR="00253217" w:rsidRPr="0054179B">
        <w:rPr>
          <w:color w:val="000000" w:themeColor="text1"/>
          <w:spacing w:val="-4"/>
          <w:sz w:val="23"/>
          <w:szCs w:val="23"/>
        </w:rPr>
        <w:t xml:space="preserve"> одну классификацию, в основе которой заложена содержательная сторона услуг, предоставляемых данными институтами. Поддержание достигнутого уровня экономического развития, его дал</w:t>
      </w:r>
      <w:r w:rsidR="00253217" w:rsidRPr="0054179B">
        <w:rPr>
          <w:color w:val="000000" w:themeColor="text1"/>
          <w:spacing w:val="-4"/>
          <w:sz w:val="23"/>
          <w:szCs w:val="23"/>
        </w:rPr>
        <w:t>ь</w:t>
      </w:r>
      <w:r w:rsidR="00253217" w:rsidRPr="0054179B">
        <w:rPr>
          <w:color w:val="000000" w:themeColor="text1"/>
          <w:spacing w:val="-4"/>
          <w:sz w:val="23"/>
          <w:szCs w:val="23"/>
        </w:rPr>
        <w:t>нейшее улучшение невозможны без овл</w:t>
      </w:r>
      <w:r w:rsidR="00253217" w:rsidRPr="0054179B">
        <w:rPr>
          <w:color w:val="000000" w:themeColor="text1"/>
          <w:spacing w:val="-4"/>
          <w:sz w:val="23"/>
          <w:szCs w:val="23"/>
        </w:rPr>
        <w:t>а</w:t>
      </w:r>
      <w:r w:rsidR="00253217" w:rsidRPr="0054179B">
        <w:rPr>
          <w:color w:val="000000" w:themeColor="text1"/>
          <w:spacing w:val="-4"/>
          <w:sz w:val="23"/>
          <w:szCs w:val="23"/>
        </w:rPr>
        <w:t>дения информацией об экономическом н</w:t>
      </w:r>
      <w:r w:rsidR="00253217" w:rsidRPr="0054179B">
        <w:rPr>
          <w:color w:val="000000" w:themeColor="text1"/>
          <w:spacing w:val="-4"/>
          <w:sz w:val="23"/>
          <w:szCs w:val="23"/>
        </w:rPr>
        <w:t>а</w:t>
      </w:r>
      <w:r w:rsidR="00253217" w:rsidRPr="0054179B">
        <w:rPr>
          <w:color w:val="000000" w:themeColor="text1"/>
          <w:spacing w:val="-4"/>
          <w:sz w:val="23"/>
          <w:szCs w:val="23"/>
        </w:rPr>
        <w:t xml:space="preserve">следии прошедшего. Этот вопрос решается в процессе социализации индивидов, </w:t>
      </w:r>
      <w:r w:rsidR="00253217" w:rsidRPr="0054179B">
        <w:rPr>
          <w:color w:val="000000" w:themeColor="text1"/>
          <w:spacing w:val="0"/>
          <w:sz w:val="23"/>
          <w:szCs w:val="23"/>
        </w:rPr>
        <w:t>ко</w:t>
      </w:r>
      <w:r w:rsidR="00253217" w:rsidRPr="0054179B">
        <w:rPr>
          <w:color w:val="000000" w:themeColor="text1"/>
          <w:spacing w:val="0"/>
          <w:sz w:val="23"/>
          <w:szCs w:val="23"/>
        </w:rPr>
        <w:t>м</w:t>
      </w:r>
      <w:r w:rsidR="00253217" w:rsidRPr="0054179B">
        <w:rPr>
          <w:color w:val="000000" w:themeColor="text1"/>
          <w:spacing w:val="0"/>
          <w:sz w:val="23"/>
          <w:szCs w:val="23"/>
        </w:rPr>
        <w:t>понентом которого выступает образов</w:t>
      </w:r>
      <w:r w:rsidR="00253217" w:rsidRPr="0054179B">
        <w:rPr>
          <w:color w:val="000000" w:themeColor="text1"/>
          <w:spacing w:val="0"/>
          <w:sz w:val="23"/>
          <w:szCs w:val="23"/>
        </w:rPr>
        <w:t>а</w:t>
      </w:r>
      <w:r w:rsidR="00253217" w:rsidRPr="0054179B">
        <w:rPr>
          <w:color w:val="000000" w:themeColor="text1"/>
          <w:spacing w:val="0"/>
          <w:sz w:val="23"/>
          <w:szCs w:val="23"/>
        </w:rPr>
        <w:t>ние – обуч</w:t>
      </w:r>
      <w:r w:rsidR="00297BB6" w:rsidRPr="0054179B">
        <w:rPr>
          <w:color w:val="000000" w:themeColor="text1"/>
          <w:spacing w:val="0"/>
          <w:sz w:val="23"/>
          <w:szCs w:val="23"/>
        </w:rPr>
        <w:t>ение человека с целью перед</w:t>
      </w:r>
      <w:r w:rsidR="00297BB6" w:rsidRPr="0054179B">
        <w:rPr>
          <w:color w:val="000000" w:themeColor="text1"/>
          <w:spacing w:val="0"/>
          <w:sz w:val="23"/>
          <w:szCs w:val="23"/>
        </w:rPr>
        <w:t>а</w:t>
      </w:r>
      <w:r w:rsidR="00297BB6" w:rsidRPr="0054179B">
        <w:rPr>
          <w:color w:val="000000" w:themeColor="text1"/>
          <w:spacing w:val="0"/>
          <w:sz w:val="23"/>
          <w:szCs w:val="23"/>
        </w:rPr>
        <w:t>чи на</w:t>
      </w:r>
      <w:r w:rsidR="00253217" w:rsidRPr="0054179B">
        <w:rPr>
          <w:color w:val="000000" w:themeColor="text1"/>
          <w:spacing w:val="0"/>
          <w:sz w:val="23"/>
          <w:szCs w:val="23"/>
        </w:rPr>
        <w:t xml:space="preserve">копленных знаний и культурных ценностей. </w:t>
      </w:r>
      <w:r w:rsidR="00057296" w:rsidRPr="0054179B">
        <w:rPr>
          <w:color w:val="000000" w:themeColor="text1"/>
          <w:spacing w:val="0"/>
          <w:sz w:val="23"/>
          <w:szCs w:val="23"/>
        </w:rPr>
        <w:t xml:space="preserve">К. </w:t>
      </w:r>
      <w:proofErr w:type="spellStart"/>
      <w:r w:rsidR="00057296" w:rsidRPr="0054179B">
        <w:rPr>
          <w:color w:val="000000" w:themeColor="text1"/>
          <w:spacing w:val="0"/>
          <w:sz w:val="23"/>
          <w:szCs w:val="23"/>
        </w:rPr>
        <w:t>Эрроу</w:t>
      </w:r>
      <w:proofErr w:type="spellEnd"/>
      <w:r w:rsidR="00253217" w:rsidRPr="0054179B">
        <w:rPr>
          <w:color w:val="000000" w:themeColor="text1"/>
          <w:spacing w:val="0"/>
          <w:sz w:val="23"/>
          <w:szCs w:val="23"/>
        </w:rPr>
        <w:t>, выделяя основную функцию образования, х</w:t>
      </w:r>
      <w:r w:rsidR="00297BB6" w:rsidRPr="0054179B">
        <w:rPr>
          <w:color w:val="000000" w:themeColor="text1"/>
          <w:spacing w:val="0"/>
          <w:sz w:val="23"/>
          <w:szCs w:val="23"/>
        </w:rPr>
        <w:t>арактеризовал данную категорию</w:t>
      </w:r>
      <w:r w:rsidR="00253217" w:rsidRPr="0054179B">
        <w:rPr>
          <w:color w:val="000000" w:themeColor="text1"/>
          <w:spacing w:val="0"/>
          <w:sz w:val="23"/>
          <w:szCs w:val="23"/>
        </w:rPr>
        <w:t xml:space="preserve"> как самостоятельную систему, осуществляющую систематич</w:t>
      </w:r>
      <w:r w:rsidR="00253217" w:rsidRPr="0054179B">
        <w:rPr>
          <w:color w:val="000000" w:themeColor="text1"/>
          <w:spacing w:val="0"/>
          <w:sz w:val="23"/>
          <w:szCs w:val="23"/>
        </w:rPr>
        <w:t>е</w:t>
      </w:r>
      <w:r w:rsidR="00253217" w:rsidRPr="0054179B">
        <w:rPr>
          <w:color w:val="000000" w:themeColor="text1"/>
          <w:spacing w:val="0"/>
          <w:sz w:val="23"/>
          <w:szCs w:val="23"/>
        </w:rPr>
        <w:t xml:space="preserve">ское обучение и воспитание </w:t>
      </w:r>
      <w:r w:rsidR="000A774B" w:rsidRPr="0054179B">
        <w:rPr>
          <w:color w:val="000000" w:themeColor="text1"/>
          <w:spacing w:val="0"/>
          <w:sz w:val="23"/>
          <w:szCs w:val="23"/>
        </w:rPr>
        <w:t>индивидов</w:t>
      </w:r>
      <w:r w:rsidR="00253217" w:rsidRPr="0054179B">
        <w:rPr>
          <w:color w:val="000000" w:themeColor="text1"/>
          <w:spacing w:val="0"/>
          <w:sz w:val="23"/>
          <w:szCs w:val="23"/>
        </w:rPr>
        <w:t xml:space="preserve">, ориентированное на овладение знанием, </w:t>
      </w:r>
      <w:r w:rsidR="000A774B" w:rsidRPr="0054179B">
        <w:rPr>
          <w:color w:val="000000" w:themeColor="text1"/>
          <w:spacing w:val="0"/>
          <w:sz w:val="23"/>
          <w:szCs w:val="23"/>
        </w:rPr>
        <w:t>научными</w:t>
      </w:r>
      <w:r w:rsidR="00253217" w:rsidRPr="0054179B">
        <w:rPr>
          <w:color w:val="000000" w:themeColor="text1"/>
          <w:spacing w:val="0"/>
          <w:sz w:val="23"/>
          <w:szCs w:val="23"/>
        </w:rPr>
        <w:t xml:space="preserve"> ценностями, умениям</w:t>
      </w:r>
      <w:r w:rsidR="000A774B" w:rsidRPr="0054179B">
        <w:rPr>
          <w:color w:val="000000" w:themeColor="text1"/>
          <w:spacing w:val="0"/>
          <w:sz w:val="23"/>
          <w:szCs w:val="23"/>
        </w:rPr>
        <w:t>и, нав</w:t>
      </w:r>
      <w:r w:rsidR="000A774B" w:rsidRPr="0054179B">
        <w:rPr>
          <w:color w:val="000000" w:themeColor="text1"/>
          <w:spacing w:val="0"/>
          <w:sz w:val="23"/>
          <w:szCs w:val="23"/>
        </w:rPr>
        <w:t>ы</w:t>
      </w:r>
      <w:r w:rsidR="000A774B" w:rsidRPr="0054179B">
        <w:rPr>
          <w:color w:val="000000" w:themeColor="text1"/>
          <w:spacing w:val="0"/>
          <w:sz w:val="23"/>
          <w:szCs w:val="23"/>
        </w:rPr>
        <w:t>ками, нормами поведения</w:t>
      </w:r>
      <w:r w:rsidR="00C34D7B" w:rsidRPr="0054179B">
        <w:rPr>
          <w:color w:val="000000" w:themeColor="text1"/>
          <w:spacing w:val="0"/>
          <w:sz w:val="23"/>
          <w:szCs w:val="23"/>
        </w:rPr>
        <w:t>. «Система о</w:t>
      </w:r>
      <w:r w:rsidR="00C34D7B" w:rsidRPr="0054179B">
        <w:rPr>
          <w:color w:val="000000" w:themeColor="text1"/>
          <w:spacing w:val="0"/>
          <w:sz w:val="23"/>
          <w:szCs w:val="23"/>
        </w:rPr>
        <w:t>б</w:t>
      </w:r>
      <w:r w:rsidR="00C34D7B" w:rsidRPr="0054179B">
        <w:rPr>
          <w:color w:val="000000" w:themeColor="text1"/>
          <w:spacing w:val="0"/>
          <w:sz w:val="23"/>
          <w:szCs w:val="23"/>
        </w:rPr>
        <w:t>разования, проблемы которой часто ра</w:t>
      </w:r>
      <w:r w:rsidR="00C34D7B" w:rsidRPr="0054179B">
        <w:rPr>
          <w:color w:val="000000" w:themeColor="text1"/>
          <w:spacing w:val="0"/>
          <w:sz w:val="23"/>
          <w:szCs w:val="23"/>
        </w:rPr>
        <w:t>с</w:t>
      </w:r>
      <w:r w:rsidR="00C34D7B" w:rsidRPr="0054179B">
        <w:rPr>
          <w:color w:val="000000" w:themeColor="text1"/>
          <w:spacing w:val="0"/>
          <w:sz w:val="23"/>
          <w:szCs w:val="23"/>
        </w:rPr>
        <w:t>сматривались в экономи</w:t>
      </w:r>
      <w:r w:rsidR="00C178AE" w:rsidRPr="0054179B">
        <w:rPr>
          <w:color w:val="000000" w:themeColor="text1"/>
          <w:spacing w:val="0"/>
          <w:sz w:val="23"/>
          <w:szCs w:val="23"/>
        </w:rPr>
        <w:t>ческих исслед</w:t>
      </w:r>
      <w:r w:rsidR="00C178AE" w:rsidRPr="0054179B">
        <w:rPr>
          <w:color w:val="000000" w:themeColor="text1"/>
          <w:spacing w:val="0"/>
          <w:sz w:val="23"/>
          <w:szCs w:val="23"/>
        </w:rPr>
        <w:t>о</w:t>
      </w:r>
      <w:r w:rsidR="00C178AE" w:rsidRPr="0054179B">
        <w:rPr>
          <w:color w:val="000000" w:themeColor="text1"/>
          <w:spacing w:val="0"/>
          <w:sz w:val="23"/>
          <w:szCs w:val="23"/>
        </w:rPr>
        <w:t>ваниях, является</w:t>
      </w:r>
      <w:r w:rsidR="000A774B" w:rsidRPr="0054179B">
        <w:rPr>
          <w:color w:val="000000" w:themeColor="text1"/>
          <w:spacing w:val="0"/>
          <w:sz w:val="23"/>
          <w:szCs w:val="23"/>
        </w:rPr>
        <w:t xml:space="preserve"> </w:t>
      </w:r>
      <w:r w:rsidR="00C34D7B" w:rsidRPr="0054179B">
        <w:rPr>
          <w:color w:val="000000" w:themeColor="text1"/>
          <w:spacing w:val="0"/>
          <w:sz w:val="23"/>
          <w:szCs w:val="23"/>
        </w:rPr>
        <w:t>отраслью, предназн</w:t>
      </w:r>
      <w:r w:rsidR="00C34D7B" w:rsidRPr="0054179B">
        <w:rPr>
          <w:color w:val="000000" w:themeColor="text1"/>
          <w:spacing w:val="0"/>
          <w:sz w:val="23"/>
          <w:szCs w:val="23"/>
        </w:rPr>
        <w:t>а</w:t>
      </w:r>
      <w:r w:rsidR="00C34D7B" w:rsidRPr="0054179B">
        <w:rPr>
          <w:color w:val="000000" w:themeColor="text1"/>
          <w:spacing w:val="0"/>
          <w:sz w:val="23"/>
          <w:szCs w:val="23"/>
        </w:rPr>
        <w:t>ченной для передачи индивидам зна</w:t>
      </w:r>
      <w:r w:rsidR="00C178AE" w:rsidRPr="0054179B">
        <w:rPr>
          <w:color w:val="000000" w:themeColor="text1"/>
          <w:spacing w:val="0"/>
          <w:sz w:val="23"/>
          <w:szCs w:val="23"/>
        </w:rPr>
        <w:t>ний, то есть</w:t>
      </w:r>
      <w:r w:rsidR="00C34D7B" w:rsidRPr="0054179B">
        <w:rPr>
          <w:color w:val="000000" w:themeColor="text1"/>
          <w:spacing w:val="0"/>
          <w:sz w:val="23"/>
          <w:szCs w:val="23"/>
        </w:rPr>
        <w:t xml:space="preserve"> информации» </w:t>
      </w:r>
      <w:r w:rsidR="00253217" w:rsidRPr="0054179B">
        <w:rPr>
          <w:color w:val="000000" w:themeColor="text1"/>
          <w:spacing w:val="0"/>
          <w:sz w:val="23"/>
          <w:szCs w:val="23"/>
        </w:rPr>
        <w:t>[</w:t>
      </w:r>
      <w:r w:rsidR="00FA69CF">
        <w:rPr>
          <w:color w:val="000000" w:themeColor="text1"/>
          <w:spacing w:val="0"/>
          <w:sz w:val="23"/>
          <w:szCs w:val="23"/>
        </w:rPr>
        <w:t>12</w:t>
      </w:r>
      <w:r w:rsidR="00C178AE" w:rsidRPr="0054179B">
        <w:rPr>
          <w:color w:val="000000" w:themeColor="text1"/>
          <w:spacing w:val="0"/>
          <w:sz w:val="23"/>
          <w:szCs w:val="23"/>
        </w:rPr>
        <w:t>, с</w:t>
      </w:r>
      <w:r w:rsidR="00C34D7B" w:rsidRPr="0054179B">
        <w:rPr>
          <w:color w:val="000000" w:themeColor="text1"/>
          <w:spacing w:val="0"/>
          <w:sz w:val="23"/>
          <w:szCs w:val="23"/>
        </w:rPr>
        <w:t>. 103</w:t>
      </w:r>
      <w:r w:rsidR="00253217" w:rsidRPr="0054179B">
        <w:rPr>
          <w:color w:val="000000" w:themeColor="text1"/>
          <w:spacing w:val="0"/>
          <w:sz w:val="23"/>
          <w:szCs w:val="23"/>
        </w:rPr>
        <w:t xml:space="preserve">]. </w:t>
      </w:r>
    </w:p>
    <w:p w:rsidR="00253217" w:rsidRPr="0054179B" w:rsidRDefault="00253217" w:rsidP="009600CC">
      <w:pPr>
        <w:ind w:firstLine="340"/>
        <w:rPr>
          <w:iCs/>
          <w:color w:val="000000" w:themeColor="text1"/>
          <w:spacing w:val="-4"/>
          <w:sz w:val="23"/>
          <w:szCs w:val="23"/>
        </w:rPr>
      </w:pPr>
      <w:r w:rsidRPr="0054179B">
        <w:rPr>
          <w:color w:val="000000" w:themeColor="text1"/>
          <w:spacing w:val="-4"/>
          <w:sz w:val="23"/>
          <w:szCs w:val="23"/>
        </w:rPr>
        <w:t xml:space="preserve">В </w:t>
      </w:r>
      <w:r w:rsidR="00597913" w:rsidRPr="0054179B">
        <w:rPr>
          <w:color w:val="000000" w:themeColor="text1"/>
          <w:spacing w:val="-4"/>
          <w:sz w:val="23"/>
          <w:szCs w:val="23"/>
        </w:rPr>
        <w:t>координатах</w:t>
      </w:r>
      <w:r w:rsidRPr="0054179B">
        <w:rPr>
          <w:color w:val="000000" w:themeColor="text1"/>
          <w:spacing w:val="-4"/>
          <w:sz w:val="23"/>
          <w:szCs w:val="23"/>
        </w:rPr>
        <w:t xml:space="preserve"> </w:t>
      </w:r>
      <w:r w:rsidR="00057296" w:rsidRPr="0054179B">
        <w:rPr>
          <w:color w:val="000000" w:themeColor="text1"/>
          <w:spacing w:val="-4"/>
          <w:sz w:val="23"/>
          <w:szCs w:val="23"/>
        </w:rPr>
        <w:t xml:space="preserve">инновационного </w:t>
      </w:r>
      <w:r w:rsidR="00187271" w:rsidRPr="0054179B">
        <w:rPr>
          <w:color w:val="000000" w:themeColor="text1"/>
          <w:spacing w:val="-4"/>
          <w:sz w:val="23"/>
          <w:szCs w:val="23"/>
        </w:rPr>
        <w:t>разв</w:t>
      </w:r>
      <w:r w:rsidR="00187271" w:rsidRPr="0054179B">
        <w:rPr>
          <w:color w:val="000000" w:themeColor="text1"/>
          <w:spacing w:val="-4"/>
          <w:sz w:val="23"/>
          <w:szCs w:val="23"/>
        </w:rPr>
        <w:t>и</w:t>
      </w:r>
      <w:r w:rsidR="00187271" w:rsidRPr="0054179B">
        <w:rPr>
          <w:color w:val="000000" w:themeColor="text1"/>
          <w:spacing w:val="-4"/>
          <w:sz w:val="23"/>
          <w:szCs w:val="23"/>
        </w:rPr>
        <w:t>тия экономики</w:t>
      </w:r>
      <w:r w:rsidRPr="0054179B">
        <w:rPr>
          <w:color w:val="000000" w:themeColor="text1"/>
          <w:spacing w:val="-4"/>
          <w:sz w:val="23"/>
          <w:szCs w:val="23"/>
        </w:rPr>
        <w:t xml:space="preserve"> особое значение играет и</w:t>
      </w:r>
      <w:r w:rsidRPr="0054179B">
        <w:rPr>
          <w:color w:val="000000" w:themeColor="text1"/>
          <w:spacing w:val="-4"/>
          <w:sz w:val="23"/>
          <w:szCs w:val="23"/>
        </w:rPr>
        <w:t>н</w:t>
      </w:r>
      <w:r w:rsidRPr="0054179B">
        <w:rPr>
          <w:color w:val="000000" w:themeColor="text1"/>
          <w:spacing w:val="-4"/>
          <w:sz w:val="23"/>
          <w:szCs w:val="23"/>
        </w:rPr>
        <w:t>ститут профессионального образования – совокупность организационных форм пр</w:t>
      </w:r>
      <w:r w:rsidRPr="0054179B">
        <w:rPr>
          <w:color w:val="000000" w:themeColor="text1"/>
          <w:spacing w:val="-4"/>
          <w:sz w:val="23"/>
          <w:szCs w:val="23"/>
        </w:rPr>
        <w:t>о</w:t>
      </w:r>
      <w:r w:rsidRPr="0054179B">
        <w:rPr>
          <w:color w:val="000000" w:themeColor="text1"/>
          <w:spacing w:val="-4"/>
          <w:sz w:val="23"/>
          <w:szCs w:val="23"/>
        </w:rPr>
        <w:lastRenderedPageBreak/>
        <w:t xml:space="preserve">фессиональной подготовки </w:t>
      </w:r>
      <w:r w:rsidR="00597913" w:rsidRPr="0054179B">
        <w:rPr>
          <w:color w:val="000000" w:themeColor="text1"/>
          <w:spacing w:val="-4"/>
          <w:sz w:val="23"/>
          <w:szCs w:val="23"/>
        </w:rPr>
        <w:t>работников</w:t>
      </w:r>
      <w:r w:rsidR="00187271" w:rsidRPr="0054179B">
        <w:rPr>
          <w:color w:val="000000" w:themeColor="text1"/>
          <w:spacing w:val="-4"/>
          <w:sz w:val="23"/>
          <w:szCs w:val="23"/>
        </w:rPr>
        <w:t>,</w:t>
      </w:r>
      <w:r w:rsidRPr="0054179B">
        <w:rPr>
          <w:color w:val="000000" w:themeColor="text1"/>
          <w:spacing w:val="-4"/>
          <w:sz w:val="23"/>
          <w:szCs w:val="23"/>
        </w:rPr>
        <w:t xml:space="preserve"> </w:t>
      </w:r>
      <w:proofErr w:type="spellStart"/>
      <w:r w:rsidRPr="0054179B">
        <w:rPr>
          <w:color w:val="000000" w:themeColor="text1"/>
          <w:spacing w:val="-4"/>
          <w:sz w:val="23"/>
          <w:szCs w:val="23"/>
        </w:rPr>
        <w:t>предназначены</w:t>
      </w:r>
      <w:r w:rsidR="00187271" w:rsidRPr="0054179B">
        <w:rPr>
          <w:color w:val="000000" w:themeColor="text1"/>
          <w:spacing w:val="-4"/>
          <w:sz w:val="23"/>
          <w:szCs w:val="23"/>
        </w:rPr>
        <w:t>х</w:t>
      </w:r>
      <w:proofErr w:type="spellEnd"/>
      <w:r w:rsidRPr="0054179B">
        <w:rPr>
          <w:color w:val="000000" w:themeColor="text1"/>
          <w:spacing w:val="-4"/>
          <w:sz w:val="23"/>
          <w:szCs w:val="23"/>
        </w:rPr>
        <w:t xml:space="preserve"> для удовлетворения п</w:t>
      </w:r>
      <w:r w:rsidRPr="0054179B">
        <w:rPr>
          <w:color w:val="000000" w:themeColor="text1"/>
          <w:spacing w:val="-4"/>
          <w:sz w:val="23"/>
          <w:szCs w:val="23"/>
        </w:rPr>
        <w:t>о</w:t>
      </w:r>
      <w:r w:rsidRPr="0054179B">
        <w:rPr>
          <w:color w:val="000000" w:themeColor="text1"/>
          <w:spacing w:val="-4"/>
          <w:sz w:val="23"/>
          <w:szCs w:val="23"/>
        </w:rPr>
        <w:t xml:space="preserve">требностей населения в образовательных услугах по различным квалификациям. Данный институт готовит </w:t>
      </w:r>
      <w:r w:rsidR="00597913" w:rsidRPr="0054179B">
        <w:rPr>
          <w:color w:val="000000" w:themeColor="text1"/>
          <w:spacing w:val="-4"/>
          <w:sz w:val="23"/>
          <w:szCs w:val="23"/>
        </w:rPr>
        <w:t>работника</w:t>
      </w:r>
      <w:r w:rsidRPr="0054179B">
        <w:rPr>
          <w:color w:val="000000" w:themeColor="text1"/>
          <w:spacing w:val="-4"/>
          <w:sz w:val="23"/>
          <w:szCs w:val="23"/>
        </w:rPr>
        <w:t>, кот</w:t>
      </w:r>
      <w:r w:rsidRPr="0054179B">
        <w:rPr>
          <w:color w:val="000000" w:themeColor="text1"/>
          <w:spacing w:val="-4"/>
          <w:sz w:val="23"/>
          <w:szCs w:val="23"/>
        </w:rPr>
        <w:t>о</w:t>
      </w:r>
      <w:r w:rsidRPr="0054179B">
        <w:rPr>
          <w:color w:val="000000" w:themeColor="text1"/>
          <w:spacing w:val="-4"/>
          <w:sz w:val="23"/>
          <w:szCs w:val="23"/>
        </w:rPr>
        <w:t>рый владеет информационной базой и практическими навыками, что позволяет ему в дальнейшем развиваться и занимат</w:t>
      </w:r>
      <w:r w:rsidRPr="0054179B">
        <w:rPr>
          <w:color w:val="000000" w:themeColor="text1"/>
          <w:spacing w:val="-4"/>
          <w:sz w:val="23"/>
          <w:szCs w:val="23"/>
        </w:rPr>
        <w:t>ь</w:t>
      </w:r>
      <w:r w:rsidRPr="0054179B">
        <w:rPr>
          <w:color w:val="000000" w:themeColor="text1"/>
          <w:spacing w:val="-4"/>
          <w:sz w:val="23"/>
          <w:szCs w:val="23"/>
        </w:rPr>
        <w:t>ся интеллектуальной деятельностью в н</w:t>
      </w:r>
      <w:r w:rsidRPr="0054179B">
        <w:rPr>
          <w:color w:val="000000" w:themeColor="text1"/>
          <w:spacing w:val="-4"/>
          <w:sz w:val="23"/>
          <w:szCs w:val="23"/>
        </w:rPr>
        <w:t>а</w:t>
      </w:r>
      <w:r w:rsidRPr="0054179B">
        <w:rPr>
          <w:color w:val="000000" w:themeColor="text1"/>
          <w:spacing w:val="-4"/>
          <w:sz w:val="23"/>
          <w:szCs w:val="23"/>
        </w:rPr>
        <w:t xml:space="preserve">учной сфере и сфере </w:t>
      </w:r>
      <w:r w:rsidR="00597913" w:rsidRPr="0054179B">
        <w:rPr>
          <w:color w:val="000000" w:themeColor="text1"/>
          <w:spacing w:val="-4"/>
          <w:sz w:val="23"/>
          <w:szCs w:val="23"/>
        </w:rPr>
        <w:t>наукоёмкого</w:t>
      </w:r>
      <w:r w:rsidRPr="0054179B">
        <w:rPr>
          <w:color w:val="000000" w:themeColor="text1"/>
          <w:spacing w:val="-4"/>
          <w:sz w:val="23"/>
          <w:szCs w:val="23"/>
        </w:rPr>
        <w:t xml:space="preserve"> прои</w:t>
      </w:r>
      <w:r w:rsidRPr="0054179B">
        <w:rPr>
          <w:color w:val="000000" w:themeColor="text1"/>
          <w:spacing w:val="-4"/>
          <w:sz w:val="23"/>
          <w:szCs w:val="23"/>
        </w:rPr>
        <w:t>з</w:t>
      </w:r>
      <w:r w:rsidRPr="0054179B">
        <w:rPr>
          <w:color w:val="000000" w:themeColor="text1"/>
          <w:spacing w:val="-4"/>
          <w:sz w:val="23"/>
          <w:szCs w:val="23"/>
        </w:rPr>
        <w:t>водства. Институт профессионального о</w:t>
      </w:r>
      <w:r w:rsidRPr="0054179B">
        <w:rPr>
          <w:color w:val="000000" w:themeColor="text1"/>
          <w:spacing w:val="-4"/>
          <w:sz w:val="23"/>
          <w:szCs w:val="23"/>
        </w:rPr>
        <w:t>б</w:t>
      </w:r>
      <w:r w:rsidRPr="0054179B">
        <w:rPr>
          <w:color w:val="000000" w:themeColor="text1"/>
          <w:spacing w:val="-4"/>
          <w:sz w:val="23"/>
          <w:szCs w:val="23"/>
        </w:rPr>
        <w:t>разования является основой для формир</w:t>
      </w:r>
      <w:r w:rsidRPr="0054179B">
        <w:rPr>
          <w:color w:val="000000" w:themeColor="text1"/>
          <w:spacing w:val="-4"/>
          <w:sz w:val="23"/>
          <w:szCs w:val="23"/>
        </w:rPr>
        <w:t>о</w:t>
      </w:r>
      <w:r w:rsidRPr="0054179B">
        <w:rPr>
          <w:color w:val="000000" w:themeColor="text1"/>
          <w:spacing w:val="-4"/>
          <w:sz w:val="23"/>
          <w:szCs w:val="23"/>
        </w:rPr>
        <w:t>вания и развития в обществе знаний инст</w:t>
      </w:r>
      <w:r w:rsidRPr="0054179B">
        <w:rPr>
          <w:color w:val="000000" w:themeColor="text1"/>
          <w:spacing w:val="-4"/>
          <w:sz w:val="23"/>
          <w:szCs w:val="23"/>
        </w:rPr>
        <w:t>и</w:t>
      </w:r>
      <w:r w:rsidRPr="0054179B">
        <w:rPr>
          <w:color w:val="000000" w:themeColor="text1"/>
          <w:spacing w:val="-4"/>
          <w:sz w:val="23"/>
          <w:szCs w:val="23"/>
        </w:rPr>
        <w:t>тутов науки и институтов интеллектуал</w:t>
      </w:r>
      <w:r w:rsidRPr="0054179B">
        <w:rPr>
          <w:color w:val="000000" w:themeColor="text1"/>
          <w:spacing w:val="-4"/>
          <w:sz w:val="23"/>
          <w:szCs w:val="23"/>
        </w:rPr>
        <w:t>ь</w:t>
      </w:r>
      <w:r w:rsidRPr="0054179B">
        <w:rPr>
          <w:color w:val="000000" w:themeColor="text1"/>
          <w:spacing w:val="-4"/>
          <w:sz w:val="23"/>
          <w:szCs w:val="23"/>
        </w:rPr>
        <w:t>ных корпораций. Институты науки пре</w:t>
      </w:r>
      <w:r w:rsidRPr="0054179B">
        <w:rPr>
          <w:color w:val="000000" w:themeColor="text1"/>
          <w:spacing w:val="-4"/>
          <w:sz w:val="23"/>
          <w:szCs w:val="23"/>
        </w:rPr>
        <w:t>д</w:t>
      </w:r>
      <w:r w:rsidRPr="0054179B">
        <w:rPr>
          <w:color w:val="000000" w:themeColor="text1"/>
          <w:spacing w:val="-4"/>
          <w:sz w:val="23"/>
          <w:szCs w:val="23"/>
        </w:rPr>
        <w:t>ставлены системой научных учреждений, исследовательских центров</w:t>
      </w:r>
      <w:r w:rsidR="00472531" w:rsidRPr="0054179B">
        <w:rPr>
          <w:color w:val="000000" w:themeColor="text1"/>
          <w:spacing w:val="-4"/>
          <w:sz w:val="23"/>
          <w:szCs w:val="23"/>
        </w:rPr>
        <w:t>, интеллект</w:t>
      </w:r>
      <w:r w:rsidR="00472531" w:rsidRPr="0054179B">
        <w:rPr>
          <w:color w:val="000000" w:themeColor="text1"/>
          <w:spacing w:val="-4"/>
          <w:sz w:val="23"/>
          <w:szCs w:val="23"/>
        </w:rPr>
        <w:t>у</w:t>
      </w:r>
      <w:r w:rsidR="00472531" w:rsidRPr="0054179B">
        <w:rPr>
          <w:color w:val="000000" w:themeColor="text1"/>
          <w:spacing w:val="-4"/>
          <w:sz w:val="23"/>
          <w:szCs w:val="23"/>
        </w:rPr>
        <w:t>альных организаций,</w:t>
      </w:r>
      <w:r w:rsidRPr="0054179B">
        <w:rPr>
          <w:color w:val="000000" w:themeColor="text1"/>
          <w:spacing w:val="-4"/>
          <w:sz w:val="23"/>
          <w:szCs w:val="23"/>
        </w:rPr>
        <w:t xml:space="preserve"> </w:t>
      </w:r>
      <w:proofErr w:type="gramStart"/>
      <w:r w:rsidRPr="0054179B">
        <w:rPr>
          <w:color w:val="000000" w:themeColor="text1"/>
          <w:spacing w:val="-4"/>
          <w:sz w:val="23"/>
          <w:szCs w:val="23"/>
        </w:rPr>
        <w:t>которая</w:t>
      </w:r>
      <w:proofErr w:type="gramEnd"/>
      <w:r w:rsidRPr="0054179B">
        <w:rPr>
          <w:color w:val="000000" w:themeColor="text1"/>
          <w:spacing w:val="-4"/>
          <w:sz w:val="23"/>
          <w:szCs w:val="23"/>
        </w:rPr>
        <w:t xml:space="preserve"> обращается к </w:t>
      </w:r>
      <w:r w:rsidR="00057296" w:rsidRPr="0054179B">
        <w:rPr>
          <w:color w:val="000000" w:themeColor="text1"/>
          <w:spacing w:val="-4"/>
          <w:sz w:val="23"/>
          <w:szCs w:val="23"/>
        </w:rPr>
        <w:t>индивиду</w:t>
      </w:r>
      <w:r w:rsidRPr="0054179B">
        <w:rPr>
          <w:color w:val="000000" w:themeColor="text1"/>
          <w:spacing w:val="-4"/>
          <w:sz w:val="23"/>
          <w:szCs w:val="23"/>
        </w:rPr>
        <w:t>, имеющему профессиональную подготовку; воспитывает его к самосто</w:t>
      </w:r>
      <w:r w:rsidRPr="0054179B">
        <w:rPr>
          <w:color w:val="000000" w:themeColor="text1"/>
          <w:spacing w:val="-4"/>
          <w:sz w:val="23"/>
          <w:szCs w:val="23"/>
        </w:rPr>
        <w:t>я</w:t>
      </w:r>
      <w:r w:rsidRPr="0054179B">
        <w:rPr>
          <w:color w:val="000000" w:themeColor="text1"/>
          <w:spacing w:val="-4"/>
          <w:sz w:val="23"/>
          <w:szCs w:val="23"/>
        </w:rPr>
        <w:t>тельному анализу различного рода ситу</w:t>
      </w:r>
      <w:r w:rsidRPr="0054179B">
        <w:rPr>
          <w:color w:val="000000" w:themeColor="text1"/>
          <w:spacing w:val="-4"/>
          <w:sz w:val="23"/>
          <w:szCs w:val="23"/>
        </w:rPr>
        <w:t>а</w:t>
      </w:r>
      <w:r w:rsidRPr="0054179B">
        <w:rPr>
          <w:color w:val="000000" w:themeColor="text1"/>
          <w:spacing w:val="-4"/>
          <w:sz w:val="23"/>
          <w:szCs w:val="23"/>
        </w:rPr>
        <w:t>ций</w:t>
      </w:r>
      <w:r w:rsidRPr="0054179B">
        <w:rPr>
          <w:snapToGrid w:val="0"/>
          <w:color w:val="000000" w:themeColor="text1"/>
          <w:spacing w:val="-4"/>
          <w:sz w:val="23"/>
          <w:szCs w:val="23"/>
        </w:rPr>
        <w:t xml:space="preserve">. </w:t>
      </w:r>
      <w:r w:rsidR="00057296" w:rsidRPr="0054179B">
        <w:rPr>
          <w:snapToGrid w:val="0"/>
          <w:color w:val="000000" w:themeColor="text1"/>
          <w:spacing w:val="-4"/>
          <w:sz w:val="23"/>
          <w:szCs w:val="23"/>
        </w:rPr>
        <w:t>Эти</w:t>
      </w:r>
      <w:r w:rsidRPr="0054179B">
        <w:rPr>
          <w:snapToGrid w:val="0"/>
          <w:color w:val="000000" w:themeColor="text1"/>
          <w:spacing w:val="-4"/>
          <w:sz w:val="23"/>
          <w:szCs w:val="23"/>
        </w:rPr>
        <w:t xml:space="preserve"> институты предоставляют</w:t>
      </w:r>
      <w:r w:rsidR="00057296" w:rsidRPr="0054179B">
        <w:rPr>
          <w:snapToGrid w:val="0"/>
          <w:color w:val="000000" w:themeColor="text1"/>
          <w:spacing w:val="-4"/>
          <w:sz w:val="23"/>
          <w:szCs w:val="23"/>
        </w:rPr>
        <w:t>: а)</w:t>
      </w:r>
      <w:r w:rsidRPr="0054179B">
        <w:rPr>
          <w:snapToGrid w:val="0"/>
          <w:color w:val="000000" w:themeColor="text1"/>
          <w:spacing w:val="-4"/>
          <w:sz w:val="23"/>
          <w:szCs w:val="23"/>
        </w:rPr>
        <w:t xml:space="preserve"> у</w:t>
      </w:r>
      <w:r w:rsidRPr="0054179B">
        <w:rPr>
          <w:snapToGrid w:val="0"/>
          <w:color w:val="000000" w:themeColor="text1"/>
          <w:spacing w:val="-4"/>
          <w:sz w:val="23"/>
          <w:szCs w:val="23"/>
        </w:rPr>
        <w:t>с</w:t>
      </w:r>
      <w:r w:rsidRPr="0054179B">
        <w:rPr>
          <w:snapToGrid w:val="0"/>
          <w:color w:val="000000" w:themeColor="text1"/>
          <w:spacing w:val="-4"/>
          <w:sz w:val="23"/>
          <w:szCs w:val="23"/>
        </w:rPr>
        <w:t>луги в области развития индивидуальны</w:t>
      </w:r>
      <w:r w:rsidR="00057296" w:rsidRPr="0054179B">
        <w:rPr>
          <w:snapToGrid w:val="0"/>
          <w:color w:val="000000" w:themeColor="text1"/>
          <w:spacing w:val="-4"/>
          <w:sz w:val="23"/>
          <w:szCs w:val="23"/>
        </w:rPr>
        <w:t>х интеллектуальных способностей; б)</w:t>
      </w:r>
      <w:r w:rsidRPr="0054179B">
        <w:rPr>
          <w:snapToGrid w:val="0"/>
          <w:color w:val="000000" w:themeColor="text1"/>
          <w:spacing w:val="-4"/>
          <w:sz w:val="23"/>
          <w:szCs w:val="23"/>
        </w:rPr>
        <w:t xml:space="preserve"> учат предметной мысли и предметному иссл</w:t>
      </w:r>
      <w:r w:rsidRPr="0054179B">
        <w:rPr>
          <w:snapToGrid w:val="0"/>
          <w:color w:val="000000" w:themeColor="text1"/>
          <w:spacing w:val="-4"/>
          <w:sz w:val="23"/>
          <w:szCs w:val="23"/>
        </w:rPr>
        <w:t>е</w:t>
      </w:r>
      <w:r w:rsidRPr="0054179B">
        <w:rPr>
          <w:snapToGrid w:val="0"/>
          <w:color w:val="000000" w:themeColor="text1"/>
          <w:spacing w:val="-4"/>
          <w:sz w:val="23"/>
          <w:szCs w:val="23"/>
        </w:rPr>
        <w:t xml:space="preserve">дованию; </w:t>
      </w:r>
      <w:r w:rsidR="00057296" w:rsidRPr="0054179B">
        <w:rPr>
          <w:snapToGrid w:val="0"/>
          <w:color w:val="000000" w:themeColor="text1"/>
          <w:spacing w:val="-4"/>
          <w:sz w:val="23"/>
          <w:szCs w:val="23"/>
        </w:rPr>
        <w:t xml:space="preserve">в) </w:t>
      </w:r>
      <w:r w:rsidRPr="0054179B">
        <w:rPr>
          <w:snapToGrid w:val="0"/>
          <w:color w:val="000000" w:themeColor="text1"/>
          <w:spacing w:val="-4"/>
          <w:sz w:val="23"/>
          <w:szCs w:val="23"/>
        </w:rPr>
        <w:t>развивают силу суждения и умение ориентироваться в неисследова</w:t>
      </w:r>
      <w:r w:rsidRPr="0054179B">
        <w:rPr>
          <w:snapToGrid w:val="0"/>
          <w:color w:val="000000" w:themeColor="text1"/>
          <w:spacing w:val="-4"/>
          <w:sz w:val="23"/>
          <w:szCs w:val="23"/>
        </w:rPr>
        <w:t>н</w:t>
      </w:r>
      <w:r w:rsidRPr="0054179B">
        <w:rPr>
          <w:snapToGrid w:val="0"/>
          <w:color w:val="000000" w:themeColor="text1"/>
          <w:spacing w:val="-4"/>
          <w:sz w:val="23"/>
          <w:szCs w:val="23"/>
        </w:rPr>
        <w:t xml:space="preserve">ных аспектах жизнедеятельности; </w:t>
      </w:r>
      <w:r w:rsidR="00057296" w:rsidRPr="0054179B">
        <w:rPr>
          <w:snapToGrid w:val="0"/>
          <w:color w:val="000000" w:themeColor="text1"/>
          <w:spacing w:val="-4"/>
          <w:sz w:val="23"/>
          <w:szCs w:val="23"/>
        </w:rPr>
        <w:t xml:space="preserve">г) </w:t>
      </w:r>
      <w:r w:rsidRPr="0054179B">
        <w:rPr>
          <w:snapToGrid w:val="0"/>
          <w:color w:val="000000" w:themeColor="text1"/>
          <w:spacing w:val="-4"/>
          <w:sz w:val="23"/>
          <w:szCs w:val="23"/>
        </w:rPr>
        <w:t>восп</w:t>
      </w:r>
      <w:r w:rsidRPr="0054179B">
        <w:rPr>
          <w:snapToGrid w:val="0"/>
          <w:color w:val="000000" w:themeColor="text1"/>
          <w:spacing w:val="-4"/>
          <w:sz w:val="23"/>
          <w:szCs w:val="23"/>
        </w:rPr>
        <w:t>и</w:t>
      </w:r>
      <w:r w:rsidRPr="0054179B">
        <w:rPr>
          <w:snapToGrid w:val="0"/>
          <w:color w:val="000000" w:themeColor="text1"/>
          <w:spacing w:val="-4"/>
          <w:sz w:val="23"/>
          <w:szCs w:val="23"/>
        </w:rPr>
        <w:t>тывают человека к духовной самостоятел</w:t>
      </w:r>
      <w:r w:rsidRPr="0054179B">
        <w:rPr>
          <w:snapToGrid w:val="0"/>
          <w:color w:val="000000" w:themeColor="text1"/>
          <w:spacing w:val="-4"/>
          <w:sz w:val="23"/>
          <w:szCs w:val="23"/>
        </w:rPr>
        <w:t>ь</w:t>
      </w:r>
      <w:r w:rsidRPr="0054179B">
        <w:rPr>
          <w:snapToGrid w:val="0"/>
          <w:color w:val="000000" w:themeColor="text1"/>
          <w:spacing w:val="-4"/>
          <w:sz w:val="23"/>
          <w:szCs w:val="23"/>
        </w:rPr>
        <w:t>ности, к активному наблюдению</w:t>
      </w:r>
      <w:r w:rsidR="00057296" w:rsidRPr="0054179B">
        <w:rPr>
          <w:snapToGrid w:val="0"/>
          <w:color w:val="000000" w:themeColor="text1"/>
          <w:spacing w:val="-4"/>
          <w:sz w:val="23"/>
          <w:szCs w:val="23"/>
        </w:rPr>
        <w:t xml:space="preserve"> и созерц</w:t>
      </w:r>
      <w:r w:rsidR="00057296" w:rsidRPr="0054179B">
        <w:rPr>
          <w:snapToGrid w:val="0"/>
          <w:color w:val="000000" w:themeColor="text1"/>
          <w:spacing w:val="-4"/>
          <w:sz w:val="23"/>
          <w:szCs w:val="23"/>
        </w:rPr>
        <w:t>а</w:t>
      </w:r>
      <w:r w:rsidR="00057296" w:rsidRPr="0054179B">
        <w:rPr>
          <w:snapToGrid w:val="0"/>
          <w:color w:val="000000" w:themeColor="text1"/>
          <w:spacing w:val="-4"/>
          <w:sz w:val="23"/>
          <w:szCs w:val="23"/>
        </w:rPr>
        <w:t>нию</w:t>
      </w:r>
      <w:r w:rsidRPr="0054179B">
        <w:rPr>
          <w:snapToGrid w:val="0"/>
          <w:color w:val="000000" w:themeColor="text1"/>
          <w:spacing w:val="-4"/>
          <w:sz w:val="23"/>
          <w:szCs w:val="23"/>
        </w:rPr>
        <w:t>. Институты интеллектуальных корп</w:t>
      </w:r>
      <w:r w:rsidRPr="0054179B">
        <w:rPr>
          <w:snapToGrid w:val="0"/>
          <w:color w:val="000000" w:themeColor="text1"/>
          <w:spacing w:val="-4"/>
          <w:sz w:val="23"/>
          <w:szCs w:val="23"/>
        </w:rPr>
        <w:t>о</w:t>
      </w:r>
      <w:r w:rsidRPr="0054179B">
        <w:rPr>
          <w:snapToGrid w:val="0"/>
          <w:color w:val="000000" w:themeColor="text1"/>
          <w:spacing w:val="-4"/>
          <w:sz w:val="23"/>
          <w:szCs w:val="23"/>
        </w:rPr>
        <w:t>раций являются системой учреждений, к</w:t>
      </w:r>
      <w:r w:rsidRPr="0054179B">
        <w:rPr>
          <w:snapToGrid w:val="0"/>
          <w:color w:val="000000" w:themeColor="text1"/>
          <w:spacing w:val="-4"/>
          <w:sz w:val="23"/>
          <w:szCs w:val="23"/>
        </w:rPr>
        <w:t>о</w:t>
      </w:r>
      <w:r w:rsidRPr="0054179B">
        <w:rPr>
          <w:snapToGrid w:val="0"/>
          <w:color w:val="000000" w:themeColor="text1"/>
          <w:spacing w:val="-4"/>
          <w:sz w:val="23"/>
          <w:szCs w:val="23"/>
        </w:rPr>
        <w:t>торая активно использует интеллектуал</w:t>
      </w:r>
      <w:r w:rsidRPr="0054179B">
        <w:rPr>
          <w:snapToGrid w:val="0"/>
          <w:color w:val="000000" w:themeColor="text1"/>
          <w:spacing w:val="-4"/>
          <w:sz w:val="23"/>
          <w:szCs w:val="23"/>
        </w:rPr>
        <w:t>ь</w:t>
      </w:r>
      <w:r w:rsidRPr="0054179B">
        <w:rPr>
          <w:snapToGrid w:val="0"/>
          <w:color w:val="000000" w:themeColor="text1"/>
          <w:spacing w:val="-4"/>
          <w:sz w:val="23"/>
          <w:szCs w:val="23"/>
        </w:rPr>
        <w:t>ные ресурсы для производства идей, инн</w:t>
      </w:r>
      <w:r w:rsidRPr="0054179B">
        <w:rPr>
          <w:snapToGrid w:val="0"/>
          <w:color w:val="000000" w:themeColor="text1"/>
          <w:spacing w:val="-4"/>
          <w:sz w:val="23"/>
          <w:szCs w:val="23"/>
        </w:rPr>
        <w:t>о</w:t>
      </w:r>
      <w:r w:rsidRPr="0054179B">
        <w:rPr>
          <w:snapToGrid w:val="0"/>
          <w:color w:val="000000" w:themeColor="text1"/>
          <w:spacing w:val="-4"/>
          <w:sz w:val="23"/>
          <w:szCs w:val="23"/>
        </w:rPr>
        <w:t>ваций, сценариев и стратегий развития, и</w:t>
      </w:r>
      <w:r w:rsidRPr="0054179B">
        <w:rPr>
          <w:snapToGrid w:val="0"/>
          <w:color w:val="000000" w:themeColor="text1"/>
          <w:spacing w:val="-4"/>
          <w:sz w:val="23"/>
          <w:szCs w:val="23"/>
        </w:rPr>
        <w:t>н</w:t>
      </w:r>
      <w:r w:rsidRPr="0054179B">
        <w:rPr>
          <w:snapToGrid w:val="0"/>
          <w:color w:val="000000" w:themeColor="text1"/>
          <w:spacing w:val="-4"/>
          <w:sz w:val="23"/>
          <w:szCs w:val="23"/>
        </w:rPr>
        <w:lastRenderedPageBreak/>
        <w:t xml:space="preserve">теллектуальных </w:t>
      </w:r>
      <w:r w:rsidR="00057296" w:rsidRPr="0054179B">
        <w:rPr>
          <w:snapToGrid w:val="0"/>
          <w:color w:val="000000" w:themeColor="text1"/>
          <w:spacing w:val="-4"/>
          <w:sz w:val="23"/>
          <w:szCs w:val="23"/>
        </w:rPr>
        <w:t>товаров и услуг</w:t>
      </w:r>
      <w:r w:rsidRPr="0054179B">
        <w:rPr>
          <w:snapToGrid w:val="0"/>
          <w:color w:val="000000" w:themeColor="text1"/>
          <w:spacing w:val="-4"/>
          <w:sz w:val="23"/>
          <w:szCs w:val="23"/>
        </w:rPr>
        <w:t xml:space="preserve">. </w:t>
      </w:r>
      <w:r w:rsidRPr="0054179B">
        <w:rPr>
          <w:rStyle w:val="a6"/>
          <w:b w:val="0"/>
          <w:color w:val="000000" w:themeColor="text1"/>
          <w:spacing w:val="-4"/>
          <w:sz w:val="23"/>
          <w:szCs w:val="23"/>
        </w:rPr>
        <w:t>В экон</w:t>
      </w:r>
      <w:r w:rsidRPr="0054179B">
        <w:rPr>
          <w:rStyle w:val="a6"/>
          <w:b w:val="0"/>
          <w:color w:val="000000" w:themeColor="text1"/>
          <w:spacing w:val="-4"/>
          <w:sz w:val="23"/>
          <w:szCs w:val="23"/>
        </w:rPr>
        <w:t>о</w:t>
      </w:r>
      <w:r w:rsidRPr="0054179B">
        <w:rPr>
          <w:rStyle w:val="a6"/>
          <w:b w:val="0"/>
          <w:color w:val="000000" w:themeColor="text1"/>
          <w:spacing w:val="-4"/>
          <w:sz w:val="23"/>
          <w:szCs w:val="23"/>
        </w:rPr>
        <w:t>мическ</w:t>
      </w:r>
      <w:r w:rsidR="00057296" w:rsidRPr="0054179B">
        <w:rPr>
          <w:rStyle w:val="a6"/>
          <w:b w:val="0"/>
          <w:color w:val="000000" w:themeColor="text1"/>
          <w:spacing w:val="-4"/>
          <w:sz w:val="23"/>
          <w:szCs w:val="23"/>
        </w:rPr>
        <w:t>ой</w:t>
      </w:r>
      <w:r w:rsidRPr="0054179B">
        <w:rPr>
          <w:rStyle w:val="a6"/>
          <w:b w:val="0"/>
          <w:color w:val="000000" w:themeColor="text1"/>
          <w:spacing w:val="-4"/>
          <w:sz w:val="23"/>
          <w:szCs w:val="23"/>
        </w:rPr>
        <w:t xml:space="preserve"> </w:t>
      </w:r>
      <w:r w:rsidR="00057296" w:rsidRPr="0054179B">
        <w:rPr>
          <w:rStyle w:val="a6"/>
          <w:b w:val="0"/>
          <w:color w:val="000000" w:themeColor="text1"/>
          <w:spacing w:val="-4"/>
          <w:sz w:val="23"/>
          <w:szCs w:val="23"/>
        </w:rPr>
        <w:t>литературе</w:t>
      </w:r>
      <w:r w:rsidRPr="0054179B">
        <w:rPr>
          <w:rStyle w:val="a6"/>
          <w:b w:val="0"/>
          <w:color w:val="000000" w:themeColor="text1"/>
          <w:spacing w:val="-4"/>
          <w:sz w:val="23"/>
          <w:szCs w:val="23"/>
        </w:rPr>
        <w:t xml:space="preserve"> опреде</w:t>
      </w:r>
      <w:r w:rsidR="00472531" w:rsidRPr="0054179B">
        <w:rPr>
          <w:rStyle w:val="a6"/>
          <w:b w:val="0"/>
          <w:color w:val="000000" w:themeColor="text1"/>
          <w:spacing w:val="-4"/>
          <w:sz w:val="23"/>
          <w:szCs w:val="23"/>
        </w:rPr>
        <w:t>ление корп</w:t>
      </w:r>
      <w:r w:rsidR="00472531" w:rsidRPr="0054179B">
        <w:rPr>
          <w:rStyle w:val="a6"/>
          <w:b w:val="0"/>
          <w:color w:val="000000" w:themeColor="text1"/>
          <w:spacing w:val="-4"/>
          <w:sz w:val="23"/>
          <w:szCs w:val="23"/>
        </w:rPr>
        <w:t>о</w:t>
      </w:r>
      <w:r w:rsidR="00472531" w:rsidRPr="0054179B">
        <w:rPr>
          <w:rStyle w:val="a6"/>
          <w:b w:val="0"/>
          <w:color w:val="000000" w:themeColor="text1"/>
          <w:spacing w:val="-4"/>
          <w:sz w:val="23"/>
          <w:szCs w:val="23"/>
        </w:rPr>
        <w:t>раций дается</w:t>
      </w:r>
      <w:r w:rsidRPr="0054179B">
        <w:rPr>
          <w:rStyle w:val="a6"/>
          <w:b w:val="0"/>
          <w:color w:val="000000" w:themeColor="text1"/>
          <w:spacing w:val="-4"/>
          <w:sz w:val="23"/>
          <w:szCs w:val="23"/>
        </w:rPr>
        <w:t xml:space="preserve"> как </w:t>
      </w:r>
      <w:r w:rsidRPr="0054179B">
        <w:rPr>
          <w:color w:val="000000" w:themeColor="text1"/>
          <w:spacing w:val="-4"/>
          <w:sz w:val="23"/>
          <w:szCs w:val="23"/>
        </w:rPr>
        <w:t>совокупность лиц, объ</w:t>
      </w:r>
      <w:r w:rsidRPr="0054179B">
        <w:rPr>
          <w:color w:val="000000" w:themeColor="text1"/>
          <w:spacing w:val="-4"/>
          <w:sz w:val="23"/>
          <w:szCs w:val="23"/>
        </w:rPr>
        <w:t>е</w:t>
      </w:r>
      <w:r w:rsidRPr="0054179B">
        <w:rPr>
          <w:color w:val="000000" w:themeColor="text1"/>
          <w:spacing w:val="-4"/>
          <w:sz w:val="23"/>
          <w:szCs w:val="23"/>
        </w:rPr>
        <w:t>динившихся для достижения общих целей, осуществления совместной деятельности и образующих самостоятельный субъект права [</w:t>
      </w:r>
      <w:r w:rsidR="004D0AF5">
        <w:rPr>
          <w:color w:val="000000" w:themeColor="text1"/>
          <w:spacing w:val="-4"/>
          <w:sz w:val="23"/>
          <w:szCs w:val="23"/>
        </w:rPr>
        <w:t>13</w:t>
      </w:r>
      <w:r w:rsidRPr="0054179B">
        <w:rPr>
          <w:color w:val="000000" w:themeColor="text1"/>
          <w:spacing w:val="-4"/>
          <w:sz w:val="23"/>
          <w:szCs w:val="23"/>
        </w:rPr>
        <w:t xml:space="preserve">, с. 251]. </w:t>
      </w:r>
      <w:r w:rsidR="00472531" w:rsidRPr="0054179B">
        <w:rPr>
          <w:color w:val="000000" w:themeColor="text1"/>
          <w:spacing w:val="-4"/>
          <w:sz w:val="23"/>
          <w:szCs w:val="23"/>
        </w:rPr>
        <w:t>С учё</w:t>
      </w:r>
      <w:r w:rsidR="00057296" w:rsidRPr="0054179B">
        <w:rPr>
          <w:color w:val="000000" w:themeColor="text1"/>
          <w:spacing w:val="-4"/>
          <w:sz w:val="23"/>
          <w:szCs w:val="23"/>
        </w:rPr>
        <w:t xml:space="preserve">том </w:t>
      </w:r>
      <w:proofErr w:type="gramStart"/>
      <w:r w:rsidR="00057296" w:rsidRPr="0054179B">
        <w:rPr>
          <w:color w:val="000000" w:themeColor="text1"/>
          <w:spacing w:val="-4"/>
          <w:sz w:val="23"/>
          <w:szCs w:val="23"/>
        </w:rPr>
        <w:t>изложенного</w:t>
      </w:r>
      <w:proofErr w:type="gramEnd"/>
      <w:r w:rsidRPr="0054179B">
        <w:rPr>
          <w:color w:val="000000" w:themeColor="text1"/>
          <w:spacing w:val="-4"/>
          <w:sz w:val="23"/>
          <w:szCs w:val="23"/>
        </w:rPr>
        <w:t xml:space="preserve"> институты интеллектуальных корпораций мы определяем как совокупность отдел</w:t>
      </w:r>
      <w:r w:rsidRPr="0054179B">
        <w:rPr>
          <w:color w:val="000000" w:themeColor="text1"/>
          <w:spacing w:val="-4"/>
          <w:sz w:val="23"/>
          <w:szCs w:val="23"/>
        </w:rPr>
        <w:t>ь</w:t>
      </w:r>
      <w:r w:rsidRPr="0054179B">
        <w:rPr>
          <w:color w:val="000000" w:themeColor="text1"/>
          <w:spacing w:val="-4"/>
          <w:sz w:val="23"/>
          <w:szCs w:val="23"/>
        </w:rPr>
        <w:t>ных интеллектуал</w:t>
      </w:r>
      <w:r w:rsidR="00057296" w:rsidRPr="0054179B">
        <w:rPr>
          <w:color w:val="000000" w:themeColor="text1"/>
          <w:spacing w:val="-4"/>
          <w:sz w:val="23"/>
          <w:szCs w:val="23"/>
        </w:rPr>
        <w:t>ьных работников</w:t>
      </w:r>
      <w:r w:rsidRPr="0054179B">
        <w:rPr>
          <w:color w:val="000000" w:themeColor="text1"/>
          <w:spacing w:val="-4"/>
          <w:sz w:val="23"/>
          <w:szCs w:val="23"/>
        </w:rPr>
        <w:t>, инте</w:t>
      </w:r>
      <w:r w:rsidRPr="0054179B">
        <w:rPr>
          <w:color w:val="000000" w:themeColor="text1"/>
          <w:spacing w:val="-4"/>
          <w:sz w:val="23"/>
          <w:szCs w:val="23"/>
        </w:rPr>
        <w:t>л</w:t>
      </w:r>
      <w:r w:rsidRPr="0054179B">
        <w:rPr>
          <w:color w:val="000000" w:themeColor="text1"/>
          <w:spacing w:val="-4"/>
          <w:sz w:val="23"/>
          <w:szCs w:val="23"/>
        </w:rPr>
        <w:t xml:space="preserve">лектуальных </w:t>
      </w:r>
      <w:r w:rsidR="00057296" w:rsidRPr="0054179B">
        <w:rPr>
          <w:color w:val="000000" w:themeColor="text1"/>
          <w:spacing w:val="-4"/>
          <w:sz w:val="23"/>
          <w:szCs w:val="23"/>
        </w:rPr>
        <w:t>команд</w:t>
      </w:r>
      <w:r w:rsidRPr="0054179B">
        <w:rPr>
          <w:color w:val="000000" w:themeColor="text1"/>
          <w:spacing w:val="-4"/>
          <w:sz w:val="23"/>
          <w:szCs w:val="23"/>
        </w:rPr>
        <w:t xml:space="preserve">, </w:t>
      </w:r>
      <w:r w:rsidRPr="0054179B">
        <w:rPr>
          <w:iCs/>
          <w:color w:val="000000" w:themeColor="text1"/>
          <w:spacing w:val="-4"/>
          <w:sz w:val="23"/>
          <w:szCs w:val="23"/>
        </w:rPr>
        <w:t xml:space="preserve">ставящих перед собой задачу </w:t>
      </w:r>
      <w:r w:rsidR="00F81A13" w:rsidRPr="0054179B">
        <w:rPr>
          <w:iCs/>
          <w:color w:val="000000" w:themeColor="text1"/>
          <w:spacing w:val="-4"/>
          <w:sz w:val="23"/>
          <w:szCs w:val="23"/>
        </w:rPr>
        <w:t>интеллектуализации</w:t>
      </w:r>
      <w:r w:rsidRPr="0054179B">
        <w:rPr>
          <w:iCs/>
          <w:color w:val="000000" w:themeColor="text1"/>
          <w:spacing w:val="-4"/>
          <w:sz w:val="23"/>
          <w:szCs w:val="23"/>
        </w:rPr>
        <w:t xml:space="preserve"> </w:t>
      </w:r>
      <w:r w:rsidR="00472531" w:rsidRPr="0054179B">
        <w:rPr>
          <w:iCs/>
          <w:color w:val="000000" w:themeColor="text1"/>
          <w:spacing w:val="-4"/>
          <w:sz w:val="23"/>
          <w:szCs w:val="23"/>
        </w:rPr>
        <w:t>экономики, п</w:t>
      </w:r>
      <w:r w:rsidR="00472531" w:rsidRPr="0054179B">
        <w:rPr>
          <w:iCs/>
          <w:color w:val="000000" w:themeColor="text1"/>
          <w:spacing w:val="-4"/>
          <w:sz w:val="23"/>
          <w:szCs w:val="23"/>
        </w:rPr>
        <w:t>у</w:t>
      </w:r>
      <w:r w:rsidR="00472531" w:rsidRPr="0054179B">
        <w:rPr>
          <w:iCs/>
          <w:color w:val="000000" w:themeColor="text1"/>
          <w:spacing w:val="-4"/>
          <w:sz w:val="23"/>
          <w:szCs w:val="23"/>
        </w:rPr>
        <w:t>тё</w:t>
      </w:r>
      <w:r w:rsidR="00057296" w:rsidRPr="0054179B">
        <w:rPr>
          <w:iCs/>
          <w:color w:val="000000" w:themeColor="text1"/>
          <w:spacing w:val="-4"/>
          <w:sz w:val="23"/>
          <w:szCs w:val="23"/>
        </w:rPr>
        <w:t>м зарождающихся у них</w:t>
      </w:r>
      <w:r w:rsidR="00F81A13" w:rsidRPr="0054179B">
        <w:rPr>
          <w:iCs/>
          <w:color w:val="000000" w:themeColor="text1"/>
          <w:spacing w:val="-4"/>
          <w:sz w:val="23"/>
          <w:szCs w:val="23"/>
        </w:rPr>
        <w:t xml:space="preserve"> научных</w:t>
      </w:r>
      <w:r w:rsidR="00057296" w:rsidRPr="0054179B">
        <w:rPr>
          <w:iCs/>
          <w:color w:val="000000" w:themeColor="text1"/>
          <w:spacing w:val="-4"/>
          <w:sz w:val="23"/>
          <w:szCs w:val="23"/>
        </w:rPr>
        <w:t xml:space="preserve"> идей</w:t>
      </w:r>
      <w:r w:rsidR="00B42AD4" w:rsidRPr="0054179B">
        <w:rPr>
          <w:iCs/>
          <w:color w:val="000000" w:themeColor="text1"/>
          <w:spacing w:val="-4"/>
          <w:sz w:val="23"/>
          <w:szCs w:val="23"/>
        </w:rPr>
        <w:t xml:space="preserve"> и предоставляющих возможности </w:t>
      </w:r>
      <w:r w:rsidRPr="0054179B">
        <w:rPr>
          <w:iCs/>
          <w:color w:val="000000" w:themeColor="text1"/>
          <w:spacing w:val="-4"/>
          <w:sz w:val="23"/>
          <w:szCs w:val="23"/>
        </w:rPr>
        <w:t>по прои</w:t>
      </w:r>
      <w:r w:rsidRPr="0054179B">
        <w:rPr>
          <w:iCs/>
          <w:color w:val="000000" w:themeColor="text1"/>
          <w:spacing w:val="-4"/>
          <w:sz w:val="23"/>
          <w:szCs w:val="23"/>
        </w:rPr>
        <w:t>з</w:t>
      </w:r>
      <w:r w:rsidRPr="0054179B">
        <w:rPr>
          <w:iCs/>
          <w:color w:val="000000" w:themeColor="text1"/>
          <w:spacing w:val="-4"/>
          <w:sz w:val="23"/>
          <w:szCs w:val="23"/>
        </w:rPr>
        <w:t>водству и распространению интеллект</w:t>
      </w:r>
      <w:r w:rsidRPr="0054179B">
        <w:rPr>
          <w:iCs/>
          <w:color w:val="000000" w:themeColor="text1"/>
          <w:spacing w:val="-4"/>
          <w:sz w:val="23"/>
          <w:szCs w:val="23"/>
        </w:rPr>
        <w:t>у</w:t>
      </w:r>
      <w:r w:rsidRPr="0054179B">
        <w:rPr>
          <w:iCs/>
          <w:color w:val="000000" w:themeColor="text1"/>
          <w:spacing w:val="-4"/>
          <w:sz w:val="23"/>
          <w:szCs w:val="23"/>
        </w:rPr>
        <w:t>альных продуктов</w:t>
      </w:r>
      <w:r w:rsidR="00B42AD4" w:rsidRPr="0054179B">
        <w:rPr>
          <w:iCs/>
          <w:color w:val="000000" w:themeColor="text1"/>
          <w:spacing w:val="-4"/>
          <w:sz w:val="23"/>
          <w:szCs w:val="23"/>
        </w:rPr>
        <w:t xml:space="preserve"> и услуг</w:t>
      </w:r>
      <w:r w:rsidRPr="0054179B">
        <w:rPr>
          <w:iCs/>
          <w:color w:val="000000" w:themeColor="text1"/>
          <w:spacing w:val="-4"/>
          <w:sz w:val="23"/>
          <w:szCs w:val="23"/>
        </w:rPr>
        <w:t>.</w:t>
      </w:r>
    </w:p>
    <w:p w:rsidR="00253217" w:rsidRPr="0054179B" w:rsidRDefault="00253217" w:rsidP="009600CC">
      <w:pPr>
        <w:ind w:firstLine="340"/>
        <w:rPr>
          <w:color w:val="000000" w:themeColor="text1"/>
          <w:spacing w:val="-4"/>
          <w:sz w:val="23"/>
          <w:szCs w:val="23"/>
        </w:rPr>
      </w:pPr>
      <w:r w:rsidRPr="0054179B">
        <w:rPr>
          <w:color w:val="000000" w:themeColor="text1"/>
          <w:spacing w:val="-4"/>
          <w:sz w:val="23"/>
          <w:szCs w:val="23"/>
        </w:rPr>
        <w:t>Интеллектуал</w:t>
      </w:r>
      <w:r w:rsidR="00B42AD4" w:rsidRPr="0054179B">
        <w:rPr>
          <w:color w:val="000000" w:themeColor="text1"/>
          <w:spacing w:val="-4"/>
          <w:sz w:val="23"/>
          <w:szCs w:val="23"/>
        </w:rPr>
        <w:t>ьные работники</w:t>
      </w:r>
      <w:r w:rsidRPr="0054179B">
        <w:rPr>
          <w:color w:val="000000" w:themeColor="text1"/>
          <w:spacing w:val="-4"/>
          <w:sz w:val="23"/>
          <w:szCs w:val="23"/>
        </w:rPr>
        <w:t xml:space="preserve"> форм</w:t>
      </w:r>
      <w:r w:rsidRPr="0054179B">
        <w:rPr>
          <w:color w:val="000000" w:themeColor="text1"/>
          <w:spacing w:val="-4"/>
          <w:sz w:val="23"/>
          <w:szCs w:val="23"/>
        </w:rPr>
        <w:t>и</w:t>
      </w:r>
      <w:r w:rsidRPr="0054179B">
        <w:rPr>
          <w:color w:val="000000" w:themeColor="text1"/>
          <w:spacing w:val="-4"/>
          <w:sz w:val="23"/>
          <w:szCs w:val="23"/>
        </w:rPr>
        <w:t>руют интеллектуальную корпорацию, в к</w:t>
      </w:r>
      <w:r w:rsidRPr="0054179B">
        <w:rPr>
          <w:color w:val="000000" w:themeColor="text1"/>
          <w:spacing w:val="-4"/>
          <w:sz w:val="23"/>
          <w:szCs w:val="23"/>
        </w:rPr>
        <w:t>о</w:t>
      </w:r>
      <w:r w:rsidRPr="0054179B">
        <w:rPr>
          <w:color w:val="000000" w:themeColor="text1"/>
          <w:spacing w:val="-4"/>
          <w:sz w:val="23"/>
          <w:szCs w:val="23"/>
        </w:rPr>
        <w:t>торой соз</w:t>
      </w:r>
      <w:r w:rsidR="00956220" w:rsidRPr="0054179B">
        <w:rPr>
          <w:color w:val="000000" w:themeColor="text1"/>
          <w:spacing w:val="-4"/>
          <w:sz w:val="23"/>
          <w:szCs w:val="23"/>
        </w:rPr>
        <w:t>даё</w:t>
      </w:r>
      <w:r w:rsidRPr="0054179B">
        <w:rPr>
          <w:color w:val="000000" w:themeColor="text1"/>
          <w:spacing w:val="-4"/>
          <w:sz w:val="23"/>
          <w:szCs w:val="23"/>
        </w:rPr>
        <w:t xml:space="preserve">тся обогащённая среда не только для производства и распределения новых </w:t>
      </w:r>
      <w:r w:rsidR="00F81A13" w:rsidRPr="0054179B">
        <w:rPr>
          <w:color w:val="000000" w:themeColor="text1"/>
          <w:spacing w:val="-4"/>
          <w:sz w:val="23"/>
          <w:szCs w:val="23"/>
        </w:rPr>
        <w:t xml:space="preserve">научных </w:t>
      </w:r>
      <w:r w:rsidRPr="0054179B">
        <w:rPr>
          <w:color w:val="000000" w:themeColor="text1"/>
          <w:spacing w:val="-4"/>
          <w:sz w:val="23"/>
          <w:szCs w:val="23"/>
        </w:rPr>
        <w:t xml:space="preserve">идей, но и для развития </w:t>
      </w:r>
      <w:r w:rsidR="00F81A13" w:rsidRPr="0054179B">
        <w:rPr>
          <w:color w:val="000000" w:themeColor="text1"/>
          <w:spacing w:val="-4"/>
          <w:sz w:val="23"/>
          <w:szCs w:val="23"/>
        </w:rPr>
        <w:t>р</w:t>
      </w:r>
      <w:r w:rsidR="00F81A13" w:rsidRPr="0054179B">
        <w:rPr>
          <w:color w:val="000000" w:themeColor="text1"/>
          <w:spacing w:val="-4"/>
          <w:sz w:val="23"/>
          <w:szCs w:val="23"/>
        </w:rPr>
        <w:t>а</w:t>
      </w:r>
      <w:r w:rsidR="00F81A13" w:rsidRPr="0054179B">
        <w:rPr>
          <w:color w:val="000000" w:themeColor="text1"/>
          <w:spacing w:val="-4"/>
          <w:sz w:val="23"/>
          <w:szCs w:val="23"/>
        </w:rPr>
        <w:t>ботников</w:t>
      </w:r>
      <w:r w:rsidRPr="0054179B">
        <w:rPr>
          <w:color w:val="000000" w:themeColor="text1"/>
          <w:spacing w:val="-4"/>
          <w:sz w:val="23"/>
          <w:szCs w:val="23"/>
        </w:rPr>
        <w:t xml:space="preserve"> данной корпорации. </w:t>
      </w:r>
      <w:r w:rsidR="00B42AD4" w:rsidRPr="0054179B">
        <w:rPr>
          <w:color w:val="000000" w:themeColor="text1"/>
          <w:spacing w:val="-4"/>
          <w:sz w:val="23"/>
          <w:szCs w:val="23"/>
        </w:rPr>
        <w:t>При этом</w:t>
      </w:r>
      <w:r w:rsidRPr="0054179B">
        <w:rPr>
          <w:color w:val="000000" w:themeColor="text1"/>
          <w:spacing w:val="-4"/>
          <w:sz w:val="23"/>
          <w:szCs w:val="23"/>
        </w:rPr>
        <w:t xml:space="preserve"> интел</w:t>
      </w:r>
      <w:r w:rsidR="00956220" w:rsidRPr="0054179B">
        <w:rPr>
          <w:color w:val="000000" w:themeColor="text1"/>
          <w:spacing w:val="-4"/>
          <w:sz w:val="23"/>
          <w:szCs w:val="23"/>
        </w:rPr>
        <w:t>лектуальная корпорация – это ещё</w:t>
      </w:r>
      <w:r w:rsidRPr="0054179B">
        <w:rPr>
          <w:color w:val="000000" w:themeColor="text1"/>
          <w:spacing w:val="-4"/>
          <w:sz w:val="23"/>
          <w:szCs w:val="23"/>
        </w:rPr>
        <w:t xml:space="preserve"> и обучающаяся организация,</w:t>
      </w:r>
      <w:r w:rsidR="00956220" w:rsidRPr="0054179B">
        <w:rPr>
          <w:color w:val="000000" w:themeColor="text1"/>
          <w:spacing w:val="-4"/>
          <w:sz w:val="23"/>
          <w:szCs w:val="23"/>
        </w:rPr>
        <w:t xml:space="preserve"> которая создаё</w:t>
      </w:r>
      <w:r w:rsidRPr="0054179B">
        <w:rPr>
          <w:color w:val="000000" w:themeColor="text1"/>
          <w:spacing w:val="-4"/>
          <w:sz w:val="23"/>
          <w:szCs w:val="23"/>
        </w:rPr>
        <w:t>т и приобретает, передаёт и сохраняет корп</w:t>
      </w:r>
      <w:r w:rsidRPr="0054179B">
        <w:rPr>
          <w:color w:val="000000" w:themeColor="text1"/>
          <w:spacing w:val="-4"/>
          <w:sz w:val="23"/>
          <w:szCs w:val="23"/>
        </w:rPr>
        <w:t>о</w:t>
      </w:r>
      <w:r w:rsidRPr="0054179B">
        <w:rPr>
          <w:color w:val="000000" w:themeColor="text1"/>
          <w:spacing w:val="-4"/>
          <w:sz w:val="23"/>
          <w:szCs w:val="23"/>
        </w:rPr>
        <w:t>ративные знания</w:t>
      </w:r>
      <w:r w:rsidR="00B42AD4" w:rsidRPr="0054179B">
        <w:rPr>
          <w:color w:val="000000" w:themeColor="text1"/>
          <w:spacing w:val="-4"/>
          <w:sz w:val="23"/>
          <w:szCs w:val="23"/>
        </w:rPr>
        <w:t xml:space="preserve"> и культуру</w:t>
      </w:r>
      <w:r w:rsidRPr="0054179B">
        <w:rPr>
          <w:color w:val="000000" w:themeColor="text1"/>
          <w:spacing w:val="-4"/>
          <w:sz w:val="23"/>
          <w:szCs w:val="23"/>
        </w:rPr>
        <w:t>.</w:t>
      </w:r>
    </w:p>
    <w:p w:rsidR="00253217" w:rsidRPr="0054179B" w:rsidRDefault="00253217" w:rsidP="009600CC">
      <w:pPr>
        <w:ind w:firstLine="340"/>
        <w:rPr>
          <w:color w:val="000000" w:themeColor="text1"/>
          <w:sz w:val="23"/>
          <w:szCs w:val="23"/>
        </w:rPr>
      </w:pPr>
      <w:r w:rsidRPr="0054179B">
        <w:rPr>
          <w:color w:val="000000" w:themeColor="text1"/>
          <w:sz w:val="23"/>
          <w:szCs w:val="23"/>
        </w:rPr>
        <w:t>Одним из наиболее важных факторов формирования и развития инновационной экономики является, во-первых, эффекти</w:t>
      </w:r>
      <w:r w:rsidRPr="0054179B">
        <w:rPr>
          <w:color w:val="000000" w:themeColor="text1"/>
          <w:sz w:val="23"/>
          <w:szCs w:val="23"/>
        </w:rPr>
        <w:t>в</w:t>
      </w:r>
      <w:r w:rsidRPr="0054179B">
        <w:rPr>
          <w:color w:val="000000" w:themeColor="text1"/>
          <w:sz w:val="23"/>
          <w:szCs w:val="23"/>
        </w:rPr>
        <w:t>ное функционирование уже сформирова</w:t>
      </w:r>
      <w:r w:rsidRPr="0054179B">
        <w:rPr>
          <w:color w:val="000000" w:themeColor="text1"/>
          <w:sz w:val="23"/>
          <w:szCs w:val="23"/>
        </w:rPr>
        <w:t>н</w:t>
      </w:r>
      <w:r w:rsidRPr="0054179B">
        <w:rPr>
          <w:color w:val="000000" w:themeColor="text1"/>
          <w:sz w:val="23"/>
          <w:szCs w:val="23"/>
        </w:rPr>
        <w:t>ных институтов образован</w:t>
      </w:r>
      <w:r w:rsidR="00875A8F" w:rsidRPr="0054179B">
        <w:rPr>
          <w:color w:val="000000" w:themeColor="text1"/>
          <w:sz w:val="23"/>
          <w:szCs w:val="23"/>
        </w:rPr>
        <w:t>ия и науки, во-вторых, создание</w:t>
      </w:r>
      <w:r w:rsidRPr="0054179B">
        <w:rPr>
          <w:color w:val="000000" w:themeColor="text1"/>
          <w:sz w:val="23"/>
          <w:szCs w:val="23"/>
        </w:rPr>
        <w:t xml:space="preserve"> качественно новых инте</w:t>
      </w:r>
      <w:r w:rsidRPr="0054179B">
        <w:rPr>
          <w:color w:val="000000" w:themeColor="text1"/>
          <w:sz w:val="23"/>
          <w:szCs w:val="23"/>
        </w:rPr>
        <w:t>л</w:t>
      </w:r>
      <w:r w:rsidRPr="0054179B">
        <w:rPr>
          <w:color w:val="000000" w:themeColor="text1"/>
          <w:sz w:val="23"/>
          <w:szCs w:val="23"/>
        </w:rPr>
        <w:t>лектуальных институтов, адекватных инн</w:t>
      </w:r>
      <w:r w:rsidRPr="0054179B">
        <w:rPr>
          <w:color w:val="000000" w:themeColor="text1"/>
          <w:sz w:val="23"/>
          <w:szCs w:val="23"/>
        </w:rPr>
        <w:t>о</w:t>
      </w:r>
      <w:r w:rsidRPr="0054179B">
        <w:rPr>
          <w:color w:val="000000" w:themeColor="text1"/>
          <w:sz w:val="23"/>
          <w:szCs w:val="23"/>
        </w:rPr>
        <w:t>вационно</w:t>
      </w:r>
      <w:r w:rsidR="00B42AD4" w:rsidRPr="0054179B">
        <w:rPr>
          <w:color w:val="000000" w:themeColor="text1"/>
          <w:sz w:val="23"/>
          <w:szCs w:val="23"/>
        </w:rPr>
        <w:t>й</w:t>
      </w:r>
      <w:r w:rsidRPr="0054179B">
        <w:rPr>
          <w:color w:val="000000" w:themeColor="text1"/>
          <w:sz w:val="23"/>
          <w:szCs w:val="23"/>
        </w:rPr>
        <w:t xml:space="preserve"> </w:t>
      </w:r>
      <w:r w:rsidR="00B42AD4" w:rsidRPr="0054179B">
        <w:rPr>
          <w:color w:val="000000" w:themeColor="text1"/>
          <w:sz w:val="23"/>
          <w:szCs w:val="23"/>
        </w:rPr>
        <w:t xml:space="preserve">модели </w:t>
      </w:r>
      <w:r w:rsidR="00F81A13" w:rsidRPr="0054179B">
        <w:rPr>
          <w:color w:val="000000" w:themeColor="text1"/>
          <w:sz w:val="23"/>
          <w:szCs w:val="23"/>
        </w:rPr>
        <w:t>развития</w:t>
      </w:r>
      <w:r w:rsidR="00875A8F" w:rsidRPr="0054179B">
        <w:rPr>
          <w:color w:val="000000" w:themeColor="text1"/>
          <w:sz w:val="23"/>
          <w:szCs w:val="23"/>
        </w:rPr>
        <w:t xml:space="preserve">. </w:t>
      </w:r>
      <w:proofErr w:type="gramStart"/>
      <w:r w:rsidR="00875A8F" w:rsidRPr="0054179B">
        <w:rPr>
          <w:color w:val="000000" w:themeColor="text1"/>
          <w:sz w:val="23"/>
          <w:szCs w:val="23"/>
        </w:rPr>
        <w:t>К</w:t>
      </w:r>
      <w:proofErr w:type="gramEnd"/>
      <w:r w:rsidR="00875A8F" w:rsidRPr="0054179B">
        <w:rPr>
          <w:color w:val="000000" w:themeColor="text1"/>
          <w:sz w:val="23"/>
          <w:szCs w:val="23"/>
        </w:rPr>
        <w:t xml:space="preserve"> </w:t>
      </w:r>
      <w:proofErr w:type="gramStart"/>
      <w:r w:rsidR="00875A8F" w:rsidRPr="0054179B">
        <w:rPr>
          <w:color w:val="000000" w:themeColor="text1"/>
          <w:sz w:val="23"/>
          <w:szCs w:val="23"/>
        </w:rPr>
        <w:t>последним</w:t>
      </w:r>
      <w:proofErr w:type="gramEnd"/>
      <w:r w:rsidRPr="0054179B">
        <w:rPr>
          <w:color w:val="000000" w:themeColor="text1"/>
          <w:sz w:val="23"/>
          <w:szCs w:val="23"/>
        </w:rPr>
        <w:t xml:space="preserve"> можно отнести</w:t>
      </w:r>
      <w:r w:rsidR="00875A8F" w:rsidRPr="0054179B">
        <w:rPr>
          <w:color w:val="000000" w:themeColor="text1"/>
          <w:sz w:val="23"/>
          <w:szCs w:val="23"/>
        </w:rPr>
        <w:t xml:space="preserve"> институты</w:t>
      </w:r>
      <w:r w:rsidRPr="0054179B">
        <w:rPr>
          <w:color w:val="000000" w:themeColor="text1"/>
          <w:sz w:val="23"/>
          <w:szCs w:val="23"/>
        </w:rPr>
        <w:t xml:space="preserve"> интеллектуал</w:t>
      </w:r>
      <w:r w:rsidRPr="0054179B">
        <w:rPr>
          <w:color w:val="000000" w:themeColor="text1"/>
          <w:sz w:val="23"/>
          <w:szCs w:val="23"/>
        </w:rPr>
        <w:t>ь</w:t>
      </w:r>
      <w:r w:rsidRPr="0054179B">
        <w:rPr>
          <w:color w:val="000000" w:themeColor="text1"/>
          <w:sz w:val="23"/>
          <w:szCs w:val="23"/>
        </w:rPr>
        <w:lastRenderedPageBreak/>
        <w:t>ных корпораций, которые явл</w:t>
      </w:r>
      <w:r w:rsidR="00875A8F" w:rsidRPr="0054179B">
        <w:rPr>
          <w:color w:val="000000" w:themeColor="text1"/>
          <w:sz w:val="23"/>
          <w:szCs w:val="23"/>
        </w:rPr>
        <w:t>яются ядром научных разработок,</w:t>
      </w:r>
      <w:r w:rsidRPr="0054179B">
        <w:rPr>
          <w:color w:val="000000" w:themeColor="text1"/>
          <w:sz w:val="23"/>
          <w:szCs w:val="23"/>
        </w:rPr>
        <w:t xml:space="preserve"> способствующих пра</w:t>
      </w:r>
      <w:r w:rsidRPr="0054179B">
        <w:rPr>
          <w:color w:val="000000" w:themeColor="text1"/>
          <w:sz w:val="23"/>
          <w:szCs w:val="23"/>
        </w:rPr>
        <w:t>к</w:t>
      </w:r>
      <w:r w:rsidRPr="0054179B">
        <w:rPr>
          <w:color w:val="000000" w:themeColor="text1"/>
          <w:sz w:val="23"/>
          <w:szCs w:val="23"/>
        </w:rPr>
        <w:t>тиче</w:t>
      </w:r>
      <w:r w:rsidR="00875A8F" w:rsidRPr="0054179B">
        <w:rPr>
          <w:color w:val="000000" w:themeColor="text1"/>
          <w:sz w:val="23"/>
          <w:szCs w:val="23"/>
        </w:rPr>
        <w:t>скому внедрению инноваций.</w:t>
      </w:r>
    </w:p>
    <w:p w:rsidR="00CD48E5" w:rsidRPr="0054179B" w:rsidRDefault="00CD48E5" w:rsidP="009600CC">
      <w:pPr>
        <w:ind w:firstLine="340"/>
        <w:rPr>
          <w:color w:val="000000" w:themeColor="text1"/>
          <w:spacing w:val="-4"/>
          <w:sz w:val="23"/>
          <w:szCs w:val="23"/>
        </w:rPr>
      </w:pPr>
    </w:p>
    <w:p w:rsidR="00875A8F" w:rsidRPr="0054179B" w:rsidRDefault="00875A8F" w:rsidP="009600CC">
      <w:pPr>
        <w:ind w:firstLine="340"/>
        <w:jc w:val="center"/>
        <w:rPr>
          <w:color w:val="000000" w:themeColor="text1"/>
          <w:spacing w:val="-4"/>
          <w:sz w:val="23"/>
          <w:szCs w:val="23"/>
        </w:rPr>
      </w:pPr>
      <w:r w:rsidRPr="0054179B">
        <w:rPr>
          <w:color w:val="000000" w:themeColor="text1"/>
          <w:spacing w:val="-4"/>
          <w:sz w:val="23"/>
          <w:szCs w:val="23"/>
        </w:rPr>
        <w:t>Литература</w:t>
      </w:r>
    </w:p>
    <w:p w:rsidR="0054179B" w:rsidRPr="0054179B" w:rsidRDefault="0054179B" w:rsidP="009600CC">
      <w:pPr>
        <w:ind w:firstLine="340"/>
        <w:jc w:val="center"/>
        <w:rPr>
          <w:color w:val="000000" w:themeColor="text1"/>
          <w:spacing w:val="-4"/>
          <w:sz w:val="23"/>
          <w:szCs w:val="23"/>
        </w:rPr>
      </w:pPr>
    </w:p>
    <w:p w:rsidR="002600EB" w:rsidRPr="0054179B" w:rsidRDefault="00A053A7" w:rsidP="009600CC">
      <w:pPr>
        <w:pStyle w:val="ac"/>
        <w:tabs>
          <w:tab w:val="left" w:pos="426"/>
        </w:tabs>
        <w:ind w:left="0" w:firstLine="340"/>
        <w:rPr>
          <w:color w:val="000000" w:themeColor="text1"/>
          <w:spacing w:val="6"/>
          <w:sz w:val="23"/>
          <w:szCs w:val="23"/>
        </w:rPr>
      </w:pPr>
      <w:bookmarkStart w:id="2" w:name="_Ref328721354"/>
      <w:bookmarkStart w:id="3" w:name="_Ref328482561"/>
      <w:r w:rsidRPr="0054179B">
        <w:rPr>
          <w:color w:val="000000" w:themeColor="text1"/>
          <w:spacing w:val="6"/>
          <w:sz w:val="23"/>
          <w:szCs w:val="23"/>
        </w:rPr>
        <w:t xml:space="preserve">1. </w:t>
      </w:r>
      <w:proofErr w:type="spellStart"/>
      <w:r w:rsidR="002600EB" w:rsidRPr="0054179B">
        <w:rPr>
          <w:color w:val="000000" w:themeColor="text1"/>
          <w:spacing w:val="6"/>
          <w:sz w:val="23"/>
          <w:szCs w:val="23"/>
        </w:rPr>
        <w:t>Друкер</w:t>
      </w:r>
      <w:proofErr w:type="spellEnd"/>
      <w:r w:rsidR="00875A8F" w:rsidRPr="0054179B">
        <w:rPr>
          <w:color w:val="000000" w:themeColor="text1"/>
          <w:spacing w:val="6"/>
          <w:sz w:val="23"/>
          <w:szCs w:val="23"/>
        </w:rPr>
        <w:t>,</w:t>
      </w:r>
      <w:r w:rsidR="002600EB" w:rsidRPr="0054179B">
        <w:rPr>
          <w:color w:val="000000" w:themeColor="text1"/>
          <w:spacing w:val="6"/>
          <w:sz w:val="23"/>
          <w:szCs w:val="23"/>
        </w:rPr>
        <w:t xml:space="preserve"> П. Труд и управление в современном мире </w:t>
      </w:r>
      <w:r w:rsidR="00875A8F" w:rsidRPr="0054179B">
        <w:rPr>
          <w:color w:val="000000" w:themeColor="text1"/>
          <w:spacing w:val="6"/>
          <w:sz w:val="23"/>
          <w:szCs w:val="23"/>
        </w:rPr>
        <w:t xml:space="preserve">/ П. </w:t>
      </w:r>
      <w:proofErr w:type="spellStart"/>
      <w:r w:rsidR="00875A8F" w:rsidRPr="0054179B">
        <w:rPr>
          <w:color w:val="000000" w:themeColor="text1"/>
          <w:spacing w:val="6"/>
          <w:sz w:val="23"/>
          <w:szCs w:val="23"/>
        </w:rPr>
        <w:t>Друкер</w:t>
      </w:r>
      <w:proofErr w:type="spellEnd"/>
      <w:r w:rsidR="00875A8F" w:rsidRPr="0054179B">
        <w:rPr>
          <w:color w:val="000000" w:themeColor="text1"/>
          <w:spacing w:val="6"/>
          <w:sz w:val="23"/>
          <w:szCs w:val="23"/>
        </w:rPr>
        <w:t xml:space="preserve"> </w:t>
      </w:r>
      <w:r w:rsidR="002600EB" w:rsidRPr="0054179B">
        <w:rPr>
          <w:color w:val="000000" w:themeColor="text1"/>
          <w:spacing w:val="6"/>
          <w:sz w:val="23"/>
          <w:szCs w:val="23"/>
        </w:rPr>
        <w:t>// США</w:t>
      </w:r>
      <w:proofErr w:type="gramStart"/>
      <w:r w:rsidR="00875A8F" w:rsidRPr="0054179B">
        <w:rPr>
          <w:color w:val="000000" w:themeColor="text1"/>
          <w:spacing w:val="6"/>
          <w:sz w:val="23"/>
          <w:szCs w:val="23"/>
        </w:rPr>
        <w:t xml:space="preserve"> </w:t>
      </w:r>
      <w:r w:rsidR="002600EB" w:rsidRPr="0054179B">
        <w:rPr>
          <w:color w:val="000000" w:themeColor="text1"/>
          <w:spacing w:val="6"/>
          <w:sz w:val="23"/>
          <w:szCs w:val="23"/>
        </w:rPr>
        <w:t>:</w:t>
      </w:r>
      <w:proofErr w:type="gramEnd"/>
      <w:r w:rsidR="002600EB" w:rsidRPr="0054179B">
        <w:rPr>
          <w:color w:val="000000" w:themeColor="text1"/>
          <w:spacing w:val="6"/>
          <w:sz w:val="23"/>
          <w:szCs w:val="23"/>
        </w:rPr>
        <w:t xml:space="preserve"> экономика, политика, идеология. 1993. № 5. С. 106 – 115.</w:t>
      </w:r>
      <w:bookmarkEnd w:id="2"/>
    </w:p>
    <w:p w:rsidR="00A73BF9" w:rsidRPr="0054179B" w:rsidRDefault="00A053A7" w:rsidP="009600CC">
      <w:pPr>
        <w:pStyle w:val="ac"/>
        <w:tabs>
          <w:tab w:val="left" w:pos="426"/>
        </w:tabs>
        <w:ind w:left="0" w:firstLine="340"/>
        <w:rPr>
          <w:color w:val="000000" w:themeColor="text1"/>
          <w:spacing w:val="4"/>
          <w:sz w:val="23"/>
          <w:szCs w:val="23"/>
        </w:rPr>
      </w:pPr>
      <w:bookmarkStart w:id="4" w:name="_Ref328721367"/>
      <w:r w:rsidRPr="0054179B">
        <w:rPr>
          <w:color w:val="000000" w:themeColor="text1"/>
          <w:spacing w:val="4"/>
          <w:sz w:val="23"/>
          <w:szCs w:val="23"/>
        </w:rPr>
        <w:t xml:space="preserve">2. </w:t>
      </w:r>
      <w:r w:rsidR="00A73BF9" w:rsidRPr="0054179B">
        <w:rPr>
          <w:color w:val="000000" w:themeColor="text1"/>
          <w:spacing w:val="4"/>
          <w:sz w:val="23"/>
          <w:szCs w:val="23"/>
        </w:rPr>
        <w:t>Гасанов</w:t>
      </w:r>
      <w:r w:rsidR="00875A8F" w:rsidRPr="0054179B">
        <w:rPr>
          <w:color w:val="000000" w:themeColor="text1"/>
          <w:spacing w:val="4"/>
          <w:sz w:val="23"/>
          <w:szCs w:val="23"/>
        </w:rPr>
        <w:t>,</w:t>
      </w:r>
      <w:r w:rsidR="00A73BF9" w:rsidRPr="0054179B">
        <w:rPr>
          <w:color w:val="000000" w:themeColor="text1"/>
          <w:spacing w:val="4"/>
          <w:sz w:val="23"/>
          <w:szCs w:val="23"/>
        </w:rPr>
        <w:t xml:space="preserve"> Э. А. Механизм форм</w:t>
      </w:r>
      <w:r w:rsidR="00A73BF9" w:rsidRPr="0054179B">
        <w:rPr>
          <w:color w:val="000000" w:themeColor="text1"/>
          <w:spacing w:val="4"/>
          <w:sz w:val="23"/>
          <w:szCs w:val="23"/>
        </w:rPr>
        <w:t>и</w:t>
      </w:r>
      <w:r w:rsidR="00A73BF9" w:rsidRPr="0054179B">
        <w:rPr>
          <w:color w:val="000000" w:themeColor="text1"/>
          <w:spacing w:val="4"/>
          <w:sz w:val="23"/>
          <w:szCs w:val="23"/>
        </w:rPr>
        <w:t xml:space="preserve">рования интеллектуального кластера в экономике знаний </w:t>
      </w:r>
      <w:r w:rsidR="00875A8F" w:rsidRPr="0054179B">
        <w:rPr>
          <w:color w:val="000000" w:themeColor="text1"/>
          <w:spacing w:val="4"/>
          <w:sz w:val="23"/>
          <w:szCs w:val="23"/>
        </w:rPr>
        <w:t xml:space="preserve">/ Э. А. Гасанов // </w:t>
      </w:r>
      <w:r w:rsidR="00A73BF9" w:rsidRPr="0054179B">
        <w:rPr>
          <w:color w:val="000000" w:themeColor="text1"/>
          <w:spacing w:val="4"/>
          <w:sz w:val="23"/>
          <w:szCs w:val="23"/>
        </w:rPr>
        <w:t>О</w:t>
      </w:r>
      <w:r w:rsidR="00A73BF9" w:rsidRPr="0054179B">
        <w:rPr>
          <w:color w:val="000000" w:themeColor="text1"/>
          <w:spacing w:val="4"/>
          <w:sz w:val="23"/>
          <w:szCs w:val="23"/>
        </w:rPr>
        <w:t>р</w:t>
      </w:r>
      <w:r w:rsidR="00A73BF9" w:rsidRPr="0054179B">
        <w:rPr>
          <w:color w:val="000000" w:themeColor="text1"/>
          <w:spacing w:val="4"/>
          <w:sz w:val="23"/>
          <w:szCs w:val="23"/>
        </w:rPr>
        <w:t>ганизационно-экономическая модерн</w:t>
      </w:r>
      <w:r w:rsidR="00A73BF9" w:rsidRPr="0054179B">
        <w:rPr>
          <w:color w:val="000000" w:themeColor="text1"/>
          <w:spacing w:val="4"/>
          <w:sz w:val="23"/>
          <w:szCs w:val="23"/>
        </w:rPr>
        <w:t>и</w:t>
      </w:r>
      <w:r w:rsidR="00A73BF9" w:rsidRPr="0054179B">
        <w:rPr>
          <w:color w:val="000000" w:themeColor="text1"/>
          <w:spacing w:val="4"/>
          <w:sz w:val="23"/>
          <w:szCs w:val="23"/>
        </w:rPr>
        <w:t>зация национальной экономи</w:t>
      </w:r>
      <w:r w:rsidR="00875A8F" w:rsidRPr="0054179B">
        <w:rPr>
          <w:color w:val="000000" w:themeColor="text1"/>
          <w:spacing w:val="4"/>
          <w:sz w:val="23"/>
          <w:szCs w:val="23"/>
        </w:rPr>
        <w:t>ки на во</w:t>
      </w:r>
      <w:r w:rsidR="00875A8F" w:rsidRPr="0054179B">
        <w:rPr>
          <w:color w:val="000000" w:themeColor="text1"/>
          <w:spacing w:val="4"/>
          <w:sz w:val="23"/>
          <w:szCs w:val="23"/>
        </w:rPr>
        <w:t>с</w:t>
      </w:r>
      <w:r w:rsidR="00875A8F" w:rsidRPr="0054179B">
        <w:rPr>
          <w:color w:val="000000" w:themeColor="text1"/>
          <w:spacing w:val="4"/>
          <w:sz w:val="23"/>
          <w:szCs w:val="23"/>
        </w:rPr>
        <w:t xml:space="preserve">токе России : сб. материалов </w:t>
      </w:r>
      <w:proofErr w:type="spellStart"/>
      <w:r w:rsidR="00875A8F" w:rsidRPr="0054179B">
        <w:rPr>
          <w:color w:val="000000" w:themeColor="text1"/>
          <w:spacing w:val="4"/>
          <w:sz w:val="23"/>
          <w:szCs w:val="23"/>
        </w:rPr>
        <w:t>междун</w:t>
      </w:r>
      <w:r w:rsidR="00875A8F" w:rsidRPr="0054179B">
        <w:rPr>
          <w:color w:val="000000" w:themeColor="text1"/>
          <w:spacing w:val="4"/>
          <w:sz w:val="23"/>
          <w:szCs w:val="23"/>
        </w:rPr>
        <w:t>а</w:t>
      </w:r>
      <w:r w:rsidR="00875A8F" w:rsidRPr="0054179B">
        <w:rPr>
          <w:color w:val="000000" w:themeColor="text1"/>
          <w:spacing w:val="4"/>
          <w:sz w:val="23"/>
          <w:szCs w:val="23"/>
        </w:rPr>
        <w:t>род</w:t>
      </w:r>
      <w:proofErr w:type="spellEnd"/>
      <w:r w:rsidR="00875A8F" w:rsidRPr="0054179B">
        <w:rPr>
          <w:color w:val="000000" w:themeColor="text1"/>
          <w:spacing w:val="4"/>
          <w:sz w:val="23"/>
          <w:szCs w:val="23"/>
        </w:rPr>
        <w:t xml:space="preserve">. </w:t>
      </w:r>
      <w:proofErr w:type="spellStart"/>
      <w:r w:rsidR="00875A8F" w:rsidRPr="0054179B">
        <w:rPr>
          <w:color w:val="000000" w:themeColor="text1"/>
          <w:spacing w:val="4"/>
          <w:sz w:val="23"/>
          <w:szCs w:val="23"/>
        </w:rPr>
        <w:t>науч</w:t>
      </w:r>
      <w:proofErr w:type="gramStart"/>
      <w:r w:rsidR="00875A8F" w:rsidRPr="0054179B">
        <w:rPr>
          <w:color w:val="000000" w:themeColor="text1"/>
          <w:spacing w:val="4"/>
          <w:sz w:val="23"/>
          <w:szCs w:val="23"/>
        </w:rPr>
        <w:t>.-</w:t>
      </w:r>
      <w:proofErr w:type="gramEnd"/>
      <w:r w:rsidR="00875A8F" w:rsidRPr="0054179B">
        <w:rPr>
          <w:color w:val="000000" w:themeColor="text1"/>
          <w:spacing w:val="4"/>
          <w:sz w:val="23"/>
          <w:szCs w:val="23"/>
        </w:rPr>
        <w:t>практич</w:t>
      </w:r>
      <w:proofErr w:type="spellEnd"/>
      <w:r w:rsidR="00875A8F" w:rsidRPr="0054179B">
        <w:rPr>
          <w:color w:val="000000" w:themeColor="text1"/>
          <w:spacing w:val="4"/>
          <w:sz w:val="23"/>
          <w:szCs w:val="23"/>
        </w:rPr>
        <w:t xml:space="preserve">. конференции. – </w:t>
      </w:r>
      <w:r w:rsidR="00A73BF9" w:rsidRPr="0054179B">
        <w:rPr>
          <w:color w:val="000000" w:themeColor="text1"/>
          <w:spacing w:val="4"/>
          <w:sz w:val="23"/>
          <w:szCs w:val="23"/>
        </w:rPr>
        <w:t>Х</w:t>
      </w:r>
      <w:r w:rsidR="00A73BF9" w:rsidRPr="0054179B">
        <w:rPr>
          <w:color w:val="000000" w:themeColor="text1"/>
          <w:spacing w:val="4"/>
          <w:sz w:val="23"/>
          <w:szCs w:val="23"/>
        </w:rPr>
        <w:t>а</w:t>
      </w:r>
      <w:r w:rsidR="00A73BF9" w:rsidRPr="0054179B">
        <w:rPr>
          <w:color w:val="000000" w:themeColor="text1"/>
          <w:spacing w:val="4"/>
          <w:sz w:val="23"/>
          <w:szCs w:val="23"/>
        </w:rPr>
        <w:t>баровск</w:t>
      </w:r>
      <w:proofErr w:type="gramStart"/>
      <w:r w:rsidR="00A73BF9" w:rsidRPr="0054179B">
        <w:rPr>
          <w:color w:val="000000" w:themeColor="text1"/>
          <w:spacing w:val="4"/>
          <w:sz w:val="23"/>
          <w:szCs w:val="23"/>
        </w:rPr>
        <w:t xml:space="preserve"> :</w:t>
      </w:r>
      <w:proofErr w:type="gramEnd"/>
      <w:r w:rsidR="00A73BF9" w:rsidRPr="0054179B">
        <w:rPr>
          <w:color w:val="000000" w:themeColor="text1"/>
          <w:spacing w:val="4"/>
          <w:sz w:val="23"/>
          <w:szCs w:val="23"/>
        </w:rPr>
        <w:t xml:space="preserve"> ТОГУ, 2011. С. 32 – 40.</w:t>
      </w:r>
      <w:bookmarkEnd w:id="3"/>
      <w:bookmarkEnd w:id="4"/>
    </w:p>
    <w:p w:rsidR="009B5344" w:rsidRPr="0054179B" w:rsidRDefault="00A053A7" w:rsidP="009600CC">
      <w:pPr>
        <w:pStyle w:val="a"/>
        <w:numPr>
          <w:ilvl w:val="0"/>
          <w:numId w:val="0"/>
        </w:numPr>
        <w:tabs>
          <w:tab w:val="left" w:pos="426"/>
          <w:tab w:val="left" w:pos="567"/>
        </w:tabs>
        <w:ind w:firstLine="340"/>
        <w:rPr>
          <w:color w:val="000000" w:themeColor="text1"/>
          <w:spacing w:val="-4"/>
          <w:sz w:val="23"/>
          <w:szCs w:val="23"/>
        </w:rPr>
      </w:pPr>
      <w:bookmarkStart w:id="5" w:name="_Ref328721377"/>
      <w:r w:rsidRPr="0054179B">
        <w:rPr>
          <w:color w:val="000000" w:themeColor="text1"/>
          <w:spacing w:val="-4"/>
          <w:sz w:val="23"/>
          <w:szCs w:val="23"/>
        </w:rPr>
        <w:t xml:space="preserve">3. </w:t>
      </w:r>
      <w:r w:rsidR="009B5344" w:rsidRPr="0054179B">
        <w:rPr>
          <w:color w:val="000000" w:themeColor="text1"/>
          <w:spacing w:val="-4"/>
          <w:sz w:val="23"/>
          <w:szCs w:val="23"/>
        </w:rPr>
        <w:t>Диксон</w:t>
      </w:r>
      <w:r w:rsidR="00875A8F" w:rsidRPr="0054179B">
        <w:rPr>
          <w:color w:val="000000" w:themeColor="text1"/>
          <w:spacing w:val="-4"/>
          <w:sz w:val="23"/>
          <w:szCs w:val="23"/>
        </w:rPr>
        <w:t>,</w:t>
      </w:r>
      <w:r w:rsidR="009B5344" w:rsidRPr="0054179B">
        <w:rPr>
          <w:color w:val="000000" w:themeColor="text1"/>
          <w:spacing w:val="-4"/>
          <w:sz w:val="23"/>
          <w:szCs w:val="23"/>
        </w:rPr>
        <w:t xml:space="preserve"> П. Фабрики Мысли </w:t>
      </w:r>
      <w:r w:rsidR="00875A8F" w:rsidRPr="0054179B">
        <w:rPr>
          <w:color w:val="000000" w:themeColor="text1"/>
          <w:spacing w:val="-4"/>
          <w:sz w:val="23"/>
          <w:szCs w:val="23"/>
        </w:rPr>
        <w:t>/ П. Ди</w:t>
      </w:r>
      <w:r w:rsidR="00875A8F" w:rsidRPr="0054179B">
        <w:rPr>
          <w:color w:val="000000" w:themeColor="text1"/>
          <w:spacing w:val="-4"/>
          <w:sz w:val="23"/>
          <w:szCs w:val="23"/>
        </w:rPr>
        <w:t>к</w:t>
      </w:r>
      <w:r w:rsidR="00875A8F" w:rsidRPr="0054179B">
        <w:rPr>
          <w:color w:val="000000" w:themeColor="text1"/>
          <w:spacing w:val="-4"/>
          <w:sz w:val="23"/>
          <w:szCs w:val="23"/>
        </w:rPr>
        <w:t>сон</w:t>
      </w:r>
      <w:r w:rsidR="00F1161D" w:rsidRPr="0054179B">
        <w:rPr>
          <w:color w:val="000000" w:themeColor="text1"/>
          <w:spacing w:val="-4"/>
          <w:sz w:val="23"/>
          <w:szCs w:val="23"/>
        </w:rPr>
        <w:t xml:space="preserve">; под ред. В. И. Седова. – </w:t>
      </w:r>
      <w:r w:rsidR="009B5344" w:rsidRPr="0054179B">
        <w:rPr>
          <w:color w:val="000000" w:themeColor="text1"/>
          <w:spacing w:val="-4"/>
          <w:sz w:val="23"/>
          <w:szCs w:val="23"/>
        </w:rPr>
        <w:t>М.</w:t>
      </w:r>
      <w:proofErr w:type="gramStart"/>
      <w:r w:rsidR="009B5344" w:rsidRPr="0054179B">
        <w:rPr>
          <w:color w:val="000000" w:themeColor="text1"/>
          <w:spacing w:val="-4"/>
          <w:sz w:val="23"/>
          <w:szCs w:val="23"/>
        </w:rPr>
        <w:t xml:space="preserve"> :</w:t>
      </w:r>
      <w:proofErr w:type="gramEnd"/>
      <w:r w:rsidR="009B5344" w:rsidRPr="0054179B">
        <w:rPr>
          <w:color w:val="000000" w:themeColor="text1"/>
          <w:spacing w:val="-4"/>
          <w:sz w:val="23"/>
          <w:szCs w:val="23"/>
        </w:rPr>
        <w:t xml:space="preserve"> Прогресс,</w:t>
      </w:r>
      <w:r w:rsidR="00F1161D" w:rsidRPr="0054179B">
        <w:rPr>
          <w:color w:val="000000" w:themeColor="text1"/>
          <w:spacing w:val="-4"/>
          <w:sz w:val="23"/>
          <w:szCs w:val="23"/>
        </w:rPr>
        <w:t xml:space="preserve"> 1976.</w:t>
      </w:r>
      <w:r w:rsidR="009B5344" w:rsidRPr="0054179B">
        <w:rPr>
          <w:color w:val="000000" w:themeColor="text1"/>
          <w:spacing w:val="-4"/>
          <w:sz w:val="23"/>
          <w:szCs w:val="23"/>
        </w:rPr>
        <w:t xml:space="preserve"> </w:t>
      </w:r>
      <w:r w:rsidR="00D4152E" w:rsidRPr="0054179B">
        <w:rPr>
          <w:color w:val="000000" w:themeColor="text1"/>
          <w:spacing w:val="-4"/>
          <w:sz w:val="23"/>
          <w:szCs w:val="23"/>
        </w:rPr>
        <w:t xml:space="preserve">– </w:t>
      </w:r>
      <w:r w:rsidR="009B5344" w:rsidRPr="0054179B">
        <w:rPr>
          <w:color w:val="000000" w:themeColor="text1"/>
          <w:spacing w:val="-4"/>
          <w:sz w:val="23"/>
          <w:szCs w:val="23"/>
        </w:rPr>
        <w:t>422 с.</w:t>
      </w:r>
      <w:bookmarkEnd w:id="5"/>
    </w:p>
    <w:p w:rsidR="00217FCC" w:rsidRPr="0054179B" w:rsidRDefault="00A053A7" w:rsidP="009600CC">
      <w:pPr>
        <w:pStyle w:val="a"/>
        <w:numPr>
          <w:ilvl w:val="0"/>
          <w:numId w:val="0"/>
        </w:numPr>
        <w:tabs>
          <w:tab w:val="left" w:pos="426"/>
          <w:tab w:val="left" w:pos="567"/>
        </w:tabs>
        <w:ind w:firstLine="340"/>
        <w:rPr>
          <w:color w:val="000000" w:themeColor="text1"/>
          <w:spacing w:val="-4"/>
          <w:sz w:val="23"/>
          <w:szCs w:val="23"/>
        </w:rPr>
      </w:pPr>
      <w:bookmarkStart w:id="6" w:name="_Ref328721391"/>
      <w:r w:rsidRPr="0054179B">
        <w:rPr>
          <w:color w:val="000000" w:themeColor="text1"/>
          <w:spacing w:val="-4"/>
          <w:sz w:val="23"/>
          <w:szCs w:val="23"/>
        </w:rPr>
        <w:t xml:space="preserve">4. </w:t>
      </w:r>
      <w:r w:rsidR="00217FCC" w:rsidRPr="0054179B">
        <w:rPr>
          <w:color w:val="000000" w:themeColor="text1"/>
          <w:spacing w:val="-4"/>
          <w:sz w:val="23"/>
          <w:szCs w:val="23"/>
        </w:rPr>
        <w:t>Хант</w:t>
      </w:r>
      <w:r w:rsidR="00F1161D" w:rsidRPr="0054179B">
        <w:rPr>
          <w:color w:val="000000" w:themeColor="text1"/>
          <w:spacing w:val="-4"/>
          <w:sz w:val="23"/>
          <w:szCs w:val="23"/>
        </w:rPr>
        <w:t xml:space="preserve">, Р. </w:t>
      </w:r>
      <w:r w:rsidR="00217FCC" w:rsidRPr="0054179B">
        <w:rPr>
          <w:color w:val="000000" w:themeColor="text1"/>
          <w:spacing w:val="-4"/>
          <w:sz w:val="23"/>
          <w:szCs w:val="23"/>
        </w:rPr>
        <w:t>Как созда</w:t>
      </w:r>
      <w:r w:rsidR="00F1161D" w:rsidRPr="0054179B">
        <w:rPr>
          <w:color w:val="000000" w:themeColor="text1"/>
          <w:spacing w:val="-4"/>
          <w:sz w:val="23"/>
          <w:szCs w:val="23"/>
        </w:rPr>
        <w:t>ть Интеллектуал</w:t>
      </w:r>
      <w:r w:rsidR="00F1161D" w:rsidRPr="0054179B">
        <w:rPr>
          <w:color w:val="000000" w:themeColor="text1"/>
          <w:spacing w:val="-4"/>
          <w:sz w:val="23"/>
          <w:szCs w:val="23"/>
        </w:rPr>
        <w:t>ь</w:t>
      </w:r>
      <w:r w:rsidR="00F1161D" w:rsidRPr="0054179B">
        <w:rPr>
          <w:color w:val="000000" w:themeColor="text1"/>
          <w:spacing w:val="-4"/>
          <w:sz w:val="23"/>
          <w:szCs w:val="23"/>
        </w:rPr>
        <w:t>ную организацию /</w:t>
      </w:r>
      <w:r w:rsidR="00217FCC" w:rsidRPr="0054179B">
        <w:rPr>
          <w:color w:val="000000" w:themeColor="text1"/>
          <w:spacing w:val="-4"/>
          <w:sz w:val="23"/>
          <w:szCs w:val="23"/>
        </w:rPr>
        <w:t xml:space="preserve"> </w:t>
      </w:r>
      <w:r w:rsidR="00F1161D" w:rsidRPr="0054179B">
        <w:rPr>
          <w:color w:val="000000" w:themeColor="text1"/>
          <w:spacing w:val="-4"/>
          <w:sz w:val="23"/>
          <w:szCs w:val="23"/>
        </w:rPr>
        <w:t xml:space="preserve">Р. Хант, Т. </w:t>
      </w:r>
      <w:proofErr w:type="spellStart"/>
      <w:r w:rsidR="00F1161D" w:rsidRPr="0054179B">
        <w:rPr>
          <w:color w:val="000000" w:themeColor="text1"/>
          <w:spacing w:val="-4"/>
          <w:sz w:val="23"/>
          <w:szCs w:val="23"/>
        </w:rPr>
        <w:t>Базан</w:t>
      </w:r>
      <w:proofErr w:type="spellEnd"/>
      <w:r w:rsidR="00F1161D" w:rsidRPr="0054179B">
        <w:rPr>
          <w:color w:val="000000" w:themeColor="text1"/>
          <w:spacing w:val="-4"/>
          <w:sz w:val="23"/>
          <w:szCs w:val="23"/>
        </w:rPr>
        <w:t xml:space="preserve">; </w:t>
      </w:r>
      <w:r w:rsidR="00217FCC" w:rsidRPr="0054179B">
        <w:rPr>
          <w:color w:val="000000" w:themeColor="text1"/>
          <w:spacing w:val="-4"/>
          <w:sz w:val="23"/>
          <w:szCs w:val="23"/>
        </w:rPr>
        <w:t>пер. с англ.</w:t>
      </w:r>
      <w:r w:rsidR="00F1161D" w:rsidRPr="0054179B">
        <w:rPr>
          <w:color w:val="000000" w:themeColor="text1"/>
          <w:spacing w:val="-4"/>
          <w:sz w:val="23"/>
          <w:szCs w:val="23"/>
        </w:rPr>
        <w:t xml:space="preserve"> –</w:t>
      </w:r>
      <w:r w:rsidR="00217FCC" w:rsidRPr="0054179B">
        <w:rPr>
          <w:color w:val="000000" w:themeColor="text1"/>
          <w:spacing w:val="-4"/>
          <w:sz w:val="23"/>
          <w:szCs w:val="23"/>
        </w:rPr>
        <w:t xml:space="preserve"> М.</w:t>
      </w:r>
      <w:proofErr w:type="gramStart"/>
      <w:r w:rsidR="00217FCC" w:rsidRPr="0054179B">
        <w:rPr>
          <w:color w:val="000000" w:themeColor="text1"/>
          <w:spacing w:val="-4"/>
          <w:sz w:val="23"/>
          <w:szCs w:val="23"/>
        </w:rPr>
        <w:t xml:space="preserve"> :</w:t>
      </w:r>
      <w:proofErr w:type="gramEnd"/>
      <w:r w:rsidR="00217FCC" w:rsidRPr="0054179B">
        <w:rPr>
          <w:color w:val="000000" w:themeColor="text1"/>
          <w:spacing w:val="-4"/>
          <w:sz w:val="23"/>
          <w:szCs w:val="23"/>
        </w:rPr>
        <w:t xml:space="preserve"> ИНФРА-М, 2002. </w:t>
      </w:r>
      <w:r w:rsidR="00D4152E" w:rsidRPr="0054179B">
        <w:rPr>
          <w:color w:val="000000" w:themeColor="text1"/>
          <w:spacing w:val="-4"/>
          <w:sz w:val="23"/>
          <w:szCs w:val="23"/>
        </w:rPr>
        <w:t xml:space="preserve">– </w:t>
      </w:r>
      <w:r w:rsidR="00217FCC" w:rsidRPr="0054179B">
        <w:rPr>
          <w:color w:val="000000" w:themeColor="text1"/>
          <w:spacing w:val="-4"/>
          <w:sz w:val="23"/>
          <w:szCs w:val="23"/>
        </w:rPr>
        <w:t>230 с.</w:t>
      </w:r>
      <w:bookmarkEnd w:id="6"/>
    </w:p>
    <w:p w:rsidR="00A73BF9" w:rsidRPr="0054179B" w:rsidRDefault="00A053A7" w:rsidP="009600CC">
      <w:pPr>
        <w:pStyle w:val="a"/>
        <w:numPr>
          <w:ilvl w:val="0"/>
          <w:numId w:val="0"/>
        </w:numPr>
        <w:tabs>
          <w:tab w:val="left" w:pos="426"/>
          <w:tab w:val="left" w:pos="567"/>
        </w:tabs>
        <w:ind w:firstLine="340"/>
        <w:rPr>
          <w:color w:val="000000" w:themeColor="text1"/>
          <w:spacing w:val="-4"/>
          <w:sz w:val="23"/>
          <w:szCs w:val="23"/>
        </w:rPr>
      </w:pPr>
      <w:bookmarkStart w:id="7" w:name="_Ref328482645"/>
      <w:r w:rsidRPr="0054179B">
        <w:rPr>
          <w:color w:val="000000" w:themeColor="text1"/>
          <w:spacing w:val="-4"/>
          <w:sz w:val="23"/>
          <w:szCs w:val="23"/>
        </w:rPr>
        <w:t xml:space="preserve">5. </w:t>
      </w:r>
      <w:r w:rsidR="00A73BF9" w:rsidRPr="0054179B">
        <w:rPr>
          <w:color w:val="000000" w:themeColor="text1"/>
          <w:spacing w:val="-4"/>
          <w:sz w:val="23"/>
          <w:szCs w:val="23"/>
        </w:rPr>
        <w:t>Трубецкой</w:t>
      </w:r>
      <w:r w:rsidR="00F1161D" w:rsidRPr="0054179B">
        <w:rPr>
          <w:color w:val="000000" w:themeColor="text1"/>
          <w:spacing w:val="-4"/>
          <w:sz w:val="23"/>
          <w:szCs w:val="23"/>
        </w:rPr>
        <w:t>,</w:t>
      </w:r>
      <w:r w:rsidR="00A73BF9" w:rsidRPr="0054179B">
        <w:rPr>
          <w:color w:val="000000" w:themeColor="text1"/>
          <w:spacing w:val="-4"/>
          <w:sz w:val="23"/>
          <w:szCs w:val="23"/>
        </w:rPr>
        <w:t xml:space="preserve"> Д. И. Научно-образовательные институты как новая м</w:t>
      </w:r>
      <w:r w:rsidR="00A73BF9" w:rsidRPr="0054179B">
        <w:rPr>
          <w:color w:val="000000" w:themeColor="text1"/>
          <w:spacing w:val="-4"/>
          <w:sz w:val="23"/>
          <w:szCs w:val="23"/>
        </w:rPr>
        <w:t>о</w:t>
      </w:r>
      <w:r w:rsidR="00A73BF9" w:rsidRPr="0054179B">
        <w:rPr>
          <w:color w:val="000000" w:themeColor="text1"/>
          <w:spacing w:val="-4"/>
          <w:sz w:val="23"/>
          <w:szCs w:val="23"/>
        </w:rPr>
        <w:t xml:space="preserve">дель структурной единицы высшей школы </w:t>
      </w:r>
      <w:r w:rsidR="00F1161D" w:rsidRPr="0054179B">
        <w:rPr>
          <w:color w:val="000000" w:themeColor="text1"/>
          <w:spacing w:val="-4"/>
          <w:sz w:val="23"/>
          <w:szCs w:val="23"/>
        </w:rPr>
        <w:t xml:space="preserve">/ Д. И. Трубецкой, Ю. П. </w:t>
      </w:r>
      <w:proofErr w:type="spellStart"/>
      <w:r w:rsidR="00F1161D" w:rsidRPr="0054179B">
        <w:rPr>
          <w:color w:val="000000" w:themeColor="text1"/>
          <w:spacing w:val="-4"/>
          <w:sz w:val="23"/>
          <w:szCs w:val="23"/>
        </w:rPr>
        <w:t>Шараевский</w:t>
      </w:r>
      <w:proofErr w:type="spellEnd"/>
      <w:r w:rsidR="00F1161D" w:rsidRPr="0054179B">
        <w:rPr>
          <w:color w:val="000000" w:themeColor="text1"/>
          <w:spacing w:val="-4"/>
          <w:sz w:val="23"/>
          <w:szCs w:val="23"/>
        </w:rPr>
        <w:t xml:space="preserve">, Ю. И. Левин </w:t>
      </w:r>
      <w:r w:rsidR="00A73BF9" w:rsidRPr="0054179B">
        <w:rPr>
          <w:color w:val="000000" w:themeColor="text1"/>
          <w:spacing w:val="-4"/>
          <w:sz w:val="23"/>
          <w:szCs w:val="23"/>
        </w:rPr>
        <w:t>// Экономические стратегии. 2010. № 7 – 8. С. 68 – 75.</w:t>
      </w:r>
      <w:bookmarkEnd w:id="7"/>
    </w:p>
    <w:p w:rsidR="00217FCC" w:rsidRPr="0054179B" w:rsidRDefault="00A053A7" w:rsidP="009600CC">
      <w:pPr>
        <w:pStyle w:val="a"/>
        <w:numPr>
          <w:ilvl w:val="0"/>
          <w:numId w:val="0"/>
        </w:numPr>
        <w:tabs>
          <w:tab w:val="left" w:pos="426"/>
          <w:tab w:val="left" w:pos="567"/>
        </w:tabs>
        <w:ind w:firstLine="340"/>
        <w:rPr>
          <w:color w:val="000000" w:themeColor="text1"/>
          <w:spacing w:val="-4"/>
          <w:sz w:val="23"/>
          <w:szCs w:val="23"/>
        </w:rPr>
      </w:pPr>
      <w:bookmarkStart w:id="8" w:name="_Ref328482713"/>
      <w:r w:rsidRPr="0054179B">
        <w:rPr>
          <w:color w:val="000000" w:themeColor="text1"/>
          <w:spacing w:val="-4"/>
          <w:sz w:val="23"/>
          <w:szCs w:val="23"/>
        </w:rPr>
        <w:t xml:space="preserve">6. </w:t>
      </w:r>
      <w:proofErr w:type="spellStart"/>
      <w:r w:rsidR="00217FCC" w:rsidRPr="0054179B">
        <w:rPr>
          <w:color w:val="000000" w:themeColor="text1"/>
          <w:spacing w:val="-4"/>
          <w:sz w:val="23"/>
          <w:szCs w:val="23"/>
        </w:rPr>
        <w:t>Норт</w:t>
      </w:r>
      <w:proofErr w:type="spellEnd"/>
      <w:r w:rsidR="00F1161D" w:rsidRPr="0054179B">
        <w:rPr>
          <w:color w:val="000000" w:themeColor="text1"/>
          <w:spacing w:val="-4"/>
          <w:sz w:val="23"/>
          <w:szCs w:val="23"/>
        </w:rPr>
        <w:t>,</w:t>
      </w:r>
      <w:r w:rsidR="00217FCC" w:rsidRPr="0054179B">
        <w:rPr>
          <w:color w:val="000000" w:themeColor="text1"/>
          <w:spacing w:val="-4"/>
          <w:sz w:val="23"/>
          <w:szCs w:val="23"/>
        </w:rPr>
        <w:t xml:space="preserve"> Д. Институты и экономический рост</w:t>
      </w:r>
      <w:proofErr w:type="gramStart"/>
      <w:r w:rsidR="00F1161D" w:rsidRPr="0054179B">
        <w:rPr>
          <w:color w:val="000000" w:themeColor="text1"/>
          <w:spacing w:val="-4"/>
          <w:sz w:val="23"/>
          <w:szCs w:val="23"/>
        </w:rPr>
        <w:t xml:space="preserve"> </w:t>
      </w:r>
      <w:r w:rsidR="00217FCC" w:rsidRPr="0054179B">
        <w:rPr>
          <w:color w:val="000000" w:themeColor="text1"/>
          <w:spacing w:val="-4"/>
          <w:sz w:val="23"/>
          <w:szCs w:val="23"/>
        </w:rPr>
        <w:t>:</w:t>
      </w:r>
      <w:proofErr w:type="gramEnd"/>
      <w:r w:rsidR="00217FCC" w:rsidRPr="0054179B">
        <w:rPr>
          <w:color w:val="000000" w:themeColor="text1"/>
          <w:spacing w:val="-4"/>
          <w:sz w:val="23"/>
          <w:szCs w:val="23"/>
        </w:rPr>
        <w:t xml:space="preserve"> историческое введение </w:t>
      </w:r>
      <w:r w:rsidR="00F1161D" w:rsidRPr="0054179B">
        <w:rPr>
          <w:color w:val="000000" w:themeColor="text1"/>
          <w:spacing w:val="-4"/>
          <w:sz w:val="23"/>
          <w:szCs w:val="23"/>
        </w:rPr>
        <w:t xml:space="preserve">/ Д. </w:t>
      </w:r>
      <w:proofErr w:type="spellStart"/>
      <w:r w:rsidR="00F1161D" w:rsidRPr="0054179B">
        <w:rPr>
          <w:color w:val="000000" w:themeColor="text1"/>
          <w:spacing w:val="-4"/>
          <w:sz w:val="23"/>
          <w:szCs w:val="23"/>
        </w:rPr>
        <w:t>Норт</w:t>
      </w:r>
      <w:proofErr w:type="spellEnd"/>
      <w:r w:rsidR="00F1161D" w:rsidRPr="0054179B">
        <w:rPr>
          <w:color w:val="000000" w:themeColor="text1"/>
          <w:spacing w:val="-4"/>
          <w:sz w:val="23"/>
          <w:szCs w:val="23"/>
        </w:rPr>
        <w:t xml:space="preserve"> </w:t>
      </w:r>
      <w:r w:rsidR="00217FCC" w:rsidRPr="0054179B">
        <w:rPr>
          <w:color w:val="000000" w:themeColor="text1"/>
          <w:spacing w:val="-4"/>
          <w:sz w:val="23"/>
          <w:szCs w:val="23"/>
        </w:rPr>
        <w:t>// THESIS. 1993. №</w:t>
      </w:r>
      <w:r w:rsidR="00F1161D" w:rsidRPr="0054179B">
        <w:rPr>
          <w:color w:val="000000" w:themeColor="text1"/>
          <w:spacing w:val="-4"/>
          <w:sz w:val="23"/>
          <w:szCs w:val="23"/>
        </w:rPr>
        <w:t xml:space="preserve"> </w:t>
      </w:r>
      <w:r w:rsidR="00217FCC" w:rsidRPr="0054179B">
        <w:rPr>
          <w:color w:val="000000" w:themeColor="text1"/>
          <w:spacing w:val="-4"/>
          <w:sz w:val="23"/>
          <w:szCs w:val="23"/>
        </w:rPr>
        <w:t>2. С. 96 – 91.</w:t>
      </w:r>
      <w:bookmarkEnd w:id="8"/>
    </w:p>
    <w:p w:rsidR="00B42AD4" w:rsidRPr="0054179B" w:rsidRDefault="00A053A7" w:rsidP="009600CC">
      <w:pPr>
        <w:pStyle w:val="a"/>
        <w:numPr>
          <w:ilvl w:val="0"/>
          <w:numId w:val="0"/>
        </w:numPr>
        <w:tabs>
          <w:tab w:val="left" w:pos="426"/>
          <w:tab w:val="left" w:pos="567"/>
        </w:tabs>
        <w:ind w:firstLine="340"/>
        <w:rPr>
          <w:color w:val="000000" w:themeColor="text1"/>
          <w:sz w:val="23"/>
          <w:szCs w:val="23"/>
        </w:rPr>
      </w:pPr>
      <w:bookmarkStart w:id="9" w:name="_Ref328482731"/>
      <w:r w:rsidRPr="0054179B">
        <w:rPr>
          <w:color w:val="000000" w:themeColor="text1"/>
          <w:sz w:val="23"/>
          <w:szCs w:val="23"/>
        </w:rPr>
        <w:t xml:space="preserve">7. </w:t>
      </w:r>
      <w:r w:rsidR="009B5344" w:rsidRPr="0054179B">
        <w:rPr>
          <w:color w:val="000000" w:themeColor="text1"/>
          <w:sz w:val="23"/>
          <w:szCs w:val="23"/>
        </w:rPr>
        <w:t>Уильямсон</w:t>
      </w:r>
      <w:r w:rsidR="00F1161D" w:rsidRPr="0054179B">
        <w:rPr>
          <w:color w:val="000000" w:themeColor="text1"/>
          <w:sz w:val="23"/>
          <w:szCs w:val="23"/>
        </w:rPr>
        <w:t>,</w:t>
      </w:r>
      <w:r w:rsidR="009B5344" w:rsidRPr="0054179B">
        <w:rPr>
          <w:color w:val="000000" w:themeColor="text1"/>
          <w:sz w:val="23"/>
          <w:szCs w:val="23"/>
        </w:rPr>
        <w:t xml:space="preserve"> О. Экономические инст</w:t>
      </w:r>
      <w:r w:rsidR="009B5344" w:rsidRPr="0054179B">
        <w:rPr>
          <w:color w:val="000000" w:themeColor="text1"/>
          <w:sz w:val="23"/>
          <w:szCs w:val="23"/>
        </w:rPr>
        <w:t>и</w:t>
      </w:r>
      <w:r w:rsidR="009B5344" w:rsidRPr="0054179B">
        <w:rPr>
          <w:color w:val="000000" w:themeColor="text1"/>
          <w:sz w:val="23"/>
          <w:szCs w:val="23"/>
        </w:rPr>
        <w:t>туты капитализма</w:t>
      </w:r>
      <w:proofErr w:type="gramStart"/>
      <w:r w:rsidR="00F1161D" w:rsidRPr="0054179B">
        <w:rPr>
          <w:color w:val="000000" w:themeColor="text1"/>
          <w:sz w:val="23"/>
          <w:szCs w:val="23"/>
        </w:rPr>
        <w:t xml:space="preserve"> </w:t>
      </w:r>
      <w:r w:rsidR="009B5344" w:rsidRPr="0054179B">
        <w:rPr>
          <w:color w:val="000000" w:themeColor="text1"/>
          <w:sz w:val="23"/>
          <w:szCs w:val="23"/>
        </w:rPr>
        <w:t>:</w:t>
      </w:r>
      <w:proofErr w:type="gramEnd"/>
      <w:r w:rsidR="009B5344" w:rsidRPr="0054179B">
        <w:rPr>
          <w:color w:val="000000" w:themeColor="text1"/>
          <w:sz w:val="23"/>
          <w:szCs w:val="23"/>
        </w:rPr>
        <w:t xml:space="preserve"> фирмы, ры</w:t>
      </w:r>
      <w:r w:rsidR="00F1161D" w:rsidRPr="0054179B">
        <w:rPr>
          <w:color w:val="000000" w:themeColor="text1"/>
          <w:sz w:val="23"/>
          <w:szCs w:val="23"/>
        </w:rPr>
        <w:t xml:space="preserve">нки, </w:t>
      </w:r>
      <w:proofErr w:type="spellStart"/>
      <w:r w:rsidR="00F1161D" w:rsidRPr="0054179B">
        <w:rPr>
          <w:color w:val="000000" w:themeColor="text1"/>
          <w:sz w:val="23"/>
          <w:szCs w:val="23"/>
        </w:rPr>
        <w:t>отн</w:t>
      </w:r>
      <w:r w:rsidR="00F1161D" w:rsidRPr="0054179B">
        <w:rPr>
          <w:color w:val="000000" w:themeColor="text1"/>
          <w:sz w:val="23"/>
          <w:szCs w:val="23"/>
        </w:rPr>
        <w:t>о</w:t>
      </w:r>
      <w:r w:rsidR="00F1161D" w:rsidRPr="0054179B">
        <w:rPr>
          <w:color w:val="000000" w:themeColor="text1"/>
          <w:sz w:val="23"/>
          <w:szCs w:val="23"/>
        </w:rPr>
        <w:lastRenderedPageBreak/>
        <w:t>шенческая</w:t>
      </w:r>
      <w:proofErr w:type="spellEnd"/>
      <w:r w:rsidR="00F1161D" w:rsidRPr="0054179B">
        <w:rPr>
          <w:color w:val="000000" w:themeColor="text1"/>
          <w:sz w:val="23"/>
          <w:szCs w:val="23"/>
        </w:rPr>
        <w:t xml:space="preserve"> контрактация /</w:t>
      </w:r>
      <w:r w:rsidR="009B5344" w:rsidRPr="0054179B">
        <w:rPr>
          <w:color w:val="000000" w:themeColor="text1"/>
          <w:sz w:val="23"/>
          <w:szCs w:val="23"/>
        </w:rPr>
        <w:t xml:space="preserve"> </w:t>
      </w:r>
      <w:r w:rsidR="00F1161D" w:rsidRPr="0054179B">
        <w:rPr>
          <w:color w:val="000000" w:themeColor="text1"/>
          <w:sz w:val="23"/>
          <w:szCs w:val="23"/>
        </w:rPr>
        <w:t xml:space="preserve">О. Уильямсон. – </w:t>
      </w:r>
      <w:r w:rsidR="009B5344" w:rsidRPr="0054179B">
        <w:rPr>
          <w:color w:val="000000" w:themeColor="text1"/>
          <w:sz w:val="23"/>
          <w:szCs w:val="23"/>
        </w:rPr>
        <w:t>СПб</w:t>
      </w:r>
      <w:proofErr w:type="gramStart"/>
      <w:r w:rsidR="009B5344" w:rsidRPr="0054179B">
        <w:rPr>
          <w:color w:val="000000" w:themeColor="text1"/>
          <w:sz w:val="23"/>
          <w:szCs w:val="23"/>
        </w:rPr>
        <w:t xml:space="preserve">. : </w:t>
      </w:r>
      <w:proofErr w:type="spellStart"/>
      <w:proofErr w:type="gramEnd"/>
      <w:r w:rsidR="009B5344" w:rsidRPr="0054179B">
        <w:rPr>
          <w:color w:val="000000" w:themeColor="text1"/>
          <w:sz w:val="23"/>
          <w:szCs w:val="23"/>
        </w:rPr>
        <w:t>Лениздат</w:t>
      </w:r>
      <w:proofErr w:type="spellEnd"/>
      <w:r w:rsidR="009B5344" w:rsidRPr="0054179B">
        <w:rPr>
          <w:color w:val="000000" w:themeColor="text1"/>
          <w:sz w:val="23"/>
          <w:szCs w:val="23"/>
        </w:rPr>
        <w:t>, 1996.</w:t>
      </w:r>
      <w:bookmarkEnd w:id="9"/>
    </w:p>
    <w:p w:rsidR="00A73BF9" w:rsidRPr="0054179B" w:rsidRDefault="00A053A7" w:rsidP="009600CC">
      <w:pPr>
        <w:pStyle w:val="a"/>
        <w:numPr>
          <w:ilvl w:val="0"/>
          <w:numId w:val="0"/>
        </w:numPr>
        <w:tabs>
          <w:tab w:val="left" w:pos="426"/>
          <w:tab w:val="left" w:pos="567"/>
        </w:tabs>
        <w:ind w:firstLine="340"/>
        <w:rPr>
          <w:color w:val="000000" w:themeColor="text1"/>
          <w:spacing w:val="-12"/>
          <w:sz w:val="23"/>
          <w:szCs w:val="23"/>
          <w:shd w:val="clear" w:color="auto" w:fill="FFFFFF"/>
          <w:lang w:eastAsia="ru-RU"/>
        </w:rPr>
      </w:pPr>
      <w:bookmarkStart w:id="10" w:name="_Ref328482763"/>
      <w:r w:rsidRPr="0054179B">
        <w:rPr>
          <w:color w:val="000000" w:themeColor="text1"/>
          <w:spacing w:val="0"/>
          <w:sz w:val="23"/>
          <w:szCs w:val="23"/>
        </w:rPr>
        <w:t xml:space="preserve">8. </w:t>
      </w:r>
      <w:proofErr w:type="spellStart"/>
      <w:r w:rsidR="00217FCC" w:rsidRPr="0054179B">
        <w:rPr>
          <w:color w:val="000000" w:themeColor="text1"/>
          <w:spacing w:val="0"/>
          <w:sz w:val="23"/>
          <w:szCs w:val="23"/>
        </w:rPr>
        <w:t>Клейнер</w:t>
      </w:r>
      <w:proofErr w:type="spellEnd"/>
      <w:r w:rsidR="00D4152E" w:rsidRPr="0054179B">
        <w:rPr>
          <w:color w:val="000000" w:themeColor="text1"/>
          <w:spacing w:val="0"/>
          <w:sz w:val="23"/>
          <w:szCs w:val="23"/>
        </w:rPr>
        <w:t>,</w:t>
      </w:r>
      <w:r w:rsidR="00217FCC" w:rsidRPr="0054179B">
        <w:rPr>
          <w:color w:val="000000" w:themeColor="text1"/>
          <w:spacing w:val="0"/>
          <w:sz w:val="23"/>
          <w:szCs w:val="23"/>
        </w:rPr>
        <w:t xml:space="preserve"> Г. Б. </w:t>
      </w:r>
      <w:r w:rsidR="00217FCC" w:rsidRPr="0054179B">
        <w:rPr>
          <w:color w:val="000000" w:themeColor="text1"/>
          <w:spacing w:val="0"/>
          <w:sz w:val="23"/>
          <w:szCs w:val="23"/>
          <w:shd w:val="clear" w:color="auto" w:fill="FFFFFF"/>
          <w:lang w:eastAsia="ru-RU"/>
        </w:rPr>
        <w:t>Особенности проце</w:t>
      </w:r>
      <w:r w:rsidR="00217FCC" w:rsidRPr="0054179B">
        <w:rPr>
          <w:color w:val="000000" w:themeColor="text1"/>
          <w:spacing w:val="0"/>
          <w:sz w:val="23"/>
          <w:szCs w:val="23"/>
          <w:shd w:val="clear" w:color="auto" w:fill="FFFFFF"/>
          <w:lang w:eastAsia="ru-RU"/>
        </w:rPr>
        <w:t>с</w:t>
      </w:r>
      <w:r w:rsidR="00217FCC" w:rsidRPr="0054179B">
        <w:rPr>
          <w:color w:val="000000" w:themeColor="text1"/>
          <w:spacing w:val="0"/>
          <w:sz w:val="23"/>
          <w:szCs w:val="23"/>
          <w:shd w:val="clear" w:color="auto" w:fill="FFFFFF"/>
          <w:lang w:eastAsia="ru-RU"/>
        </w:rPr>
        <w:t>сов формирования и эволюции социал</w:t>
      </w:r>
      <w:r w:rsidR="00217FCC" w:rsidRPr="0054179B">
        <w:rPr>
          <w:color w:val="000000" w:themeColor="text1"/>
          <w:spacing w:val="0"/>
          <w:sz w:val="23"/>
          <w:szCs w:val="23"/>
          <w:shd w:val="clear" w:color="auto" w:fill="FFFFFF"/>
          <w:lang w:eastAsia="ru-RU"/>
        </w:rPr>
        <w:t>ь</w:t>
      </w:r>
      <w:r w:rsidR="00217FCC" w:rsidRPr="0054179B">
        <w:rPr>
          <w:color w:val="000000" w:themeColor="text1"/>
          <w:spacing w:val="0"/>
          <w:sz w:val="23"/>
          <w:szCs w:val="23"/>
          <w:shd w:val="clear" w:color="auto" w:fill="FFFFFF"/>
          <w:lang w:eastAsia="ru-RU"/>
        </w:rPr>
        <w:t>но-эконом</w:t>
      </w:r>
      <w:r w:rsidR="00D4152E" w:rsidRPr="0054179B">
        <w:rPr>
          <w:color w:val="000000" w:themeColor="text1"/>
          <w:spacing w:val="0"/>
          <w:sz w:val="23"/>
          <w:szCs w:val="23"/>
          <w:shd w:val="clear" w:color="auto" w:fill="FFFFFF"/>
          <w:lang w:eastAsia="ru-RU"/>
        </w:rPr>
        <w:t>ических институтов в России /</w:t>
      </w:r>
      <w:r w:rsidR="00CD48E5" w:rsidRPr="0054179B">
        <w:rPr>
          <w:color w:val="000000" w:themeColor="text1"/>
          <w:spacing w:val="0"/>
          <w:sz w:val="23"/>
          <w:szCs w:val="23"/>
          <w:shd w:val="clear" w:color="auto" w:fill="FFFFFF"/>
          <w:lang w:eastAsia="ru-RU"/>
        </w:rPr>
        <w:t xml:space="preserve"> </w:t>
      </w:r>
      <w:r w:rsidR="00D4152E" w:rsidRPr="0054179B">
        <w:rPr>
          <w:color w:val="000000" w:themeColor="text1"/>
          <w:spacing w:val="-12"/>
          <w:sz w:val="23"/>
          <w:szCs w:val="23"/>
        </w:rPr>
        <w:t xml:space="preserve">Г. Б. </w:t>
      </w:r>
      <w:proofErr w:type="spellStart"/>
      <w:r w:rsidR="00D4152E" w:rsidRPr="0054179B">
        <w:rPr>
          <w:color w:val="000000" w:themeColor="text1"/>
          <w:spacing w:val="-12"/>
          <w:sz w:val="23"/>
          <w:szCs w:val="23"/>
        </w:rPr>
        <w:t>Клейнер</w:t>
      </w:r>
      <w:proofErr w:type="spellEnd"/>
      <w:r w:rsidR="00D4152E" w:rsidRPr="0054179B">
        <w:rPr>
          <w:color w:val="000000" w:themeColor="text1"/>
          <w:spacing w:val="-12"/>
          <w:sz w:val="23"/>
          <w:szCs w:val="23"/>
        </w:rPr>
        <w:t>. –</w:t>
      </w:r>
      <w:r w:rsidR="00D4152E" w:rsidRPr="0054179B">
        <w:rPr>
          <w:color w:val="000000" w:themeColor="text1"/>
          <w:spacing w:val="-12"/>
          <w:sz w:val="23"/>
          <w:szCs w:val="23"/>
          <w:shd w:val="clear" w:color="auto" w:fill="FFFFFF"/>
          <w:lang w:eastAsia="ru-RU"/>
        </w:rPr>
        <w:t xml:space="preserve"> М.: ЦЭМИ РАН, 2001. –</w:t>
      </w:r>
      <w:r w:rsidR="00D4152E" w:rsidRPr="0054179B">
        <w:rPr>
          <w:color w:val="000000" w:themeColor="text1"/>
          <w:spacing w:val="-12"/>
        </w:rPr>
        <w:t xml:space="preserve"> </w:t>
      </w:r>
      <w:r w:rsidR="00217FCC" w:rsidRPr="0054179B">
        <w:rPr>
          <w:color w:val="000000" w:themeColor="text1"/>
          <w:spacing w:val="-12"/>
          <w:sz w:val="23"/>
          <w:szCs w:val="23"/>
          <w:shd w:val="clear" w:color="auto" w:fill="FFFFFF"/>
          <w:lang w:eastAsia="ru-RU"/>
        </w:rPr>
        <w:t xml:space="preserve">214 </w:t>
      </w:r>
      <w:proofErr w:type="gramStart"/>
      <w:r w:rsidR="00217FCC" w:rsidRPr="0054179B">
        <w:rPr>
          <w:color w:val="000000" w:themeColor="text1"/>
          <w:spacing w:val="-12"/>
          <w:sz w:val="23"/>
          <w:szCs w:val="23"/>
          <w:shd w:val="clear" w:color="auto" w:fill="FFFFFF"/>
          <w:lang w:eastAsia="ru-RU"/>
        </w:rPr>
        <w:t>с</w:t>
      </w:r>
      <w:proofErr w:type="gramEnd"/>
      <w:r w:rsidR="00217FCC" w:rsidRPr="0054179B">
        <w:rPr>
          <w:color w:val="000000" w:themeColor="text1"/>
          <w:spacing w:val="-12"/>
          <w:sz w:val="23"/>
          <w:szCs w:val="23"/>
          <w:shd w:val="clear" w:color="auto" w:fill="FFFFFF"/>
          <w:lang w:eastAsia="ru-RU"/>
        </w:rPr>
        <w:t>.</w:t>
      </w:r>
      <w:bookmarkEnd w:id="10"/>
    </w:p>
    <w:p w:rsidR="00E0538A" w:rsidRPr="0054179B" w:rsidRDefault="00A053A7" w:rsidP="009600CC">
      <w:pPr>
        <w:pStyle w:val="a"/>
        <w:numPr>
          <w:ilvl w:val="0"/>
          <w:numId w:val="0"/>
        </w:numPr>
        <w:tabs>
          <w:tab w:val="left" w:pos="426"/>
          <w:tab w:val="left" w:pos="567"/>
        </w:tabs>
        <w:ind w:firstLine="340"/>
        <w:rPr>
          <w:color w:val="000000" w:themeColor="text1"/>
          <w:spacing w:val="-12"/>
          <w:sz w:val="23"/>
          <w:szCs w:val="23"/>
        </w:rPr>
      </w:pPr>
      <w:bookmarkStart w:id="11" w:name="_Ref328482756"/>
      <w:r w:rsidRPr="0054179B">
        <w:rPr>
          <w:color w:val="000000" w:themeColor="text1"/>
          <w:spacing w:val="-4"/>
          <w:sz w:val="23"/>
          <w:szCs w:val="23"/>
        </w:rPr>
        <w:t xml:space="preserve">9. </w:t>
      </w:r>
      <w:proofErr w:type="spellStart"/>
      <w:r w:rsidR="00217FCC" w:rsidRPr="0054179B">
        <w:rPr>
          <w:color w:val="000000" w:themeColor="text1"/>
          <w:spacing w:val="-4"/>
          <w:sz w:val="23"/>
          <w:szCs w:val="23"/>
        </w:rPr>
        <w:t>Мильнер</w:t>
      </w:r>
      <w:proofErr w:type="spellEnd"/>
      <w:r w:rsidR="00D4152E" w:rsidRPr="0054179B">
        <w:rPr>
          <w:color w:val="000000" w:themeColor="text1"/>
          <w:spacing w:val="-4"/>
          <w:sz w:val="23"/>
          <w:szCs w:val="23"/>
        </w:rPr>
        <w:t>,</w:t>
      </w:r>
      <w:r w:rsidR="00217FCC" w:rsidRPr="0054179B">
        <w:rPr>
          <w:color w:val="000000" w:themeColor="text1"/>
          <w:spacing w:val="-4"/>
          <w:sz w:val="23"/>
          <w:szCs w:val="23"/>
        </w:rPr>
        <w:t xml:space="preserve"> Б. З. Предисловие к работе Д. </w:t>
      </w:r>
      <w:proofErr w:type="spellStart"/>
      <w:r w:rsidR="00217FCC" w:rsidRPr="0054179B">
        <w:rPr>
          <w:color w:val="000000" w:themeColor="text1"/>
          <w:spacing w:val="-4"/>
          <w:sz w:val="23"/>
          <w:szCs w:val="23"/>
        </w:rPr>
        <w:t>Норта</w:t>
      </w:r>
      <w:proofErr w:type="spellEnd"/>
      <w:r w:rsidR="00217FCC" w:rsidRPr="0054179B">
        <w:rPr>
          <w:color w:val="000000" w:themeColor="text1"/>
          <w:spacing w:val="-4"/>
          <w:sz w:val="23"/>
          <w:szCs w:val="23"/>
        </w:rPr>
        <w:t xml:space="preserve"> «Институты, институциональные изменени</w:t>
      </w:r>
      <w:r w:rsidR="00E63D18" w:rsidRPr="0054179B">
        <w:rPr>
          <w:color w:val="000000" w:themeColor="text1"/>
          <w:spacing w:val="-4"/>
          <w:sz w:val="23"/>
          <w:szCs w:val="23"/>
        </w:rPr>
        <w:t xml:space="preserve">я и функционирование </w:t>
      </w:r>
      <w:r w:rsidR="00E63D18" w:rsidRPr="0054179B">
        <w:rPr>
          <w:color w:val="000000" w:themeColor="text1"/>
          <w:spacing w:val="-12"/>
          <w:sz w:val="23"/>
          <w:szCs w:val="23"/>
        </w:rPr>
        <w:t>экономики» /</w:t>
      </w:r>
      <w:r w:rsidR="00217FCC" w:rsidRPr="0054179B">
        <w:rPr>
          <w:color w:val="000000" w:themeColor="text1"/>
          <w:spacing w:val="-12"/>
          <w:sz w:val="23"/>
          <w:szCs w:val="23"/>
        </w:rPr>
        <w:t xml:space="preserve"> </w:t>
      </w:r>
      <w:r w:rsidR="00E63D18" w:rsidRPr="0054179B">
        <w:rPr>
          <w:color w:val="000000" w:themeColor="text1"/>
          <w:spacing w:val="-12"/>
          <w:sz w:val="23"/>
          <w:szCs w:val="23"/>
        </w:rPr>
        <w:t xml:space="preserve">Б. З. </w:t>
      </w:r>
      <w:proofErr w:type="spellStart"/>
      <w:r w:rsidR="00E63D18" w:rsidRPr="0054179B">
        <w:rPr>
          <w:color w:val="000000" w:themeColor="text1"/>
          <w:spacing w:val="-12"/>
          <w:sz w:val="23"/>
          <w:szCs w:val="23"/>
        </w:rPr>
        <w:t>Мильнер</w:t>
      </w:r>
      <w:proofErr w:type="spellEnd"/>
      <w:r w:rsidR="00E63D18" w:rsidRPr="0054179B">
        <w:rPr>
          <w:color w:val="000000" w:themeColor="text1"/>
          <w:spacing w:val="-12"/>
          <w:sz w:val="23"/>
          <w:szCs w:val="23"/>
        </w:rPr>
        <w:t xml:space="preserve">. – </w:t>
      </w:r>
      <w:r w:rsidR="00217FCC" w:rsidRPr="0054179B">
        <w:rPr>
          <w:color w:val="000000" w:themeColor="text1"/>
          <w:spacing w:val="-12"/>
          <w:sz w:val="23"/>
          <w:szCs w:val="23"/>
        </w:rPr>
        <w:t>М.</w:t>
      </w:r>
      <w:proofErr w:type="gramStart"/>
      <w:r w:rsidR="00217FCC" w:rsidRPr="0054179B">
        <w:rPr>
          <w:color w:val="000000" w:themeColor="text1"/>
          <w:spacing w:val="-12"/>
          <w:sz w:val="23"/>
          <w:szCs w:val="23"/>
        </w:rPr>
        <w:t xml:space="preserve"> :</w:t>
      </w:r>
      <w:proofErr w:type="gramEnd"/>
      <w:r w:rsidR="00217FCC" w:rsidRPr="0054179B">
        <w:rPr>
          <w:color w:val="000000" w:themeColor="text1"/>
          <w:spacing w:val="-12"/>
          <w:sz w:val="23"/>
          <w:szCs w:val="23"/>
        </w:rPr>
        <w:t xml:space="preserve"> Нача</w:t>
      </w:r>
      <w:r w:rsidR="00E63D18" w:rsidRPr="0054179B">
        <w:rPr>
          <w:color w:val="000000" w:themeColor="text1"/>
          <w:spacing w:val="-12"/>
          <w:sz w:val="23"/>
          <w:szCs w:val="23"/>
        </w:rPr>
        <w:t>ла</w:t>
      </w:r>
      <w:r w:rsidR="00217FCC" w:rsidRPr="0054179B">
        <w:rPr>
          <w:color w:val="000000" w:themeColor="text1"/>
          <w:spacing w:val="-12"/>
          <w:sz w:val="23"/>
          <w:szCs w:val="23"/>
        </w:rPr>
        <w:t xml:space="preserve">, 1997. </w:t>
      </w:r>
      <w:r w:rsidR="00E63D18" w:rsidRPr="0054179B">
        <w:rPr>
          <w:color w:val="000000" w:themeColor="text1"/>
          <w:spacing w:val="-12"/>
          <w:sz w:val="23"/>
          <w:szCs w:val="23"/>
        </w:rPr>
        <w:t xml:space="preserve">– </w:t>
      </w:r>
      <w:r w:rsidR="00217FCC" w:rsidRPr="0054179B">
        <w:rPr>
          <w:color w:val="000000" w:themeColor="text1"/>
          <w:spacing w:val="-12"/>
          <w:sz w:val="23"/>
          <w:szCs w:val="23"/>
        </w:rPr>
        <w:t>64 с</w:t>
      </w:r>
      <w:bookmarkStart w:id="12" w:name="_Ref328724636"/>
      <w:bookmarkEnd w:id="11"/>
      <w:r w:rsidR="00E0538A" w:rsidRPr="0054179B">
        <w:rPr>
          <w:color w:val="000000" w:themeColor="text1"/>
          <w:spacing w:val="-12"/>
          <w:sz w:val="23"/>
          <w:szCs w:val="23"/>
        </w:rPr>
        <w:t>.</w:t>
      </w:r>
    </w:p>
    <w:p w:rsidR="00E0538A" w:rsidRPr="0054179B" w:rsidRDefault="00A053A7" w:rsidP="009600CC">
      <w:pPr>
        <w:pStyle w:val="a"/>
        <w:numPr>
          <w:ilvl w:val="0"/>
          <w:numId w:val="0"/>
        </w:numPr>
        <w:tabs>
          <w:tab w:val="left" w:pos="426"/>
          <w:tab w:val="left" w:pos="567"/>
        </w:tabs>
        <w:ind w:firstLine="340"/>
        <w:rPr>
          <w:color w:val="000000" w:themeColor="text1"/>
          <w:spacing w:val="-4"/>
          <w:sz w:val="23"/>
          <w:szCs w:val="23"/>
        </w:rPr>
      </w:pPr>
      <w:bookmarkStart w:id="13" w:name="_Ref329080574"/>
      <w:r w:rsidRPr="0054179B">
        <w:rPr>
          <w:rFonts w:eastAsia="Times New Roman"/>
          <w:color w:val="000000" w:themeColor="text1"/>
          <w:spacing w:val="0"/>
          <w:sz w:val="23"/>
          <w:szCs w:val="23"/>
          <w:lang w:eastAsia="ru-RU"/>
        </w:rPr>
        <w:t xml:space="preserve">10. </w:t>
      </w:r>
      <w:r w:rsidR="00E0538A" w:rsidRPr="0054179B">
        <w:rPr>
          <w:rFonts w:eastAsia="Times New Roman"/>
          <w:color w:val="000000" w:themeColor="text1"/>
          <w:spacing w:val="0"/>
          <w:sz w:val="23"/>
          <w:szCs w:val="23"/>
          <w:lang w:eastAsia="ru-RU"/>
        </w:rPr>
        <w:t>Новохатский</w:t>
      </w:r>
      <w:r w:rsidR="00E63D18" w:rsidRPr="0054179B">
        <w:rPr>
          <w:rFonts w:eastAsia="Times New Roman"/>
          <w:color w:val="000000" w:themeColor="text1"/>
          <w:spacing w:val="0"/>
          <w:sz w:val="23"/>
          <w:szCs w:val="23"/>
          <w:lang w:eastAsia="ru-RU"/>
        </w:rPr>
        <w:t>,</w:t>
      </w:r>
      <w:r w:rsidR="00E0538A" w:rsidRPr="0054179B">
        <w:rPr>
          <w:rFonts w:eastAsia="Times New Roman"/>
          <w:color w:val="000000" w:themeColor="text1"/>
          <w:spacing w:val="0"/>
          <w:sz w:val="23"/>
          <w:szCs w:val="23"/>
          <w:lang w:eastAsia="ru-RU"/>
        </w:rPr>
        <w:t xml:space="preserve"> В.</w:t>
      </w:r>
      <w:r w:rsidR="00E63D18" w:rsidRPr="0054179B">
        <w:rPr>
          <w:rFonts w:eastAsia="Times New Roman"/>
          <w:color w:val="000000" w:themeColor="text1"/>
          <w:spacing w:val="0"/>
          <w:sz w:val="23"/>
          <w:szCs w:val="23"/>
          <w:lang w:eastAsia="ru-RU"/>
        </w:rPr>
        <w:t xml:space="preserve"> </w:t>
      </w:r>
      <w:r w:rsidR="00E0538A" w:rsidRPr="0054179B">
        <w:rPr>
          <w:rFonts w:eastAsia="Times New Roman"/>
          <w:color w:val="000000" w:themeColor="text1"/>
          <w:spacing w:val="0"/>
          <w:sz w:val="23"/>
          <w:szCs w:val="23"/>
          <w:lang w:eastAsia="ru-RU"/>
        </w:rPr>
        <w:t>В. Инновацио</w:t>
      </w:r>
      <w:r w:rsidR="00E0538A" w:rsidRPr="0054179B">
        <w:rPr>
          <w:rFonts w:eastAsia="Times New Roman"/>
          <w:color w:val="000000" w:themeColor="text1"/>
          <w:spacing w:val="0"/>
          <w:sz w:val="23"/>
          <w:szCs w:val="23"/>
          <w:lang w:eastAsia="ru-RU"/>
        </w:rPr>
        <w:t>н</w:t>
      </w:r>
      <w:r w:rsidR="00E0538A" w:rsidRPr="0054179B">
        <w:rPr>
          <w:rFonts w:eastAsia="Times New Roman"/>
          <w:color w:val="000000" w:themeColor="text1"/>
          <w:spacing w:val="0"/>
          <w:sz w:val="23"/>
          <w:szCs w:val="23"/>
          <w:lang w:eastAsia="ru-RU"/>
        </w:rPr>
        <w:t>ное развитие Дальнего Востока России</w:t>
      </w:r>
      <w:proofErr w:type="gramStart"/>
      <w:r w:rsidR="00E63D18" w:rsidRPr="0054179B">
        <w:rPr>
          <w:rFonts w:eastAsia="Times New Roman"/>
          <w:color w:val="000000" w:themeColor="text1"/>
          <w:spacing w:val="0"/>
          <w:sz w:val="23"/>
          <w:szCs w:val="23"/>
          <w:lang w:eastAsia="ru-RU"/>
        </w:rPr>
        <w:t xml:space="preserve"> </w:t>
      </w:r>
      <w:r w:rsidR="00E0538A" w:rsidRPr="0054179B">
        <w:rPr>
          <w:rFonts w:eastAsia="Times New Roman"/>
          <w:color w:val="000000" w:themeColor="text1"/>
          <w:spacing w:val="0"/>
          <w:sz w:val="23"/>
          <w:szCs w:val="23"/>
          <w:lang w:eastAsia="ru-RU"/>
        </w:rPr>
        <w:t>:</w:t>
      </w:r>
      <w:proofErr w:type="gramEnd"/>
      <w:r w:rsidR="00E0538A" w:rsidRPr="0054179B">
        <w:rPr>
          <w:rFonts w:eastAsia="Times New Roman"/>
          <w:color w:val="000000" w:themeColor="text1"/>
          <w:spacing w:val="0"/>
          <w:sz w:val="23"/>
          <w:szCs w:val="23"/>
          <w:lang w:eastAsia="ru-RU"/>
        </w:rPr>
        <w:t xml:space="preserve"> теория и практика</w:t>
      </w:r>
      <w:r w:rsidR="00E63D18" w:rsidRPr="0054179B">
        <w:rPr>
          <w:rFonts w:eastAsia="Times New Roman"/>
          <w:color w:val="000000" w:themeColor="text1"/>
          <w:spacing w:val="0"/>
          <w:sz w:val="23"/>
          <w:szCs w:val="23"/>
          <w:lang w:eastAsia="ru-RU"/>
        </w:rPr>
        <w:t xml:space="preserve"> : монография /</w:t>
      </w:r>
      <w:r w:rsidR="00E0538A" w:rsidRPr="0054179B">
        <w:rPr>
          <w:rFonts w:eastAsia="Times New Roman"/>
          <w:color w:val="000000" w:themeColor="text1"/>
          <w:spacing w:val="0"/>
          <w:sz w:val="23"/>
          <w:szCs w:val="23"/>
          <w:lang w:eastAsia="ru-RU"/>
        </w:rPr>
        <w:t xml:space="preserve"> </w:t>
      </w:r>
      <w:r w:rsidR="00E63D18" w:rsidRPr="0054179B">
        <w:rPr>
          <w:rFonts w:eastAsia="Times New Roman"/>
          <w:color w:val="000000" w:themeColor="text1"/>
          <w:spacing w:val="0"/>
          <w:sz w:val="23"/>
          <w:szCs w:val="23"/>
          <w:lang w:eastAsia="ru-RU"/>
        </w:rPr>
        <w:t xml:space="preserve">В. В. Новохатский. – </w:t>
      </w:r>
      <w:r w:rsidR="00E0538A" w:rsidRPr="0054179B">
        <w:rPr>
          <w:rFonts w:eastAsia="Times New Roman"/>
          <w:color w:val="000000" w:themeColor="text1"/>
          <w:spacing w:val="0"/>
          <w:sz w:val="23"/>
          <w:szCs w:val="23"/>
          <w:lang w:eastAsia="ru-RU"/>
        </w:rPr>
        <w:t>Хабаровск</w:t>
      </w:r>
      <w:proofErr w:type="gramStart"/>
      <w:r w:rsidR="00E0538A" w:rsidRPr="0054179B">
        <w:rPr>
          <w:rFonts w:eastAsia="Times New Roman"/>
          <w:color w:val="000000" w:themeColor="text1"/>
          <w:spacing w:val="0"/>
          <w:sz w:val="23"/>
          <w:szCs w:val="23"/>
          <w:lang w:eastAsia="ru-RU"/>
        </w:rPr>
        <w:t xml:space="preserve"> :</w:t>
      </w:r>
      <w:proofErr w:type="gramEnd"/>
      <w:r w:rsidR="00E0538A" w:rsidRPr="0054179B">
        <w:rPr>
          <w:rFonts w:eastAsia="Times New Roman"/>
          <w:color w:val="000000" w:themeColor="text1"/>
          <w:spacing w:val="0"/>
          <w:sz w:val="23"/>
          <w:szCs w:val="23"/>
          <w:lang w:eastAsia="ru-RU"/>
        </w:rPr>
        <w:t xml:space="preserve"> РИЦ ХГАЭП, 2006. </w:t>
      </w:r>
      <w:r w:rsidR="00E63D18" w:rsidRPr="0054179B">
        <w:rPr>
          <w:rFonts w:eastAsia="Times New Roman"/>
          <w:color w:val="000000" w:themeColor="text1"/>
          <w:spacing w:val="0"/>
          <w:sz w:val="23"/>
          <w:szCs w:val="23"/>
          <w:lang w:eastAsia="ru-RU"/>
        </w:rPr>
        <w:t xml:space="preserve">– </w:t>
      </w:r>
      <w:r w:rsidR="00E0538A" w:rsidRPr="0054179B">
        <w:rPr>
          <w:rFonts w:eastAsia="Times New Roman"/>
          <w:color w:val="000000" w:themeColor="text1"/>
          <w:spacing w:val="0"/>
          <w:sz w:val="23"/>
          <w:szCs w:val="23"/>
          <w:lang w:eastAsia="ru-RU"/>
        </w:rPr>
        <w:t>176 с.</w:t>
      </w:r>
      <w:bookmarkEnd w:id="13"/>
    </w:p>
    <w:p w:rsidR="000A774B" w:rsidRPr="0054179B" w:rsidRDefault="00A053A7" w:rsidP="009600CC">
      <w:pPr>
        <w:pStyle w:val="a"/>
        <w:numPr>
          <w:ilvl w:val="0"/>
          <w:numId w:val="0"/>
        </w:numPr>
        <w:tabs>
          <w:tab w:val="left" w:pos="426"/>
          <w:tab w:val="left" w:pos="567"/>
        </w:tabs>
        <w:ind w:firstLine="340"/>
        <w:rPr>
          <w:b/>
          <w:bCs/>
          <w:color w:val="000000" w:themeColor="text1"/>
          <w:spacing w:val="-4"/>
          <w:sz w:val="23"/>
          <w:szCs w:val="23"/>
        </w:rPr>
      </w:pPr>
      <w:bookmarkStart w:id="14" w:name="_Ref329082206"/>
      <w:r w:rsidRPr="0054179B">
        <w:rPr>
          <w:color w:val="000000" w:themeColor="text1"/>
          <w:spacing w:val="-4"/>
          <w:sz w:val="23"/>
          <w:szCs w:val="23"/>
          <w:lang w:val="en-US"/>
        </w:rPr>
        <w:t xml:space="preserve">11. </w:t>
      </w:r>
      <w:r w:rsidR="007B4C94" w:rsidRPr="0054179B">
        <w:rPr>
          <w:color w:val="000000" w:themeColor="text1"/>
          <w:spacing w:val="-4"/>
          <w:sz w:val="23"/>
          <w:szCs w:val="23"/>
          <w:lang w:val="en-US"/>
        </w:rPr>
        <w:t>Alter</w:t>
      </w:r>
      <w:r w:rsidR="00B42AD4" w:rsidRPr="0054179B">
        <w:rPr>
          <w:color w:val="000000" w:themeColor="text1"/>
          <w:spacing w:val="-4"/>
          <w:sz w:val="23"/>
          <w:szCs w:val="23"/>
          <w:lang w:val="en-US"/>
        </w:rPr>
        <w:t xml:space="preserve"> N. </w:t>
      </w:r>
      <w:proofErr w:type="spellStart"/>
      <w:r w:rsidR="00B42AD4" w:rsidRPr="0054179B">
        <w:rPr>
          <w:color w:val="000000" w:themeColor="text1"/>
          <w:spacing w:val="-4"/>
          <w:sz w:val="23"/>
          <w:szCs w:val="23"/>
          <w:lang w:val="en-US"/>
        </w:rPr>
        <w:t>Peut</w:t>
      </w:r>
      <w:proofErr w:type="spellEnd"/>
      <w:r w:rsidR="00B42AD4" w:rsidRPr="0054179B">
        <w:rPr>
          <w:color w:val="000000" w:themeColor="text1"/>
          <w:spacing w:val="-4"/>
          <w:sz w:val="23"/>
          <w:szCs w:val="23"/>
          <w:lang w:val="en-US"/>
        </w:rPr>
        <w:t xml:space="preserve">-on programmer </w:t>
      </w:r>
      <w:proofErr w:type="spellStart"/>
      <w:r w:rsidR="007B4C94" w:rsidRPr="0054179B">
        <w:rPr>
          <w:bCs/>
          <w:color w:val="000000" w:themeColor="text1"/>
          <w:spacing w:val="-4"/>
          <w:sz w:val="23"/>
          <w:szCs w:val="23"/>
          <w:lang w:val="en-US"/>
        </w:rPr>
        <w:t>l</w:t>
      </w:r>
      <w:r w:rsidR="007B4C94" w:rsidRPr="0054179B">
        <w:rPr>
          <w:color w:val="000000" w:themeColor="text1"/>
          <w:spacing w:val="-4"/>
          <w:sz w:val="23"/>
          <w:szCs w:val="23"/>
          <w:lang w:val="en-US"/>
        </w:rPr>
        <w:t>’</w:t>
      </w:r>
      <w:r w:rsidR="007B4C94" w:rsidRPr="0054179B">
        <w:rPr>
          <w:bCs/>
          <w:color w:val="000000" w:themeColor="text1"/>
          <w:spacing w:val="-4"/>
          <w:sz w:val="23"/>
          <w:szCs w:val="23"/>
          <w:lang w:val="en-US"/>
        </w:rPr>
        <w:t>innovation</w:t>
      </w:r>
      <w:proofErr w:type="spellEnd"/>
      <w:r w:rsidR="00B42AD4" w:rsidRPr="0054179B">
        <w:rPr>
          <w:color w:val="000000" w:themeColor="text1"/>
          <w:spacing w:val="-4"/>
          <w:sz w:val="23"/>
          <w:szCs w:val="23"/>
          <w:lang w:val="en-US"/>
        </w:rPr>
        <w:t xml:space="preserve">? // </w:t>
      </w:r>
      <w:r w:rsidR="007B4C94" w:rsidRPr="0054179B">
        <w:rPr>
          <w:rFonts w:eastAsiaTheme="minorHAnsi"/>
          <w:iCs/>
          <w:color w:val="000000" w:themeColor="text1"/>
          <w:spacing w:val="-4"/>
          <w:sz w:val="23"/>
          <w:szCs w:val="23"/>
          <w:lang w:val="en-US"/>
        </w:rPr>
        <w:t xml:space="preserve">Revue </w:t>
      </w:r>
      <w:proofErr w:type="spellStart"/>
      <w:r w:rsidR="007B4C94" w:rsidRPr="0054179B">
        <w:rPr>
          <w:rFonts w:eastAsiaTheme="minorHAnsi"/>
          <w:iCs/>
          <w:color w:val="000000" w:themeColor="text1"/>
          <w:spacing w:val="-4"/>
          <w:sz w:val="23"/>
          <w:szCs w:val="23"/>
          <w:lang w:val="en-US"/>
        </w:rPr>
        <w:t>Francaise</w:t>
      </w:r>
      <w:proofErr w:type="spellEnd"/>
      <w:r w:rsidR="007B4C94" w:rsidRPr="0054179B">
        <w:rPr>
          <w:rFonts w:eastAsiaTheme="minorHAnsi"/>
          <w:iCs/>
          <w:color w:val="000000" w:themeColor="text1"/>
          <w:spacing w:val="-4"/>
          <w:sz w:val="23"/>
          <w:szCs w:val="23"/>
          <w:lang w:val="en-US"/>
        </w:rPr>
        <w:t xml:space="preserve"> de </w:t>
      </w:r>
      <w:proofErr w:type="spellStart"/>
      <w:r w:rsidR="007B4C94" w:rsidRPr="0054179B">
        <w:rPr>
          <w:rFonts w:eastAsiaTheme="minorHAnsi"/>
          <w:iCs/>
          <w:color w:val="000000" w:themeColor="text1"/>
          <w:spacing w:val="-4"/>
          <w:sz w:val="23"/>
          <w:szCs w:val="23"/>
          <w:lang w:val="en-US"/>
        </w:rPr>
        <w:t>gestion</w:t>
      </w:r>
      <w:proofErr w:type="spellEnd"/>
      <w:r w:rsidR="00B42AD4" w:rsidRPr="0054179B">
        <w:rPr>
          <w:color w:val="000000" w:themeColor="text1"/>
          <w:spacing w:val="-4"/>
          <w:sz w:val="23"/>
          <w:szCs w:val="23"/>
          <w:lang w:val="en-US"/>
        </w:rPr>
        <w:t xml:space="preserve">. – P., 1995. </w:t>
      </w:r>
      <w:r w:rsidR="00B42AD4" w:rsidRPr="0054179B">
        <w:rPr>
          <w:color w:val="000000" w:themeColor="text1"/>
          <w:spacing w:val="-4"/>
          <w:sz w:val="23"/>
          <w:szCs w:val="23"/>
        </w:rPr>
        <w:t xml:space="preserve">№ 103. </w:t>
      </w:r>
      <w:r w:rsidR="00B42AD4" w:rsidRPr="0054179B">
        <w:rPr>
          <w:color w:val="000000" w:themeColor="text1"/>
          <w:spacing w:val="-4"/>
          <w:sz w:val="23"/>
          <w:szCs w:val="23"/>
          <w:lang w:val="en-US"/>
        </w:rPr>
        <w:t>P</w:t>
      </w:r>
      <w:r w:rsidR="00B42AD4" w:rsidRPr="0054179B">
        <w:rPr>
          <w:color w:val="000000" w:themeColor="text1"/>
          <w:spacing w:val="-4"/>
          <w:sz w:val="23"/>
          <w:szCs w:val="23"/>
        </w:rPr>
        <w:t>. 78 – 86.</w:t>
      </w:r>
      <w:bookmarkEnd w:id="12"/>
      <w:bookmarkEnd w:id="14"/>
    </w:p>
    <w:p w:rsidR="000A774B" w:rsidRPr="0054179B" w:rsidRDefault="00A053A7" w:rsidP="009600CC">
      <w:pPr>
        <w:pStyle w:val="a"/>
        <w:numPr>
          <w:ilvl w:val="0"/>
          <w:numId w:val="0"/>
        </w:numPr>
        <w:tabs>
          <w:tab w:val="left" w:pos="426"/>
          <w:tab w:val="left" w:pos="567"/>
        </w:tabs>
        <w:ind w:firstLine="340"/>
        <w:rPr>
          <w:b/>
          <w:bCs/>
          <w:color w:val="000000" w:themeColor="text1"/>
          <w:spacing w:val="-4"/>
          <w:sz w:val="23"/>
          <w:szCs w:val="23"/>
        </w:rPr>
      </w:pPr>
      <w:bookmarkStart w:id="15" w:name="_Ref329082592"/>
      <w:r w:rsidRPr="0054179B">
        <w:rPr>
          <w:color w:val="000000" w:themeColor="text1"/>
          <w:sz w:val="23"/>
          <w:szCs w:val="23"/>
        </w:rPr>
        <w:t xml:space="preserve">12. </w:t>
      </w:r>
      <w:proofErr w:type="spellStart"/>
      <w:r w:rsidR="000A774B" w:rsidRPr="0054179B">
        <w:rPr>
          <w:color w:val="000000" w:themeColor="text1"/>
          <w:sz w:val="23"/>
          <w:szCs w:val="23"/>
        </w:rPr>
        <w:t>Эрроу</w:t>
      </w:r>
      <w:proofErr w:type="spellEnd"/>
      <w:r w:rsidR="00582FC2" w:rsidRPr="0054179B">
        <w:rPr>
          <w:color w:val="000000" w:themeColor="text1"/>
          <w:sz w:val="23"/>
          <w:szCs w:val="23"/>
        </w:rPr>
        <w:t>,</w:t>
      </w:r>
      <w:r w:rsidR="000A774B" w:rsidRPr="0054179B">
        <w:rPr>
          <w:color w:val="000000" w:themeColor="text1"/>
          <w:sz w:val="23"/>
          <w:szCs w:val="23"/>
        </w:rPr>
        <w:t xml:space="preserve"> К. Информация и экономич</w:t>
      </w:r>
      <w:r w:rsidR="000A774B" w:rsidRPr="0054179B">
        <w:rPr>
          <w:color w:val="000000" w:themeColor="text1"/>
          <w:sz w:val="23"/>
          <w:szCs w:val="23"/>
        </w:rPr>
        <w:t>е</w:t>
      </w:r>
      <w:r w:rsidR="000A774B" w:rsidRPr="0054179B">
        <w:rPr>
          <w:color w:val="000000" w:themeColor="text1"/>
          <w:sz w:val="23"/>
          <w:szCs w:val="23"/>
        </w:rPr>
        <w:t xml:space="preserve">ское поведение </w:t>
      </w:r>
      <w:r w:rsidR="00582FC2" w:rsidRPr="0054179B">
        <w:rPr>
          <w:color w:val="000000" w:themeColor="text1"/>
          <w:sz w:val="23"/>
          <w:szCs w:val="23"/>
        </w:rPr>
        <w:t xml:space="preserve">/ К. </w:t>
      </w:r>
      <w:proofErr w:type="spellStart"/>
      <w:r w:rsidR="00582FC2" w:rsidRPr="0054179B">
        <w:rPr>
          <w:color w:val="000000" w:themeColor="text1"/>
          <w:sz w:val="23"/>
          <w:szCs w:val="23"/>
        </w:rPr>
        <w:t>Эрроу</w:t>
      </w:r>
      <w:proofErr w:type="spellEnd"/>
      <w:r w:rsidR="00582FC2" w:rsidRPr="0054179B">
        <w:rPr>
          <w:color w:val="000000" w:themeColor="text1"/>
          <w:sz w:val="23"/>
          <w:szCs w:val="23"/>
        </w:rPr>
        <w:t xml:space="preserve"> </w:t>
      </w:r>
      <w:r w:rsidR="000A774B" w:rsidRPr="0054179B">
        <w:rPr>
          <w:color w:val="000000" w:themeColor="text1"/>
          <w:sz w:val="23"/>
          <w:szCs w:val="23"/>
        </w:rPr>
        <w:t>// Вопросы эк</w:t>
      </w:r>
      <w:r w:rsidR="000A774B" w:rsidRPr="0054179B">
        <w:rPr>
          <w:color w:val="000000" w:themeColor="text1"/>
          <w:sz w:val="23"/>
          <w:szCs w:val="23"/>
        </w:rPr>
        <w:t>о</w:t>
      </w:r>
      <w:r w:rsidR="000A774B" w:rsidRPr="0054179B">
        <w:rPr>
          <w:color w:val="000000" w:themeColor="text1"/>
          <w:sz w:val="23"/>
          <w:szCs w:val="23"/>
        </w:rPr>
        <w:t>номики. 1995. № 5. С 98 – 107.</w:t>
      </w:r>
      <w:bookmarkEnd w:id="15"/>
    </w:p>
    <w:p w:rsidR="00B42AD4" w:rsidRPr="0054179B" w:rsidRDefault="00A053A7" w:rsidP="009600CC">
      <w:pPr>
        <w:pStyle w:val="a"/>
        <w:numPr>
          <w:ilvl w:val="0"/>
          <w:numId w:val="0"/>
        </w:numPr>
        <w:tabs>
          <w:tab w:val="left" w:pos="426"/>
          <w:tab w:val="left" w:pos="567"/>
        </w:tabs>
        <w:ind w:firstLine="340"/>
        <w:rPr>
          <w:color w:val="000000" w:themeColor="text1"/>
          <w:spacing w:val="4"/>
          <w:sz w:val="23"/>
          <w:szCs w:val="23"/>
        </w:rPr>
      </w:pPr>
      <w:bookmarkStart w:id="16" w:name="_Ref328482893"/>
      <w:r w:rsidRPr="0054179B">
        <w:rPr>
          <w:color w:val="000000" w:themeColor="text1"/>
          <w:spacing w:val="4"/>
          <w:sz w:val="23"/>
          <w:szCs w:val="23"/>
        </w:rPr>
        <w:t xml:space="preserve">13. </w:t>
      </w:r>
      <w:proofErr w:type="spellStart"/>
      <w:r w:rsidR="00582FC2" w:rsidRPr="0054179B">
        <w:rPr>
          <w:color w:val="000000" w:themeColor="text1"/>
          <w:spacing w:val="4"/>
          <w:sz w:val="23"/>
          <w:szCs w:val="23"/>
        </w:rPr>
        <w:t>Райзберг</w:t>
      </w:r>
      <w:proofErr w:type="spellEnd"/>
      <w:r w:rsidR="00582FC2" w:rsidRPr="0054179B">
        <w:rPr>
          <w:color w:val="000000" w:themeColor="text1"/>
          <w:spacing w:val="4"/>
          <w:sz w:val="23"/>
          <w:szCs w:val="23"/>
        </w:rPr>
        <w:t xml:space="preserve">, Б. А. </w:t>
      </w:r>
      <w:r w:rsidR="00217FCC" w:rsidRPr="0054179B">
        <w:rPr>
          <w:color w:val="000000" w:themeColor="text1"/>
          <w:spacing w:val="4"/>
          <w:sz w:val="23"/>
          <w:szCs w:val="23"/>
        </w:rPr>
        <w:t>Со</w:t>
      </w:r>
      <w:r w:rsidR="00582FC2" w:rsidRPr="0054179B">
        <w:rPr>
          <w:color w:val="000000" w:themeColor="text1"/>
          <w:spacing w:val="4"/>
          <w:sz w:val="23"/>
          <w:szCs w:val="23"/>
        </w:rPr>
        <w:t>временный экономический словарь /</w:t>
      </w:r>
      <w:r w:rsidR="00217FCC" w:rsidRPr="0054179B">
        <w:rPr>
          <w:color w:val="000000" w:themeColor="text1"/>
          <w:spacing w:val="4"/>
          <w:sz w:val="23"/>
          <w:szCs w:val="23"/>
        </w:rPr>
        <w:t xml:space="preserve"> </w:t>
      </w:r>
      <w:r w:rsidR="00582FC2" w:rsidRPr="0054179B">
        <w:rPr>
          <w:color w:val="000000" w:themeColor="text1"/>
          <w:spacing w:val="4"/>
          <w:sz w:val="23"/>
          <w:szCs w:val="23"/>
        </w:rPr>
        <w:t xml:space="preserve">Б. А. </w:t>
      </w:r>
      <w:proofErr w:type="spellStart"/>
      <w:r w:rsidR="00582FC2" w:rsidRPr="0054179B">
        <w:rPr>
          <w:color w:val="000000" w:themeColor="text1"/>
          <w:spacing w:val="4"/>
          <w:sz w:val="23"/>
          <w:szCs w:val="23"/>
        </w:rPr>
        <w:t>Райзберг</w:t>
      </w:r>
      <w:proofErr w:type="spellEnd"/>
      <w:r w:rsidR="00582FC2" w:rsidRPr="0054179B">
        <w:rPr>
          <w:color w:val="000000" w:themeColor="text1"/>
          <w:spacing w:val="4"/>
          <w:sz w:val="23"/>
          <w:szCs w:val="23"/>
        </w:rPr>
        <w:t>, Л. Ш. Лозовский, Е. Б. Стародубцева. – М.</w:t>
      </w:r>
      <w:proofErr w:type="gramStart"/>
      <w:r w:rsidR="00582FC2" w:rsidRPr="0054179B">
        <w:rPr>
          <w:color w:val="000000" w:themeColor="text1"/>
          <w:spacing w:val="4"/>
          <w:sz w:val="23"/>
          <w:szCs w:val="23"/>
        </w:rPr>
        <w:t xml:space="preserve"> :</w:t>
      </w:r>
      <w:proofErr w:type="gramEnd"/>
      <w:r w:rsidR="00582FC2" w:rsidRPr="0054179B">
        <w:rPr>
          <w:color w:val="000000" w:themeColor="text1"/>
          <w:spacing w:val="4"/>
          <w:sz w:val="23"/>
          <w:szCs w:val="23"/>
        </w:rPr>
        <w:t xml:space="preserve"> ИНФРА-М, 2007. – </w:t>
      </w:r>
      <w:r w:rsidR="00217FCC" w:rsidRPr="0054179B">
        <w:rPr>
          <w:color w:val="000000" w:themeColor="text1"/>
          <w:spacing w:val="4"/>
          <w:sz w:val="23"/>
          <w:szCs w:val="23"/>
        </w:rPr>
        <w:t>495 с.</w:t>
      </w:r>
      <w:bookmarkEnd w:id="16"/>
    </w:p>
    <w:sectPr w:rsidR="00B42AD4" w:rsidRPr="0054179B" w:rsidSect="008615E3">
      <w:type w:val="continuous"/>
      <w:pgSz w:w="11906" w:h="16838"/>
      <w:pgMar w:top="1418" w:right="1418" w:bottom="1418" w:left="141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679" w:rsidRDefault="003A2679" w:rsidP="00555595">
      <w:pPr>
        <w:spacing w:line="240" w:lineRule="auto"/>
      </w:pPr>
      <w:r>
        <w:separator/>
      </w:r>
    </w:p>
  </w:endnote>
  <w:endnote w:type="continuationSeparator" w:id="0">
    <w:p w:rsidR="003A2679" w:rsidRDefault="003A2679" w:rsidP="005555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E5A" w:rsidRDefault="00690E5A" w:rsidP="00555595">
    <w:pPr>
      <w:pStyle w:val="ad"/>
      <w:jc w:val="center"/>
      <w:rPr>
        <w:b/>
        <w:i/>
        <w:sz w:val="20"/>
        <w:szCs w:val="20"/>
      </w:rPr>
    </w:pPr>
    <w:r>
      <w:rPr>
        <w:b/>
        <w:i/>
        <w:sz w:val="20"/>
        <w:szCs w:val="20"/>
      </w:rPr>
      <w:t>Вестник ХГАЭП. 2012. № 4 – 5 (61)</w:t>
    </w:r>
  </w:p>
  <w:p w:rsidR="00690E5A" w:rsidRDefault="00690E5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679" w:rsidRDefault="003A2679" w:rsidP="00555595">
      <w:pPr>
        <w:spacing w:line="240" w:lineRule="auto"/>
      </w:pPr>
      <w:r>
        <w:separator/>
      </w:r>
    </w:p>
  </w:footnote>
  <w:footnote w:type="continuationSeparator" w:id="0">
    <w:p w:rsidR="003A2679" w:rsidRDefault="003A2679" w:rsidP="0055559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1821"/>
      <w:docPartObj>
        <w:docPartGallery w:val="Page Numbers (Top of Page)"/>
        <w:docPartUnique/>
      </w:docPartObj>
    </w:sdtPr>
    <w:sdtEndPr>
      <w:rPr>
        <w:sz w:val="24"/>
        <w:szCs w:val="24"/>
      </w:rPr>
    </w:sdtEndPr>
    <w:sdtContent>
      <w:p w:rsidR="0048400F" w:rsidRPr="0048400F" w:rsidRDefault="00DF2C5E" w:rsidP="0048400F">
        <w:pPr>
          <w:pStyle w:val="af"/>
          <w:jc w:val="center"/>
          <w:rPr>
            <w:sz w:val="24"/>
            <w:szCs w:val="24"/>
          </w:rPr>
        </w:pPr>
        <w:r w:rsidRPr="0048400F">
          <w:rPr>
            <w:sz w:val="24"/>
            <w:szCs w:val="24"/>
          </w:rPr>
          <w:fldChar w:fldCharType="begin"/>
        </w:r>
        <w:r w:rsidR="0048400F" w:rsidRPr="0048400F">
          <w:rPr>
            <w:sz w:val="24"/>
            <w:szCs w:val="24"/>
          </w:rPr>
          <w:instrText xml:space="preserve"> PAGE   \* MERGEFORMAT </w:instrText>
        </w:r>
        <w:r w:rsidRPr="0048400F">
          <w:rPr>
            <w:sz w:val="24"/>
            <w:szCs w:val="24"/>
          </w:rPr>
          <w:fldChar w:fldCharType="separate"/>
        </w:r>
        <w:r w:rsidR="007C1911">
          <w:rPr>
            <w:noProof/>
            <w:sz w:val="24"/>
            <w:szCs w:val="24"/>
          </w:rPr>
          <w:t>40</w:t>
        </w:r>
        <w:r w:rsidRPr="0048400F">
          <w:rPr>
            <w:sz w:val="24"/>
            <w:szCs w:val="24"/>
          </w:rPr>
          <w:fldChar w:fldCharType="end"/>
        </w:r>
      </w:p>
    </w:sdtContent>
  </w:sdt>
  <w:p w:rsidR="0048400F" w:rsidRDefault="0048400F">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B2C10"/>
    <w:multiLevelType w:val="multilevel"/>
    <w:tmpl w:val="F89C3F12"/>
    <w:lvl w:ilvl="0">
      <w:start w:val="1"/>
      <w:numFmt w:val="russianLow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4C2D4C"/>
    <w:multiLevelType w:val="multilevel"/>
    <w:tmpl w:val="9E98D470"/>
    <w:lvl w:ilvl="0">
      <w:start w:val="1"/>
      <w:numFmt w:val="decimal"/>
      <w:lvlText w:val="%1."/>
      <w:lvlJc w:val="left"/>
      <w:pPr>
        <w:ind w:left="720" w:hanging="360"/>
      </w:pPr>
      <w:rPr>
        <w:rFont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52E174A"/>
    <w:multiLevelType w:val="hybridMultilevel"/>
    <w:tmpl w:val="F9F4BDB6"/>
    <w:lvl w:ilvl="0" w:tplc="0419000F">
      <w:start w:val="1"/>
      <w:numFmt w:val="decimal"/>
      <w:lvlText w:val="%1."/>
      <w:lvlJc w:val="left"/>
      <w:pPr>
        <w:ind w:left="720" w:hanging="360"/>
      </w:pPr>
      <w:rPr>
        <w:rFonts w:hint="default"/>
        <w:b w:val="0"/>
        <w:sz w:val="26"/>
        <w:szCs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8348AA"/>
    <w:multiLevelType w:val="hybridMultilevel"/>
    <w:tmpl w:val="EB860B62"/>
    <w:lvl w:ilvl="0" w:tplc="64C093C4">
      <w:start w:val="1"/>
      <w:numFmt w:val="decimal"/>
      <w:pStyle w:val="3"/>
      <w:lvlText w:val="1.%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BDE5194"/>
    <w:multiLevelType w:val="multilevel"/>
    <w:tmpl w:val="9E98D470"/>
    <w:lvl w:ilvl="0">
      <w:start w:val="1"/>
      <w:numFmt w:val="decimal"/>
      <w:lvlText w:val="%1."/>
      <w:lvlJc w:val="left"/>
      <w:pPr>
        <w:ind w:left="720" w:hanging="360"/>
      </w:pPr>
      <w:rPr>
        <w:rFont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F885DFF"/>
    <w:multiLevelType w:val="multilevel"/>
    <w:tmpl w:val="E02EEDB0"/>
    <w:lvl w:ilvl="0">
      <w:start w:val="1"/>
      <w:numFmt w:val="decimal"/>
      <w:lvlText w:val="%1)"/>
      <w:lvlJc w:val="left"/>
      <w:pPr>
        <w:ind w:left="720" w:hanging="360"/>
      </w:pPr>
      <w:rPr>
        <w:rFont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0C96DF3"/>
    <w:multiLevelType w:val="multilevel"/>
    <w:tmpl w:val="9E98D470"/>
    <w:lvl w:ilvl="0">
      <w:start w:val="1"/>
      <w:numFmt w:val="decimal"/>
      <w:lvlText w:val="%1."/>
      <w:lvlJc w:val="left"/>
      <w:pPr>
        <w:ind w:left="720" w:hanging="360"/>
      </w:pPr>
      <w:rPr>
        <w:rFont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18B1A2F"/>
    <w:multiLevelType w:val="multilevel"/>
    <w:tmpl w:val="9ADEACF0"/>
    <w:lvl w:ilvl="0">
      <w:start w:val="1"/>
      <w:numFmt w:val="russianUpper"/>
      <w:pStyle w:val="a"/>
      <w:lvlText w:val="%1."/>
      <w:lvlJc w:val="left"/>
      <w:pPr>
        <w:ind w:left="360" w:hanging="360"/>
      </w:pPr>
      <w:rPr>
        <w:rFonts w:hint="default"/>
        <w:b w:val="0"/>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nsid w:val="541D1C25"/>
    <w:multiLevelType w:val="hybridMultilevel"/>
    <w:tmpl w:val="F9F4BDB6"/>
    <w:lvl w:ilvl="0" w:tplc="0419000F">
      <w:start w:val="1"/>
      <w:numFmt w:val="decimal"/>
      <w:lvlText w:val="%1."/>
      <w:lvlJc w:val="left"/>
      <w:pPr>
        <w:ind w:left="720" w:hanging="360"/>
      </w:pPr>
      <w:rPr>
        <w:rFonts w:hint="default"/>
        <w:b w:val="0"/>
        <w:sz w:val="26"/>
        <w:szCs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6FA7CD4"/>
    <w:multiLevelType w:val="multilevel"/>
    <w:tmpl w:val="9E98D470"/>
    <w:lvl w:ilvl="0">
      <w:start w:val="1"/>
      <w:numFmt w:val="decimal"/>
      <w:lvlText w:val="%1."/>
      <w:lvlJc w:val="left"/>
      <w:pPr>
        <w:ind w:left="720" w:hanging="360"/>
      </w:pPr>
      <w:rPr>
        <w:rFont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BE4828"/>
    <w:multiLevelType w:val="hybridMultilevel"/>
    <w:tmpl w:val="35927FEC"/>
    <w:lvl w:ilvl="0" w:tplc="21D06D1A">
      <w:start w:val="1"/>
      <w:numFmt w:val="decimal"/>
      <w:lvlText w:val="%1."/>
      <w:lvlJc w:val="left"/>
      <w:pPr>
        <w:ind w:left="720" w:hanging="360"/>
      </w:pPr>
      <w:rPr>
        <w:rFonts w:ascii="Times New Roman" w:hAnsi="Times New Roman" w:cs="Times New Roman"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2152E1"/>
    <w:multiLevelType w:val="multilevel"/>
    <w:tmpl w:val="9E98D47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D8018A6"/>
    <w:multiLevelType w:val="multilevel"/>
    <w:tmpl w:val="9E98D470"/>
    <w:lvl w:ilvl="0">
      <w:start w:val="1"/>
      <w:numFmt w:val="decimal"/>
      <w:lvlText w:val="%1."/>
      <w:lvlJc w:val="left"/>
      <w:pPr>
        <w:ind w:left="720" w:hanging="360"/>
      </w:pPr>
      <w:rPr>
        <w:rFont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068036D"/>
    <w:multiLevelType w:val="multilevel"/>
    <w:tmpl w:val="9E98D470"/>
    <w:lvl w:ilvl="0">
      <w:start w:val="1"/>
      <w:numFmt w:val="decimal"/>
      <w:lvlText w:val="%1."/>
      <w:lvlJc w:val="left"/>
      <w:pPr>
        <w:ind w:left="720" w:hanging="360"/>
      </w:pPr>
      <w:rPr>
        <w:rFont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26D2050"/>
    <w:multiLevelType w:val="hybridMultilevel"/>
    <w:tmpl w:val="9E98D47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2"/>
  </w:num>
  <w:num w:numId="5">
    <w:abstractNumId w:val="14"/>
  </w:num>
  <w:num w:numId="6">
    <w:abstractNumId w:val="11"/>
  </w:num>
  <w:num w:numId="7">
    <w:abstractNumId w:val="7"/>
  </w:num>
  <w:num w:numId="8">
    <w:abstractNumId w:val="8"/>
  </w:num>
  <w:num w:numId="9">
    <w:abstractNumId w:val="0"/>
  </w:num>
  <w:num w:numId="10">
    <w:abstractNumId w:val="13"/>
  </w:num>
  <w:num w:numId="11">
    <w:abstractNumId w:val="1"/>
  </w:num>
  <w:num w:numId="12">
    <w:abstractNumId w:val="12"/>
  </w:num>
  <w:num w:numId="13">
    <w:abstractNumId w:val="4"/>
  </w:num>
  <w:num w:numId="14">
    <w:abstractNumId w:val="6"/>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autoHyphenation/>
  <w:hyphenationZone w:val="357"/>
  <w:characterSpacingControl w:val="doNotCompress"/>
  <w:footnotePr>
    <w:footnote w:id="-1"/>
    <w:footnote w:id="0"/>
  </w:footnotePr>
  <w:endnotePr>
    <w:endnote w:id="-1"/>
    <w:endnote w:id="0"/>
  </w:endnotePr>
  <w:compat/>
  <w:rsids>
    <w:rsidRoot w:val="00253217"/>
    <w:rsid w:val="00010A2A"/>
    <w:rsid w:val="00011792"/>
    <w:rsid w:val="00041305"/>
    <w:rsid w:val="00051C4B"/>
    <w:rsid w:val="00057296"/>
    <w:rsid w:val="00081B81"/>
    <w:rsid w:val="000A774B"/>
    <w:rsid w:val="000C0790"/>
    <w:rsid w:val="000D135A"/>
    <w:rsid w:val="00152492"/>
    <w:rsid w:val="00156A4A"/>
    <w:rsid w:val="00170660"/>
    <w:rsid w:val="00180DBD"/>
    <w:rsid w:val="00187271"/>
    <w:rsid w:val="001A734D"/>
    <w:rsid w:val="001C2A49"/>
    <w:rsid w:val="001C3F70"/>
    <w:rsid w:val="001D55E4"/>
    <w:rsid w:val="001E0218"/>
    <w:rsid w:val="00217FCC"/>
    <w:rsid w:val="00220996"/>
    <w:rsid w:val="00253217"/>
    <w:rsid w:val="002564E4"/>
    <w:rsid w:val="002600EB"/>
    <w:rsid w:val="00290D78"/>
    <w:rsid w:val="002912D1"/>
    <w:rsid w:val="00297ADB"/>
    <w:rsid w:val="00297BB6"/>
    <w:rsid w:val="002F1557"/>
    <w:rsid w:val="003079EC"/>
    <w:rsid w:val="00307C72"/>
    <w:rsid w:val="00377417"/>
    <w:rsid w:val="003A2679"/>
    <w:rsid w:val="003C6D0A"/>
    <w:rsid w:val="0043191E"/>
    <w:rsid w:val="00472531"/>
    <w:rsid w:val="0048400F"/>
    <w:rsid w:val="00484C79"/>
    <w:rsid w:val="004C6427"/>
    <w:rsid w:val="004D0AF5"/>
    <w:rsid w:val="005215A1"/>
    <w:rsid w:val="005304E1"/>
    <w:rsid w:val="00537A4D"/>
    <w:rsid w:val="0054179B"/>
    <w:rsid w:val="00554C30"/>
    <w:rsid w:val="00555595"/>
    <w:rsid w:val="0057110A"/>
    <w:rsid w:val="00582FC2"/>
    <w:rsid w:val="00583302"/>
    <w:rsid w:val="0059233E"/>
    <w:rsid w:val="00597913"/>
    <w:rsid w:val="005B3476"/>
    <w:rsid w:val="0061606F"/>
    <w:rsid w:val="006212D7"/>
    <w:rsid w:val="00634952"/>
    <w:rsid w:val="00635767"/>
    <w:rsid w:val="0063615C"/>
    <w:rsid w:val="00642BE2"/>
    <w:rsid w:val="0065005F"/>
    <w:rsid w:val="00653E37"/>
    <w:rsid w:val="00682BE0"/>
    <w:rsid w:val="00687180"/>
    <w:rsid w:val="00690E5A"/>
    <w:rsid w:val="006C1D02"/>
    <w:rsid w:val="006E5D99"/>
    <w:rsid w:val="006F0ED8"/>
    <w:rsid w:val="006F45DF"/>
    <w:rsid w:val="007079B0"/>
    <w:rsid w:val="00712585"/>
    <w:rsid w:val="00722475"/>
    <w:rsid w:val="00726993"/>
    <w:rsid w:val="00726CE3"/>
    <w:rsid w:val="00740F8D"/>
    <w:rsid w:val="0077058D"/>
    <w:rsid w:val="0078298C"/>
    <w:rsid w:val="007B4C94"/>
    <w:rsid w:val="007C1911"/>
    <w:rsid w:val="007D18CE"/>
    <w:rsid w:val="007E23B2"/>
    <w:rsid w:val="007F6FD0"/>
    <w:rsid w:val="00805A3E"/>
    <w:rsid w:val="008615E3"/>
    <w:rsid w:val="00875A8F"/>
    <w:rsid w:val="008E4200"/>
    <w:rsid w:val="008F6E29"/>
    <w:rsid w:val="009129E5"/>
    <w:rsid w:val="00956220"/>
    <w:rsid w:val="009600CC"/>
    <w:rsid w:val="00972840"/>
    <w:rsid w:val="009A3880"/>
    <w:rsid w:val="009B074F"/>
    <w:rsid w:val="009B5344"/>
    <w:rsid w:val="009D0E5E"/>
    <w:rsid w:val="009F2F48"/>
    <w:rsid w:val="009F4B8A"/>
    <w:rsid w:val="00A053A7"/>
    <w:rsid w:val="00A059E3"/>
    <w:rsid w:val="00A11714"/>
    <w:rsid w:val="00A21F68"/>
    <w:rsid w:val="00A26BE5"/>
    <w:rsid w:val="00A52288"/>
    <w:rsid w:val="00A65CF1"/>
    <w:rsid w:val="00A73BF9"/>
    <w:rsid w:val="00AA64AD"/>
    <w:rsid w:val="00AA6C39"/>
    <w:rsid w:val="00AB17E8"/>
    <w:rsid w:val="00AF0E3D"/>
    <w:rsid w:val="00B0179C"/>
    <w:rsid w:val="00B05A47"/>
    <w:rsid w:val="00B069B3"/>
    <w:rsid w:val="00B2132B"/>
    <w:rsid w:val="00B25271"/>
    <w:rsid w:val="00B377CE"/>
    <w:rsid w:val="00B42AD4"/>
    <w:rsid w:val="00B73B43"/>
    <w:rsid w:val="00B90CA0"/>
    <w:rsid w:val="00B9290F"/>
    <w:rsid w:val="00BA7A69"/>
    <w:rsid w:val="00BB1E77"/>
    <w:rsid w:val="00BB4FE3"/>
    <w:rsid w:val="00BE688F"/>
    <w:rsid w:val="00BF1ADC"/>
    <w:rsid w:val="00C178AE"/>
    <w:rsid w:val="00C34D7B"/>
    <w:rsid w:val="00C41640"/>
    <w:rsid w:val="00C44CD7"/>
    <w:rsid w:val="00C53A7F"/>
    <w:rsid w:val="00C634EA"/>
    <w:rsid w:val="00C82A28"/>
    <w:rsid w:val="00C848BA"/>
    <w:rsid w:val="00CD48E5"/>
    <w:rsid w:val="00D4152E"/>
    <w:rsid w:val="00D73587"/>
    <w:rsid w:val="00D9210A"/>
    <w:rsid w:val="00DC0FF2"/>
    <w:rsid w:val="00DD03EB"/>
    <w:rsid w:val="00DF2C5E"/>
    <w:rsid w:val="00E0538A"/>
    <w:rsid w:val="00E14655"/>
    <w:rsid w:val="00E34BF1"/>
    <w:rsid w:val="00E433CD"/>
    <w:rsid w:val="00E63D18"/>
    <w:rsid w:val="00E918E5"/>
    <w:rsid w:val="00E92DCA"/>
    <w:rsid w:val="00E954A6"/>
    <w:rsid w:val="00EA0164"/>
    <w:rsid w:val="00EA1072"/>
    <w:rsid w:val="00EB5641"/>
    <w:rsid w:val="00EC65D8"/>
    <w:rsid w:val="00EF1340"/>
    <w:rsid w:val="00F02097"/>
    <w:rsid w:val="00F0338F"/>
    <w:rsid w:val="00F1161D"/>
    <w:rsid w:val="00F12251"/>
    <w:rsid w:val="00F17594"/>
    <w:rsid w:val="00F455FA"/>
    <w:rsid w:val="00F741DB"/>
    <w:rsid w:val="00F81A13"/>
    <w:rsid w:val="00F81BFD"/>
    <w:rsid w:val="00F85C21"/>
    <w:rsid w:val="00F90FB4"/>
    <w:rsid w:val="00FA69CF"/>
    <w:rsid w:val="00FC33F2"/>
    <w:rsid w:val="00FE3983"/>
    <w:rsid w:val="00FF0D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9" type="connector" idref="#_x0000_s1032"/>
        <o:r id="V:Rule10" type="connector" idref="#_x0000_s1031"/>
        <o:r id="V:Rule11" type="connector" idref="#_x0000_s1029"/>
        <o:r id="V:Rule12" type="connector" idref="#_x0000_s1042"/>
        <o:r id="V:Rule13" type="connector" idref="#_x0000_s1043"/>
        <o:r id="V:Rule14" type="connector" idref="#_x0000_s1030"/>
        <o:r id="V:Rule15" type="connector" idref="#_x0000_s1045"/>
        <o:r id="V:Rule16"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53217"/>
    <w:pPr>
      <w:spacing w:after="0" w:line="360" w:lineRule="auto"/>
      <w:ind w:firstLine="709"/>
      <w:jc w:val="both"/>
    </w:pPr>
    <w:rPr>
      <w:rFonts w:ascii="Times New Roman" w:eastAsia="Calibri" w:hAnsi="Times New Roman" w:cs="Times New Roman"/>
      <w:spacing w:val="-6"/>
      <w:sz w:val="28"/>
    </w:rPr>
  </w:style>
  <w:style w:type="paragraph" w:styleId="1">
    <w:name w:val="heading 1"/>
    <w:basedOn w:val="a0"/>
    <w:next w:val="a0"/>
    <w:link w:val="10"/>
    <w:uiPriority w:val="99"/>
    <w:qFormat/>
    <w:rsid w:val="00253217"/>
    <w:pPr>
      <w:keepNext/>
      <w:keepLines/>
      <w:outlineLvl w:val="0"/>
    </w:pPr>
    <w:rPr>
      <w:rFonts w:eastAsia="Times New Roman"/>
      <w:bCs/>
      <w:sz w:val="32"/>
      <w:szCs w:val="28"/>
    </w:rPr>
  </w:style>
  <w:style w:type="paragraph" w:styleId="3">
    <w:name w:val="heading 3"/>
    <w:basedOn w:val="a0"/>
    <w:next w:val="a0"/>
    <w:link w:val="30"/>
    <w:uiPriority w:val="99"/>
    <w:qFormat/>
    <w:rsid w:val="00253217"/>
    <w:pPr>
      <w:keepNext/>
      <w:keepLines/>
      <w:numPr>
        <w:numId w:val="1"/>
      </w:numPr>
      <w:outlineLvl w:val="2"/>
    </w:pPr>
    <w:rPr>
      <w:rFonts w:eastAsia="Times New Roman"/>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253217"/>
    <w:rPr>
      <w:rFonts w:ascii="Times New Roman" w:eastAsia="Times New Roman" w:hAnsi="Times New Roman" w:cs="Times New Roman"/>
      <w:bCs/>
      <w:spacing w:val="-6"/>
      <w:sz w:val="32"/>
      <w:szCs w:val="28"/>
    </w:rPr>
  </w:style>
  <w:style w:type="character" w:customStyle="1" w:styleId="30">
    <w:name w:val="Заголовок 3 Знак"/>
    <w:basedOn w:val="a1"/>
    <w:link w:val="3"/>
    <w:uiPriority w:val="99"/>
    <w:rsid w:val="00253217"/>
    <w:rPr>
      <w:rFonts w:ascii="Times New Roman" w:eastAsia="Times New Roman" w:hAnsi="Times New Roman" w:cs="Times New Roman"/>
      <w:bCs/>
      <w:spacing w:val="-6"/>
      <w:sz w:val="28"/>
    </w:rPr>
  </w:style>
  <w:style w:type="character" w:styleId="a4">
    <w:name w:val="Hyperlink"/>
    <w:basedOn w:val="a1"/>
    <w:uiPriority w:val="99"/>
    <w:rsid w:val="00253217"/>
    <w:rPr>
      <w:rFonts w:cs="Times New Roman"/>
      <w:color w:val="0000FF"/>
      <w:u w:val="single"/>
    </w:rPr>
  </w:style>
  <w:style w:type="paragraph" w:styleId="a5">
    <w:name w:val="Normal (Web)"/>
    <w:basedOn w:val="a0"/>
    <w:uiPriority w:val="99"/>
    <w:rsid w:val="00253217"/>
    <w:pPr>
      <w:spacing w:before="100" w:beforeAutospacing="1" w:after="100" w:afterAutospacing="1" w:line="240" w:lineRule="auto"/>
    </w:pPr>
    <w:rPr>
      <w:rFonts w:eastAsia="Times New Roman"/>
      <w:sz w:val="24"/>
      <w:szCs w:val="24"/>
      <w:lang w:eastAsia="ru-RU"/>
    </w:rPr>
  </w:style>
  <w:style w:type="character" w:styleId="a6">
    <w:name w:val="Strong"/>
    <w:basedOn w:val="a1"/>
    <w:uiPriority w:val="22"/>
    <w:qFormat/>
    <w:rsid w:val="00253217"/>
    <w:rPr>
      <w:rFonts w:cs="Times New Roman"/>
      <w:b/>
      <w:bCs/>
    </w:rPr>
  </w:style>
  <w:style w:type="paragraph" w:customStyle="1" w:styleId="a">
    <w:name w:val="Нумерованный"/>
    <w:basedOn w:val="a0"/>
    <w:next w:val="a0"/>
    <w:link w:val="a7"/>
    <w:uiPriority w:val="99"/>
    <w:rsid w:val="00253217"/>
    <w:pPr>
      <w:numPr>
        <w:numId w:val="7"/>
      </w:numPr>
    </w:pPr>
  </w:style>
  <w:style w:type="character" w:customStyle="1" w:styleId="a7">
    <w:name w:val="Нумерованный Знак"/>
    <w:basedOn w:val="a1"/>
    <w:link w:val="a"/>
    <w:uiPriority w:val="99"/>
    <w:locked/>
    <w:rsid w:val="00253217"/>
    <w:rPr>
      <w:rFonts w:ascii="Times New Roman" w:eastAsia="Calibri" w:hAnsi="Times New Roman" w:cs="Times New Roman"/>
      <w:spacing w:val="-6"/>
      <w:sz w:val="28"/>
    </w:rPr>
  </w:style>
  <w:style w:type="paragraph" w:customStyle="1" w:styleId="a8">
    <w:name w:val="Маркированный"/>
    <w:basedOn w:val="a0"/>
    <w:next w:val="a0"/>
    <w:qFormat/>
    <w:rsid w:val="00253217"/>
    <w:pPr>
      <w:ind w:firstLine="0"/>
    </w:pPr>
    <w:rPr>
      <w:szCs w:val="28"/>
      <w:lang w:eastAsia="ru-RU"/>
    </w:rPr>
  </w:style>
  <w:style w:type="table" w:styleId="a9">
    <w:name w:val="Table Grid"/>
    <w:basedOn w:val="a2"/>
    <w:rsid w:val="00253217"/>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0"/>
    <w:link w:val="ab"/>
    <w:uiPriority w:val="99"/>
    <w:semiHidden/>
    <w:unhideWhenUsed/>
    <w:rsid w:val="00253217"/>
    <w:pPr>
      <w:spacing w:line="240" w:lineRule="auto"/>
    </w:pPr>
    <w:rPr>
      <w:rFonts w:ascii="Tahoma" w:hAnsi="Tahoma" w:cs="Tahoma"/>
      <w:sz w:val="16"/>
      <w:szCs w:val="16"/>
    </w:rPr>
  </w:style>
  <w:style w:type="character" w:customStyle="1" w:styleId="ab">
    <w:name w:val="Текст выноски Знак"/>
    <w:basedOn w:val="a1"/>
    <w:link w:val="aa"/>
    <w:uiPriority w:val="99"/>
    <w:semiHidden/>
    <w:rsid w:val="00253217"/>
    <w:rPr>
      <w:rFonts w:ascii="Tahoma" w:eastAsia="Calibri" w:hAnsi="Tahoma" w:cs="Tahoma"/>
      <w:spacing w:val="-6"/>
      <w:sz w:val="16"/>
      <w:szCs w:val="16"/>
    </w:rPr>
  </w:style>
  <w:style w:type="paragraph" w:styleId="ac">
    <w:name w:val="List Paragraph"/>
    <w:basedOn w:val="a0"/>
    <w:uiPriority w:val="34"/>
    <w:qFormat/>
    <w:rsid w:val="00B90CA0"/>
    <w:pPr>
      <w:ind w:left="720"/>
      <w:contextualSpacing/>
    </w:pPr>
  </w:style>
  <w:style w:type="character" w:customStyle="1" w:styleId="apple-style-span">
    <w:name w:val="apple-style-span"/>
    <w:rsid w:val="00A73BF9"/>
  </w:style>
  <w:style w:type="paragraph" w:styleId="ad">
    <w:name w:val="footer"/>
    <w:basedOn w:val="a0"/>
    <w:link w:val="ae"/>
    <w:uiPriority w:val="99"/>
    <w:rsid w:val="00B9290F"/>
    <w:pPr>
      <w:tabs>
        <w:tab w:val="center" w:pos="4677"/>
        <w:tab w:val="right" w:pos="9355"/>
      </w:tabs>
      <w:spacing w:line="240" w:lineRule="auto"/>
      <w:ind w:firstLine="0"/>
      <w:jc w:val="left"/>
    </w:pPr>
    <w:rPr>
      <w:rFonts w:eastAsia="Times New Roman"/>
      <w:spacing w:val="0"/>
      <w:sz w:val="24"/>
      <w:szCs w:val="24"/>
      <w:lang w:eastAsia="ru-RU"/>
    </w:rPr>
  </w:style>
  <w:style w:type="character" w:customStyle="1" w:styleId="ae">
    <w:name w:val="Нижний колонтитул Знак"/>
    <w:basedOn w:val="a1"/>
    <w:link w:val="ad"/>
    <w:uiPriority w:val="99"/>
    <w:rsid w:val="00B9290F"/>
    <w:rPr>
      <w:rFonts w:ascii="Times New Roman" w:eastAsia="Times New Roman" w:hAnsi="Times New Roman" w:cs="Times New Roman"/>
      <w:sz w:val="24"/>
      <w:szCs w:val="24"/>
      <w:lang w:eastAsia="ru-RU"/>
    </w:rPr>
  </w:style>
  <w:style w:type="paragraph" w:styleId="af">
    <w:name w:val="header"/>
    <w:basedOn w:val="a0"/>
    <w:link w:val="af0"/>
    <w:uiPriority w:val="99"/>
    <w:unhideWhenUsed/>
    <w:rsid w:val="00555595"/>
    <w:pPr>
      <w:tabs>
        <w:tab w:val="center" w:pos="4677"/>
        <w:tab w:val="right" w:pos="9355"/>
      </w:tabs>
      <w:spacing w:line="240" w:lineRule="auto"/>
    </w:pPr>
  </w:style>
  <w:style w:type="character" w:customStyle="1" w:styleId="af0">
    <w:name w:val="Верхний колонтитул Знак"/>
    <w:basedOn w:val="a1"/>
    <w:link w:val="af"/>
    <w:uiPriority w:val="99"/>
    <w:rsid w:val="00555595"/>
    <w:rPr>
      <w:rFonts w:ascii="Times New Roman" w:eastAsia="Calibri" w:hAnsi="Times New Roman" w:cs="Times New Roman"/>
      <w:spacing w:val="-6"/>
      <w:sz w:val="28"/>
    </w:rPr>
  </w:style>
  <w:style w:type="paragraph" w:customStyle="1" w:styleId="Style4">
    <w:name w:val="Style4"/>
    <w:basedOn w:val="a0"/>
    <w:rsid w:val="00BF1ADC"/>
    <w:pPr>
      <w:widowControl w:val="0"/>
      <w:autoSpaceDE w:val="0"/>
      <w:autoSpaceDN w:val="0"/>
      <w:adjustRightInd w:val="0"/>
      <w:spacing w:line="389" w:lineRule="exact"/>
      <w:ind w:firstLine="667"/>
    </w:pPr>
    <w:rPr>
      <w:rFonts w:eastAsia="Times New Roman"/>
      <w:spacing w:val="0"/>
      <w:sz w:val="24"/>
      <w:szCs w:val="24"/>
      <w:lang w:eastAsia="ru-RU"/>
    </w:rPr>
  </w:style>
  <w:style w:type="character" w:customStyle="1" w:styleId="FontStyle11">
    <w:name w:val="Font Style11"/>
    <w:basedOn w:val="a1"/>
    <w:rsid w:val="00BF1ADC"/>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divs>
    <w:div w:id="169370509">
      <w:bodyDiv w:val="1"/>
      <w:marLeft w:val="0"/>
      <w:marRight w:val="0"/>
      <w:marTop w:val="0"/>
      <w:marBottom w:val="0"/>
      <w:divBdr>
        <w:top w:val="none" w:sz="0" w:space="0" w:color="auto"/>
        <w:left w:val="none" w:sz="0" w:space="0" w:color="auto"/>
        <w:bottom w:val="none" w:sz="0" w:space="0" w:color="auto"/>
        <w:right w:val="none" w:sz="0" w:space="0" w:color="auto"/>
      </w:divBdr>
      <w:divsChild>
        <w:div w:id="1279800137">
          <w:marLeft w:val="0"/>
          <w:marRight w:val="0"/>
          <w:marTop w:val="135"/>
          <w:marBottom w:val="0"/>
          <w:divBdr>
            <w:top w:val="none" w:sz="0" w:space="0" w:color="auto"/>
            <w:left w:val="none" w:sz="0" w:space="0" w:color="auto"/>
            <w:bottom w:val="none" w:sz="0" w:space="0" w:color="auto"/>
            <w:right w:val="none" w:sz="0" w:space="0" w:color="auto"/>
          </w:divBdr>
          <w:divsChild>
            <w:div w:id="527328775">
              <w:marLeft w:val="90"/>
              <w:marRight w:val="90"/>
              <w:marTop w:val="135"/>
              <w:marBottom w:val="135"/>
              <w:divBdr>
                <w:top w:val="none" w:sz="0" w:space="0" w:color="auto"/>
                <w:left w:val="none" w:sz="0" w:space="0" w:color="auto"/>
                <w:bottom w:val="none" w:sz="0" w:space="0" w:color="auto"/>
                <w:right w:val="none" w:sz="0" w:space="0" w:color="auto"/>
              </w:divBdr>
              <w:divsChild>
                <w:div w:id="813647614">
                  <w:marLeft w:val="0"/>
                  <w:marRight w:val="0"/>
                  <w:marTop w:val="0"/>
                  <w:marBottom w:val="0"/>
                  <w:divBdr>
                    <w:top w:val="none" w:sz="0" w:space="0" w:color="auto"/>
                    <w:left w:val="none" w:sz="0" w:space="0" w:color="auto"/>
                    <w:bottom w:val="none" w:sz="0" w:space="0" w:color="auto"/>
                    <w:right w:val="none" w:sz="0" w:space="0" w:color="auto"/>
                  </w:divBdr>
                  <w:divsChild>
                    <w:div w:id="2117678121">
                      <w:marLeft w:val="0"/>
                      <w:marRight w:val="0"/>
                      <w:marTop w:val="0"/>
                      <w:marBottom w:val="0"/>
                      <w:divBdr>
                        <w:top w:val="none" w:sz="0" w:space="0" w:color="auto"/>
                        <w:left w:val="none" w:sz="0" w:space="0" w:color="auto"/>
                        <w:bottom w:val="none" w:sz="0" w:space="0" w:color="auto"/>
                        <w:right w:val="none" w:sz="0" w:space="0" w:color="auto"/>
                      </w:divBdr>
                      <w:divsChild>
                        <w:div w:id="242298833">
                          <w:marLeft w:val="0"/>
                          <w:marRight w:val="0"/>
                          <w:marTop w:val="0"/>
                          <w:marBottom w:val="0"/>
                          <w:divBdr>
                            <w:top w:val="none" w:sz="0" w:space="0" w:color="auto"/>
                            <w:left w:val="none" w:sz="0" w:space="0" w:color="auto"/>
                            <w:bottom w:val="none" w:sz="0" w:space="0" w:color="auto"/>
                            <w:right w:val="none" w:sz="0" w:space="0" w:color="auto"/>
                          </w:divBdr>
                          <w:divsChild>
                            <w:div w:id="183835400">
                              <w:marLeft w:val="0"/>
                              <w:marRight w:val="0"/>
                              <w:marTop w:val="0"/>
                              <w:marBottom w:val="0"/>
                              <w:divBdr>
                                <w:top w:val="none" w:sz="0" w:space="0" w:color="auto"/>
                                <w:left w:val="none" w:sz="0" w:space="0" w:color="auto"/>
                                <w:bottom w:val="none" w:sz="0" w:space="0" w:color="auto"/>
                                <w:right w:val="none" w:sz="0" w:space="0" w:color="auto"/>
                              </w:divBdr>
                              <w:divsChild>
                                <w:div w:id="336931706">
                                  <w:marLeft w:val="0"/>
                                  <w:marRight w:val="0"/>
                                  <w:marTop w:val="0"/>
                                  <w:marBottom w:val="0"/>
                                  <w:divBdr>
                                    <w:top w:val="none" w:sz="0" w:space="0" w:color="auto"/>
                                    <w:left w:val="none" w:sz="0" w:space="0" w:color="auto"/>
                                    <w:bottom w:val="none" w:sz="0" w:space="0" w:color="auto"/>
                                    <w:right w:val="none" w:sz="0" w:space="0" w:color="auto"/>
                                  </w:divBdr>
                                  <w:divsChild>
                                    <w:div w:id="386031023">
                                      <w:marLeft w:val="0"/>
                                      <w:marRight w:val="0"/>
                                      <w:marTop w:val="0"/>
                                      <w:marBottom w:val="0"/>
                                      <w:divBdr>
                                        <w:top w:val="none" w:sz="0" w:space="0" w:color="auto"/>
                                        <w:left w:val="none" w:sz="0" w:space="0" w:color="auto"/>
                                        <w:bottom w:val="none" w:sz="0" w:space="0" w:color="auto"/>
                                        <w:right w:val="none" w:sz="0" w:space="0" w:color="auto"/>
                                      </w:divBdr>
                                      <w:divsChild>
                                        <w:div w:id="2051226719">
                                          <w:marLeft w:val="0"/>
                                          <w:marRight w:val="0"/>
                                          <w:marTop w:val="0"/>
                                          <w:marBottom w:val="0"/>
                                          <w:divBdr>
                                            <w:top w:val="none" w:sz="0" w:space="0" w:color="auto"/>
                                            <w:left w:val="none" w:sz="0" w:space="0" w:color="auto"/>
                                            <w:bottom w:val="none" w:sz="0" w:space="0" w:color="auto"/>
                                            <w:right w:val="none" w:sz="0" w:space="0" w:color="auto"/>
                                          </w:divBdr>
                                          <w:divsChild>
                                            <w:div w:id="2135831956">
                                              <w:marLeft w:val="0"/>
                                              <w:marRight w:val="0"/>
                                              <w:marTop w:val="0"/>
                                              <w:marBottom w:val="0"/>
                                              <w:divBdr>
                                                <w:top w:val="none" w:sz="0" w:space="0" w:color="auto"/>
                                                <w:left w:val="none" w:sz="0" w:space="0" w:color="auto"/>
                                                <w:bottom w:val="none" w:sz="0" w:space="0" w:color="auto"/>
                                                <w:right w:val="none" w:sz="0" w:space="0" w:color="auto"/>
                                              </w:divBdr>
                                              <w:divsChild>
                                                <w:div w:id="164394759">
                                                  <w:marLeft w:val="0"/>
                                                  <w:marRight w:val="0"/>
                                                  <w:marTop w:val="0"/>
                                                  <w:marBottom w:val="0"/>
                                                  <w:divBdr>
                                                    <w:top w:val="none" w:sz="0" w:space="0" w:color="auto"/>
                                                    <w:left w:val="none" w:sz="0" w:space="0" w:color="auto"/>
                                                    <w:bottom w:val="none" w:sz="0" w:space="0" w:color="auto"/>
                                                    <w:right w:val="none" w:sz="0" w:space="0" w:color="auto"/>
                                                  </w:divBdr>
                                                  <w:divsChild>
                                                    <w:div w:id="26130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8958492">
      <w:bodyDiv w:val="1"/>
      <w:marLeft w:val="0"/>
      <w:marRight w:val="0"/>
      <w:marTop w:val="0"/>
      <w:marBottom w:val="0"/>
      <w:divBdr>
        <w:top w:val="none" w:sz="0" w:space="0" w:color="auto"/>
        <w:left w:val="none" w:sz="0" w:space="0" w:color="auto"/>
        <w:bottom w:val="none" w:sz="0" w:space="0" w:color="auto"/>
        <w:right w:val="none" w:sz="0" w:space="0" w:color="auto"/>
      </w:divBdr>
      <w:divsChild>
        <w:div w:id="640765060">
          <w:marLeft w:val="547"/>
          <w:marRight w:val="0"/>
          <w:marTop w:val="0"/>
          <w:marBottom w:val="0"/>
          <w:divBdr>
            <w:top w:val="none" w:sz="0" w:space="0" w:color="auto"/>
            <w:left w:val="none" w:sz="0" w:space="0" w:color="auto"/>
            <w:bottom w:val="none" w:sz="0" w:space="0" w:color="auto"/>
            <w:right w:val="none" w:sz="0" w:space="0" w:color="auto"/>
          </w:divBdr>
        </w:div>
        <w:div w:id="351954499">
          <w:marLeft w:val="547"/>
          <w:marRight w:val="0"/>
          <w:marTop w:val="0"/>
          <w:marBottom w:val="0"/>
          <w:divBdr>
            <w:top w:val="none" w:sz="0" w:space="0" w:color="auto"/>
            <w:left w:val="none" w:sz="0" w:space="0" w:color="auto"/>
            <w:bottom w:val="none" w:sz="0" w:space="0" w:color="auto"/>
            <w:right w:val="none" w:sz="0" w:space="0" w:color="auto"/>
          </w:divBdr>
        </w:div>
      </w:divsChild>
    </w:div>
    <w:div w:id="1537768713">
      <w:bodyDiv w:val="1"/>
      <w:marLeft w:val="0"/>
      <w:marRight w:val="0"/>
      <w:marTop w:val="0"/>
      <w:marBottom w:val="0"/>
      <w:divBdr>
        <w:top w:val="none" w:sz="0" w:space="0" w:color="auto"/>
        <w:left w:val="none" w:sz="0" w:space="0" w:color="auto"/>
        <w:bottom w:val="none" w:sz="0" w:space="0" w:color="auto"/>
        <w:right w:val="none" w:sz="0" w:space="0" w:color="auto"/>
      </w:divBdr>
    </w:div>
    <w:div w:id="1986080041">
      <w:bodyDiv w:val="1"/>
      <w:marLeft w:val="0"/>
      <w:marRight w:val="0"/>
      <w:marTop w:val="0"/>
      <w:marBottom w:val="0"/>
      <w:divBdr>
        <w:top w:val="none" w:sz="0" w:space="0" w:color="auto"/>
        <w:left w:val="none" w:sz="0" w:space="0" w:color="auto"/>
        <w:bottom w:val="none" w:sz="0" w:space="0" w:color="auto"/>
        <w:right w:val="none" w:sz="0" w:space="0" w:color="auto"/>
      </w:divBdr>
      <w:divsChild>
        <w:div w:id="1572884596">
          <w:marLeft w:val="547"/>
          <w:marRight w:val="0"/>
          <w:marTop w:val="0"/>
          <w:marBottom w:val="0"/>
          <w:divBdr>
            <w:top w:val="none" w:sz="0" w:space="0" w:color="auto"/>
            <w:left w:val="none" w:sz="0" w:space="0" w:color="auto"/>
            <w:bottom w:val="none" w:sz="0" w:space="0" w:color="auto"/>
            <w:right w:val="none" w:sz="0" w:space="0" w:color="auto"/>
          </w:divBdr>
        </w:div>
        <w:div w:id="564023985">
          <w:marLeft w:val="547"/>
          <w:marRight w:val="0"/>
          <w:marTop w:val="0"/>
          <w:marBottom w:val="0"/>
          <w:divBdr>
            <w:top w:val="none" w:sz="0" w:space="0" w:color="auto"/>
            <w:left w:val="none" w:sz="0" w:space="0" w:color="auto"/>
            <w:bottom w:val="none" w:sz="0" w:space="0" w:color="auto"/>
            <w:right w:val="none" w:sz="0" w:space="0" w:color="auto"/>
          </w:divBdr>
        </w:div>
      </w:divsChild>
    </w:div>
    <w:div w:id="208564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ru.wikipedia.org/wiki/%D0%A0%D0%98%D0%94"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1D23D3-EA30-45AC-B808-2633C8307B46}" type="doc">
      <dgm:prSet loTypeId="urn:microsoft.com/office/officeart/2005/8/layout/pyramid3" loCatId="pyramid" qsTypeId="urn:microsoft.com/office/officeart/2005/8/quickstyle/3d3" qsCatId="3D" csTypeId="urn:microsoft.com/office/officeart/2005/8/colors/accent0_1" csCatId="mainScheme" phldr="1"/>
      <dgm:spPr/>
    </dgm:pt>
    <dgm:pt modelId="{799DFC6A-9401-4DAE-ABD7-B4DE04529C1B}">
      <dgm:prSet phldrT="[Текст]" custT="1"/>
      <dgm:spPr/>
      <dgm:t>
        <a:bodyPr/>
        <a:lstStyle/>
        <a:p>
          <a:pPr algn="ctr">
            <a:lnSpc>
              <a:spcPct val="100000"/>
            </a:lnSpc>
            <a:spcBef>
              <a:spcPts val="0"/>
            </a:spcBef>
            <a:spcAft>
              <a:spcPts val="0"/>
            </a:spcAft>
          </a:pPr>
          <a:r>
            <a:rPr lang="ru-RU" sz="800" b="1" baseline="0">
              <a:latin typeface="Times New Roman" pitchFamily="18" charset="0"/>
              <a:cs typeface="Times New Roman" pitchFamily="18" charset="0"/>
            </a:rPr>
            <a:t>ИНТЕЛЛЕКТУАЛЬНАЯ ДЕЯТЕЛЬНОСТЬ</a:t>
          </a:r>
        </a:p>
        <a:p>
          <a:pPr algn="ctr">
            <a:lnSpc>
              <a:spcPct val="100000"/>
            </a:lnSpc>
            <a:spcBef>
              <a:spcPts val="0"/>
            </a:spcBef>
            <a:spcAft>
              <a:spcPts val="0"/>
            </a:spcAft>
          </a:pPr>
          <a:r>
            <a:rPr lang="ru-RU" sz="800" baseline="0">
              <a:latin typeface="Times New Roman" pitchFamily="18" charset="0"/>
              <a:cs typeface="Times New Roman" pitchFamily="18" charset="0"/>
            </a:rPr>
            <a:t>деятельность индивида, направленная на реализацию интеллекта с целью получения новых знаний</a:t>
          </a:r>
        </a:p>
      </dgm:t>
    </dgm:pt>
    <dgm:pt modelId="{76F5462D-0126-4CBB-B26E-15B9DD6CB16F}" type="parTrans" cxnId="{ACDD9E50-D44A-466E-8B53-B239EB06D12A}">
      <dgm:prSet/>
      <dgm:spPr/>
      <dgm:t>
        <a:bodyPr/>
        <a:lstStyle/>
        <a:p>
          <a:pPr algn="ctr"/>
          <a:endParaRPr lang="ru-RU"/>
        </a:p>
      </dgm:t>
    </dgm:pt>
    <dgm:pt modelId="{C3170B8F-FAA0-4888-9741-ECD5BA96DF08}" type="sibTrans" cxnId="{ACDD9E50-D44A-466E-8B53-B239EB06D12A}">
      <dgm:prSet/>
      <dgm:spPr/>
      <dgm:t>
        <a:bodyPr/>
        <a:lstStyle/>
        <a:p>
          <a:pPr algn="ctr"/>
          <a:endParaRPr lang="ru-RU"/>
        </a:p>
      </dgm:t>
    </dgm:pt>
    <dgm:pt modelId="{7BA76BA1-29D0-46A7-9F96-964704A4203D}">
      <dgm:prSet phldrT="[Текст]" custT="1"/>
      <dgm:spPr/>
      <dgm:t>
        <a:bodyPr/>
        <a:lstStyle/>
        <a:p>
          <a:pPr algn="ctr">
            <a:lnSpc>
              <a:spcPct val="100000"/>
            </a:lnSpc>
            <a:spcBef>
              <a:spcPts val="0"/>
            </a:spcBef>
            <a:spcAft>
              <a:spcPts val="0"/>
            </a:spcAft>
          </a:pPr>
          <a:r>
            <a:rPr lang="ru-RU" sz="800" b="1" baseline="0">
              <a:latin typeface="Times New Roman" pitchFamily="18" charset="0"/>
              <a:cs typeface="Times New Roman" pitchFamily="18" charset="0"/>
            </a:rPr>
            <a:t>ИНТЕЛЛЕКТУАЛЬНЫЙ </a:t>
          </a:r>
        </a:p>
        <a:p>
          <a:pPr algn="ctr">
            <a:lnSpc>
              <a:spcPct val="100000"/>
            </a:lnSpc>
            <a:spcBef>
              <a:spcPts val="0"/>
            </a:spcBef>
            <a:spcAft>
              <a:spcPts val="0"/>
            </a:spcAft>
          </a:pPr>
          <a:r>
            <a:rPr lang="ru-RU" sz="800" b="1" baseline="0">
              <a:latin typeface="Times New Roman" pitchFamily="18" charset="0"/>
              <a:cs typeface="Times New Roman" pitchFamily="18" charset="0"/>
            </a:rPr>
            <a:t>ПРОДУКТ</a:t>
          </a:r>
        </a:p>
        <a:p>
          <a:pPr algn="ctr">
            <a:lnSpc>
              <a:spcPct val="100000"/>
            </a:lnSpc>
            <a:spcBef>
              <a:spcPts val="0"/>
            </a:spcBef>
            <a:spcAft>
              <a:spcPts val="0"/>
            </a:spcAft>
          </a:pPr>
          <a:r>
            <a:rPr lang="ru-RU" sz="800" baseline="0">
              <a:latin typeface="Times New Roman" pitchFamily="18" charset="0"/>
              <a:cs typeface="Times New Roman" pitchFamily="18" charset="0"/>
            </a:rPr>
            <a:t> результат интеллектуальной </a:t>
          </a:r>
        </a:p>
        <a:p>
          <a:pPr algn="ctr">
            <a:lnSpc>
              <a:spcPct val="100000"/>
            </a:lnSpc>
            <a:spcBef>
              <a:spcPts val="0"/>
            </a:spcBef>
            <a:spcAft>
              <a:spcPts val="0"/>
            </a:spcAft>
          </a:pPr>
          <a:r>
            <a:rPr lang="ru-RU" sz="800" baseline="0">
              <a:latin typeface="Times New Roman" pitchFamily="18" charset="0"/>
              <a:cs typeface="Times New Roman" pitchFamily="18" charset="0"/>
            </a:rPr>
            <a:t>деятельности</a:t>
          </a:r>
        </a:p>
      </dgm:t>
    </dgm:pt>
    <dgm:pt modelId="{5532E729-FEFB-4188-8239-6B2D908A0FCE}" type="parTrans" cxnId="{5AC037B2-6D5B-4EA7-BF5D-09366F35CD5E}">
      <dgm:prSet/>
      <dgm:spPr/>
      <dgm:t>
        <a:bodyPr/>
        <a:lstStyle/>
        <a:p>
          <a:pPr algn="ctr"/>
          <a:endParaRPr lang="ru-RU"/>
        </a:p>
      </dgm:t>
    </dgm:pt>
    <dgm:pt modelId="{92065A8C-94CD-4C45-B082-704B41718923}" type="sibTrans" cxnId="{5AC037B2-6D5B-4EA7-BF5D-09366F35CD5E}">
      <dgm:prSet/>
      <dgm:spPr/>
      <dgm:t>
        <a:bodyPr/>
        <a:lstStyle/>
        <a:p>
          <a:pPr algn="ctr"/>
          <a:endParaRPr lang="ru-RU"/>
        </a:p>
      </dgm:t>
    </dgm:pt>
    <dgm:pt modelId="{B1308A35-656E-46BD-A8ED-B892A99AF18A}">
      <dgm:prSet phldrT="[Текст]" custT="1"/>
      <dgm:spPr/>
      <dgm:t>
        <a:bodyPr lIns="0" tIns="0" rIns="0" bIns="0"/>
        <a:lstStyle/>
        <a:p>
          <a:pPr algn="ctr">
            <a:lnSpc>
              <a:spcPct val="100000"/>
            </a:lnSpc>
            <a:spcBef>
              <a:spcPts val="0"/>
            </a:spcBef>
            <a:spcAft>
              <a:spcPts val="0"/>
            </a:spcAft>
          </a:pPr>
          <a:r>
            <a:rPr lang="ru-RU" sz="800" b="1" baseline="0">
              <a:latin typeface="Times New Roman" pitchFamily="18" charset="0"/>
              <a:cs typeface="Times New Roman" pitchFamily="18" charset="0"/>
            </a:rPr>
            <a:t>СТРУКТУРА ИНТЕЛЛЕКТУАЛЬНОГО ИНСТИТУТА</a:t>
          </a:r>
        </a:p>
        <a:p>
          <a:pPr algn="ctr">
            <a:lnSpc>
              <a:spcPct val="100000"/>
            </a:lnSpc>
            <a:spcBef>
              <a:spcPts val="0"/>
            </a:spcBef>
            <a:spcAft>
              <a:spcPts val="0"/>
            </a:spcAft>
          </a:pPr>
          <a:r>
            <a:rPr lang="ru-RU" sz="800" baseline="0">
              <a:latin typeface="Times New Roman" pitchFamily="18" charset="0"/>
              <a:cs typeface="Times New Roman" pitchFamily="18" charset="0"/>
            </a:rPr>
            <a:t>совокупность организаций, основывающихся на научно-технических, интеллектуальных, трудовых и других исследованиях</a:t>
          </a:r>
        </a:p>
      </dgm:t>
    </dgm:pt>
    <dgm:pt modelId="{934C6BFC-BF66-408F-94B1-1BEB3886004B}" type="parTrans" cxnId="{963D54B0-20C4-4446-B273-537DFDD0F35A}">
      <dgm:prSet/>
      <dgm:spPr/>
      <dgm:t>
        <a:bodyPr/>
        <a:lstStyle/>
        <a:p>
          <a:pPr algn="ctr"/>
          <a:endParaRPr lang="ru-RU"/>
        </a:p>
      </dgm:t>
    </dgm:pt>
    <dgm:pt modelId="{90DE7767-06D0-4B25-8C3C-F173984773EB}" type="sibTrans" cxnId="{963D54B0-20C4-4446-B273-537DFDD0F35A}">
      <dgm:prSet/>
      <dgm:spPr/>
      <dgm:t>
        <a:bodyPr/>
        <a:lstStyle/>
        <a:p>
          <a:pPr algn="ctr"/>
          <a:endParaRPr lang="ru-RU"/>
        </a:p>
      </dgm:t>
    </dgm:pt>
    <dgm:pt modelId="{96B6BC6D-9FAC-4D5C-B96C-5FD039EC7FBD}">
      <dgm:prSet custT="1"/>
      <dgm:spPr/>
      <dgm:t>
        <a:bodyPr/>
        <a:lstStyle/>
        <a:p>
          <a:pPr algn="ctr">
            <a:lnSpc>
              <a:spcPct val="100000"/>
            </a:lnSpc>
            <a:spcBef>
              <a:spcPts val="0"/>
            </a:spcBef>
            <a:spcAft>
              <a:spcPts val="0"/>
            </a:spcAft>
          </a:pPr>
          <a:r>
            <a:rPr lang="ru-RU" sz="800" b="1" baseline="0">
              <a:latin typeface="Times New Roman" pitchFamily="18" charset="0"/>
              <a:cs typeface="Times New Roman" pitchFamily="18" charset="0"/>
            </a:rPr>
            <a:t>РАЗВИТИЕ ИНТЕЛЛЕКТУАЛЬНЫХ СПОСОБНОСТЕЙ </a:t>
          </a:r>
        </a:p>
        <a:p>
          <a:pPr algn="ctr">
            <a:lnSpc>
              <a:spcPct val="100000"/>
            </a:lnSpc>
            <a:spcBef>
              <a:spcPts val="0"/>
            </a:spcBef>
            <a:spcAft>
              <a:spcPts val="0"/>
            </a:spcAft>
          </a:pPr>
          <a:r>
            <a:rPr lang="ru-RU" sz="800" baseline="0">
              <a:latin typeface="Times New Roman" pitchFamily="18" charset="0"/>
              <a:cs typeface="Times New Roman" pitchFamily="18" charset="0"/>
            </a:rPr>
            <a:t>предполагает совершенствование всех видов мышления, умений и навыков</a:t>
          </a:r>
          <a:endParaRPr lang="ru-RU" sz="800" b="1" baseline="0">
            <a:latin typeface="Times New Roman" pitchFamily="18" charset="0"/>
            <a:cs typeface="Times New Roman" pitchFamily="18" charset="0"/>
          </a:endParaRPr>
        </a:p>
      </dgm:t>
    </dgm:pt>
    <dgm:pt modelId="{039C6B10-2230-4F3C-8E85-21C381CADCDF}" type="parTrans" cxnId="{B5CA7A4D-824B-40AB-8243-A8FC9CA6BDAC}">
      <dgm:prSet/>
      <dgm:spPr/>
      <dgm:t>
        <a:bodyPr/>
        <a:lstStyle/>
        <a:p>
          <a:pPr algn="ctr"/>
          <a:endParaRPr lang="ru-RU"/>
        </a:p>
      </dgm:t>
    </dgm:pt>
    <dgm:pt modelId="{0A4CE3A0-E79E-404D-AE4E-CAAC12651773}" type="sibTrans" cxnId="{B5CA7A4D-824B-40AB-8243-A8FC9CA6BDAC}">
      <dgm:prSet/>
      <dgm:spPr/>
      <dgm:t>
        <a:bodyPr/>
        <a:lstStyle/>
        <a:p>
          <a:pPr algn="ctr"/>
          <a:endParaRPr lang="ru-RU"/>
        </a:p>
      </dgm:t>
    </dgm:pt>
    <dgm:pt modelId="{FC2A6790-C2A1-4359-BD4E-2BE9FF621C49}">
      <dgm:prSet phldrT="[Текст]" custT="1"/>
      <dgm:spPr/>
      <dgm:t>
        <a:bodyPr/>
        <a:lstStyle/>
        <a:p>
          <a:pPr algn="ctr">
            <a:lnSpc>
              <a:spcPct val="100000"/>
            </a:lnSpc>
            <a:spcBef>
              <a:spcPts val="0"/>
            </a:spcBef>
            <a:spcAft>
              <a:spcPts val="0"/>
            </a:spcAft>
          </a:pPr>
          <a:r>
            <a:rPr lang="ru-RU" sz="800" b="1" baseline="0">
              <a:latin typeface="Times New Roman" pitchFamily="18" charset="0"/>
              <a:cs typeface="Times New Roman" pitchFamily="18" charset="0"/>
            </a:rPr>
            <a:t>ИНТЕЛЛЕКТУАЛЬНЫЙ ИНСТИТУТ</a:t>
          </a:r>
        </a:p>
        <a:p>
          <a:pPr algn="ctr">
            <a:lnSpc>
              <a:spcPct val="100000"/>
            </a:lnSpc>
            <a:spcBef>
              <a:spcPts val="0"/>
            </a:spcBef>
            <a:spcAft>
              <a:spcPts val="0"/>
            </a:spcAft>
          </a:pPr>
          <a:endParaRPr lang="ru-RU" sz="800" b="1" baseline="0">
            <a:latin typeface="Times New Roman" pitchFamily="18" charset="0"/>
            <a:cs typeface="Times New Roman" pitchFamily="18" charset="0"/>
          </a:endParaRPr>
        </a:p>
        <a:p>
          <a:pPr algn="ctr">
            <a:lnSpc>
              <a:spcPct val="100000"/>
            </a:lnSpc>
            <a:spcBef>
              <a:spcPts val="0"/>
            </a:spcBef>
            <a:spcAft>
              <a:spcPts val="0"/>
            </a:spcAft>
          </a:pPr>
          <a:r>
            <a:rPr lang="ru-RU" sz="800" b="1" baseline="0">
              <a:latin typeface="Times New Roman" pitchFamily="18" charset="0"/>
              <a:cs typeface="Times New Roman" pitchFamily="18" charset="0"/>
            </a:rPr>
            <a:t> </a:t>
          </a:r>
          <a:r>
            <a:rPr lang="ru-RU" sz="800" b="0" baseline="0">
              <a:latin typeface="Times New Roman" pitchFamily="18" charset="0"/>
              <a:cs typeface="Times New Roman" pitchFamily="18" charset="0"/>
            </a:rPr>
            <a:t>отражает</a:t>
          </a:r>
          <a:r>
            <a:rPr lang="ru-RU" sz="800" b="1" baseline="0">
              <a:latin typeface="Times New Roman" pitchFamily="18" charset="0"/>
              <a:cs typeface="Times New Roman" pitchFamily="18" charset="0"/>
            </a:rPr>
            <a:t> </a:t>
          </a:r>
          <a:r>
            <a:rPr lang="ru-RU" sz="800" baseline="0">
              <a:latin typeface="Times New Roman" pitchFamily="18" charset="0"/>
              <a:cs typeface="Times New Roman" pitchFamily="18" charset="0"/>
            </a:rPr>
            <a:t>степень закреплённости интеллектуальной деятельности</a:t>
          </a:r>
        </a:p>
      </dgm:t>
    </dgm:pt>
    <dgm:pt modelId="{5B577E8C-D05A-4C22-A6D4-45A1DDA82795}" type="sibTrans" cxnId="{B9241173-1670-4B08-B703-5415E1E62A69}">
      <dgm:prSet/>
      <dgm:spPr/>
      <dgm:t>
        <a:bodyPr/>
        <a:lstStyle/>
        <a:p>
          <a:pPr algn="ctr">
            <a:lnSpc>
              <a:spcPct val="100000"/>
            </a:lnSpc>
            <a:spcBef>
              <a:spcPts val="0"/>
            </a:spcBef>
            <a:spcAft>
              <a:spcPts val="0"/>
            </a:spcAft>
          </a:pPr>
          <a:endParaRPr lang="ru-RU"/>
        </a:p>
      </dgm:t>
    </dgm:pt>
    <dgm:pt modelId="{E119F5E5-8DED-4375-8145-1D3CC08F415B}" type="parTrans" cxnId="{B9241173-1670-4B08-B703-5415E1E62A69}">
      <dgm:prSet/>
      <dgm:spPr/>
      <dgm:t>
        <a:bodyPr/>
        <a:lstStyle/>
        <a:p>
          <a:pPr algn="ctr">
            <a:lnSpc>
              <a:spcPct val="100000"/>
            </a:lnSpc>
            <a:spcBef>
              <a:spcPts val="0"/>
            </a:spcBef>
            <a:spcAft>
              <a:spcPts val="0"/>
            </a:spcAft>
          </a:pPr>
          <a:endParaRPr lang="ru-RU"/>
        </a:p>
      </dgm:t>
    </dgm:pt>
    <dgm:pt modelId="{C8C01C0E-7922-4A5F-A09C-0427DA70A121}" type="pres">
      <dgm:prSet presAssocID="{D41D23D3-EA30-45AC-B808-2633C8307B46}" presName="Name0" presStyleCnt="0">
        <dgm:presLayoutVars>
          <dgm:dir/>
          <dgm:animLvl val="lvl"/>
          <dgm:resizeHandles val="exact"/>
        </dgm:presLayoutVars>
      </dgm:prSet>
      <dgm:spPr/>
    </dgm:pt>
    <dgm:pt modelId="{6D2E700B-7668-41EC-A1B5-CC0A5A5A7C2C}" type="pres">
      <dgm:prSet presAssocID="{FC2A6790-C2A1-4359-BD4E-2BE9FF621C49}" presName="Name8" presStyleCnt="0"/>
      <dgm:spPr/>
    </dgm:pt>
    <dgm:pt modelId="{28AA0CB9-E7A6-41AD-83D2-3F379857BDCB}" type="pres">
      <dgm:prSet presAssocID="{FC2A6790-C2A1-4359-BD4E-2BE9FF621C49}" presName="level" presStyleLbl="node1" presStyleIdx="0" presStyleCnt="5" custScaleX="92965" custScaleY="15930" custLinFactNeighborX="-174" custLinFactNeighborY="-3478">
        <dgm:presLayoutVars>
          <dgm:chMax val="1"/>
          <dgm:bulletEnabled val="1"/>
        </dgm:presLayoutVars>
      </dgm:prSet>
      <dgm:spPr>
        <a:prstGeom prst="rect">
          <a:avLst/>
        </a:prstGeom>
      </dgm:spPr>
      <dgm:t>
        <a:bodyPr/>
        <a:lstStyle/>
        <a:p>
          <a:endParaRPr lang="ru-RU"/>
        </a:p>
      </dgm:t>
    </dgm:pt>
    <dgm:pt modelId="{4AC48510-CFF9-434C-BBC7-8242C99D9FD1}" type="pres">
      <dgm:prSet presAssocID="{FC2A6790-C2A1-4359-BD4E-2BE9FF621C49}" presName="levelTx" presStyleLbl="revTx" presStyleIdx="0" presStyleCnt="0">
        <dgm:presLayoutVars>
          <dgm:chMax val="1"/>
          <dgm:bulletEnabled val="1"/>
        </dgm:presLayoutVars>
      </dgm:prSet>
      <dgm:spPr>
        <a:prstGeom prst="roundRect">
          <a:avLst/>
        </a:prstGeom>
      </dgm:spPr>
      <dgm:t>
        <a:bodyPr/>
        <a:lstStyle/>
        <a:p>
          <a:endParaRPr lang="ru-RU"/>
        </a:p>
      </dgm:t>
    </dgm:pt>
    <dgm:pt modelId="{99277015-739B-42B1-A892-89D01C76675B}" type="pres">
      <dgm:prSet presAssocID="{B1308A35-656E-46BD-A8ED-B892A99AF18A}" presName="Name8" presStyleCnt="0"/>
      <dgm:spPr/>
    </dgm:pt>
    <dgm:pt modelId="{5A5C5087-E3E8-4A63-B571-3D579127766B}" type="pres">
      <dgm:prSet presAssocID="{B1308A35-656E-46BD-A8ED-B892A99AF18A}" presName="level" presStyleLbl="node1" presStyleIdx="1" presStyleCnt="5" custScaleX="114549" custScaleY="15787" custLinFactNeighborX="-979" custLinFactNeighborY="-1609">
        <dgm:presLayoutVars>
          <dgm:chMax val="1"/>
          <dgm:bulletEnabled val="1"/>
        </dgm:presLayoutVars>
      </dgm:prSet>
      <dgm:spPr/>
      <dgm:t>
        <a:bodyPr/>
        <a:lstStyle/>
        <a:p>
          <a:endParaRPr lang="ru-RU"/>
        </a:p>
      </dgm:t>
    </dgm:pt>
    <dgm:pt modelId="{F958E982-4DF3-48CE-9C23-4374F6FA6C5D}" type="pres">
      <dgm:prSet presAssocID="{B1308A35-656E-46BD-A8ED-B892A99AF18A}" presName="levelTx" presStyleLbl="revTx" presStyleIdx="0" presStyleCnt="0">
        <dgm:presLayoutVars>
          <dgm:chMax val="1"/>
          <dgm:bulletEnabled val="1"/>
        </dgm:presLayoutVars>
      </dgm:prSet>
      <dgm:spPr/>
      <dgm:t>
        <a:bodyPr/>
        <a:lstStyle/>
        <a:p>
          <a:endParaRPr lang="ru-RU"/>
        </a:p>
      </dgm:t>
    </dgm:pt>
    <dgm:pt modelId="{9B1E3E5C-A4EA-4191-B426-9369C5910455}" type="pres">
      <dgm:prSet presAssocID="{799DFC6A-9401-4DAE-ABD7-B4DE04529C1B}" presName="Name8" presStyleCnt="0"/>
      <dgm:spPr/>
    </dgm:pt>
    <dgm:pt modelId="{7F9026B6-0B66-45C6-87DC-B5C20DD21425}" type="pres">
      <dgm:prSet presAssocID="{799DFC6A-9401-4DAE-ABD7-B4DE04529C1B}" presName="level" presStyleLbl="node1" presStyleIdx="2" presStyleCnt="5" custScaleX="122670" custScaleY="16034" custLinFactNeighborX="-879" custLinFactNeighborY="-380">
        <dgm:presLayoutVars>
          <dgm:chMax val="1"/>
          <dgm:bulletEnabled val="1"/>
        </dgm:presLayoutVars>
      </dgm:prSet>
      <dgm:spPr/>
      <dgm:t>
        <a:bodyPr/>
        <a:lstStyle/>
        <a:p>
          <a:endParaRPr lang="ru-RU"/>
        </a:p>
      </dgm:t>
    </dgm:pt>
    <dgm:pt modelId="{5F2F5919-7AAD-434E-82AF-3FECE6160FA8}" type="pres">
      <dgm:prSet presAssocID="{799DFC6A-9401-4DAE-ABD7-B4DE04529C1B}" presName="levelTx" presStyleLbl="revTx" presStyleIdx="0" presStyleCnt="0">
        <dgm:presLayoutVars>
          <dgm:chMax val="1"/>
          <dgm:bulletEnabled val="1"/>
        </dgm:presLayoutVars>
      </dgm:prSet>
      <dgm:spPr/>
      <dgm:t>
        <a:bodyPr/>
        <a:lstStyle/>
        <a:p>
          <a:endParaRPr lang="ru-RU"/>
        </a:p>
      </dgm:t>
    </dgm:pt>
    <dgm:pt modelId="{F6CA915D-37CE-4D68-877C-B845ACCEC554}" type="pres">
      <dgm:prSet presAssocID="{96B6BC6D-9FAC-4D5C-B96C-5FD039EC7FBD}" presName="Name8" presStyleCnt="0"/>
      <dgm:spPr/>
    </dgm:pt>
    <dgm:pt modelId="{C4E7149C-1482-4870-BD17-D7B27D48DD54}" type="pres">
      <dgm:prSet presAssocID="{96B6BC6D-9FAC-4D5C-B96C-5FD039EC7FBD}" presName="level" presStyleLbl="node1" presStyleIdx="3" presStyleCnt="5" custScaleX="139392" custScaleY="17902" custLinFactNeighborX="-2546" custLinFactNeighborY="290">
        <dgm:presLayoutVars>
          <dgm:chMax val="1"/>
          <dgm:bulletEnabled val="1"/>
        </dgm:presLayoutVars>
      </dgm:prSet>
      <dgm:spPr/>
      <dgm:t>
        <a:bodyPr/>
        <a:lstStyle/>
        <a:p>
          <a:endParaRPr lang="ru-RU"/>
        </a:p>
      </dgm:t>
    </dgm:pt>
    <dgm:pt modelId="{67C1AFA5-C39A-44C0-B5FB-BFAC89B6FEB2}" type="pres">
      <dgm:prSet presAssocID="{96B6BC6D-9FAC-4D5C-B96C-5FD039EC7FBD}" presName="levelTx" presStyleLbl="revTx" presStyleIdx="0" presStyleCnt="0">
        <dgm:presLayoutVars>
          <dgm:chMax val="1"/>
          <dgm:bulletEnabled val="1"/>
        </dgm:presLayoutVars>
      </dgm:prSet>
      <dgm:spPr/>
      <dgm:t>
        <a:bodyPr/>
        <a:lstStyle/>
        <a:p>
          <a:endParaRPr lang="ru-RU"/>
        </a:p>
      </dgm:t>
    </dgm:pt>
    <dgm:pt modelId="{9AC21562-ED80-49D1-80DB-EE7EDB2B5A36}" type="pres">
      <dgm:prSet presAssocID="{7BA76BA1-29D0-46A7-9F96-964704A4203D}" presName="Name8" presStyleCnt="0"/>
      <dgm:spPr/>
    </dgm:pt>
    <dgm:pt modelId="{78EF9482-8330-4623-BD82-6503BCE78A90}" type="pres">
      <dgm:prSet presAssocID="{7BA76BA1-29D0-46A7-9F96-964704A4203D}" presName="level" presStyleLbl="node1" presStyleIdx="4" presStyleCnt="5" custScaleX="179536" custScaleY="18433" custLinFactNeighborX="-1140" custLinFactNeighborY="5242">
        <dgm:presLayoutVars>
          <dgm:chMax val="1"/>
          <dgm:bulletEnabled val="1"/>
        </dgm:presLayoutVars>
      </dgm:prSet>
      <dgm:spPr/>
      <dgm:t>
        <a:bodyPr/>
        <a:lstStyle/>
        <a:p>
          <a:endParaRPr lang="ru-RU"/>
        </a:p>
      </dgm:t>
    </dgm:pt>
    <dgm:pt modelId="{22098F9F-236A-47F6-9AE0-BE05D84DEBE6}" type="pres">
      <dgm:prSet presAssocID="{7BA76BA1-29D0-46A7-9F96-964704A4203D}" presName="levelTx" presStyleLbl="revTx" presStyleIdx="0" presStyleCnt="0">
        <dgm:presLayoutVars>
          <dgm:chMax val="1"/>
          <dgm:bulletEnabled val="1"/>
        </dgm:presLayoutVars>
      </dgm:prSet>
      <dgm:spPr/>
      <dgm:t>
        <a:bodyPr/>
        <a:lstStyle/>
        <a:p>
          <a:endParaRPr lang="ru-RU"/>
        </a:p>
      </dgm:t>
    </dgm:pt>
  </dgm:ptLst>
  <dgm:cxnLst>
    <dgm:cxn modelId="{3414CF64-5728-4126-90B4-C48AE541BE6B}" type="presOf" srcId="{799DFC6A-9401-4DAE-ABD7-B4DE04529C1B}" destId="{7F9026B6-0B66-45C6-87DC-B5C20DD21425}" srcOrd="0" destOrd="0" presId="urn:microsoft.com/office/officeart/2005/8/layout/pyramid3"/>
    <dgm:cxn modelId="{AE7A1682-8306-4D8F-9B1C-3A97C75293A9}" type="presOf" srcId="{7BA76BA1-29D0-46A7-9F96-964704A4203D}" destId="{22098F9F-236A-47F6-9AE0-BE05D84DEBE6}" srcOrd="1" destOrd="0" presId="urn:microsoft.com/office/officeart/2005/8/layout/pyramid3"/>
    <dgm:cxn modelId="{F7FC5F4D-C41C-4E5C-AE05-867DBF1856B1}" type="presOf" srcId="{7BA76BA1-29D0-46A7-9F96-964704A4203D}" destId="{78EF9482-8330-4623-BD82-6503BCE78A90}" srcOrd="0" destOrd="0" presId="urn:microsoft.com/office/officeart/2005/8/layout/pyramid3"/>
    <dgm:cxn modelId="{963D54B0-20C4-4446-B273-537DFDD0F35A}" srcId="{D41D23D3-EA30-45AC-B808-2633C8307B46}" destId="{B1308A35-656E-46BD-A8ED-B892A99AF18A}" srcOrd="1" destOrd="0" parTransId="{934C6BFC-BF66-408F-94B1-1BEB3886004B}" sibTransId="{90DE7767-06D0-4B25-8C3C-F173984773EB}"/>
    <dgm:cxn modelId="{C9325F40-3487-474D-9DE8-BB5E0539C50B}" type="presOf" srcId="{D41D23D3-EA30-45AC-B808-2633C8307B46}" destId="{C8C01C0E-7922-4A5F-A09C-0427DA70A121}" srcOrd="0" destOrd="0" presId="urn:microsoft.com/office/officeart/2005/8/layout/pyramid3"/>
    <dgm:cxn modelId="{1F1FD01E-22EC-46D0-9917-CCA279101C15}" type="presOf" srcId="{799DFC6A-9401-4DAE-ABD7-B4DE04529C1B}" destId="{5F2F5919-7AAD-434E-82AF-3FECE6160FA8}" srcOrd="1" destOrd="0" presId="urn:microsoft.com/office/officeart/2005/8/layout/pyramid3"/>
    <dgm:cxn modelId="{5AC037B2-6D5B-4EA7-BF5D-09366F35CD5E}" srcId="{D41D23D3-EA30-45AC-B808-2633C8307B46}" destId="{7BA76BA1-29D0-46A7-9F96-964704A4203D}" srcOrd="4" destOrd="0" parTransId="{5532E729-FEFB-4188-8239-6B2D908A0FCE}" sibTransId="{92065A8C-94CD-4C45-B082-704B41718923}"/>
    <dgm:cxn modelId="{9608C00E-4986-4D09-9070-E063EE37BE7B}" type="presOf" srcId="{B1308A35-656E-46BD-A8ED-B892A99AF18A}" destId="{5A5C5087-E3E8-4A63-B571-3D579127766B}" srcOrd="0" destOrd="0" presId="urn:microsoft.com/office/officeart/2005/8/layout/pyramid3"/>
    <dgm:cxn modelId="{D33060BD-A028-49DD-BF20-587340B6DC48}" type="presOf" srcId="{96B6BC6D-9FAC-4D5C-B96C-5FD039EC7FBD}" destId="{C4E7149C-1482-4870-BD17-D7B27D48DD54}" srcOrd="0" destOrd="0" presId="urn:microsoft.com/office/officeart/2005/8/layout/pyramid3"/>
    <dgm:cxn modelId="{FDAF0E66-0D9E-4A95-B6B1-97C9C444A126}" type="presOf" srcId="{96B6BC6D-9FAC-4D5C-B96C-5FD039EC7FBD}" destId="{67C1AFA5-C39A-44C0-B5FB-BFAC89B6FEB2}" srcOrd="1" destOrd="0" presId="urn:microsoft.com/office/officeart/2005/8/layout/pyramid3"/>
    <dgm:cxn modelId="{019AB205-2D4B-4F4A-876D-A90C50D526F3}" type="presOf" srcId="{FC2A6790-C2A1-4359-BD4E-2BE9FF621C49}" destId="{4AC48510-CFF9-434C-BBC7-8242C99D9FD1}" srcOrd="1" destOrd="0" presId="urn:microsoft.com/office/officeart/2005/8/layout/pyramid3"/>
    <dgm:cxn modelId="{ACDD9E50-D44A-466E-8B53-B239EB06D12A}" srcId="{D41D23D3-EA30-45AC-B808-2633C8307B46}" destId="{799DFC6A-9401-4DAE-ABD7-B4DE04529C1B}" srcOrd="2" destOrd="0" parTransId="{76F5462D-0126-4CBB-B26E-15B9DD6CB16F}" sibTransId="{C3170B8F-FAA0-4888-9741-ECD5BA96DF08}"/>
    <dgm:cxn modelId="{141FB39B-F716-4009-9079-152AA1584D8B}" type="presOf" srcId="{B1308A35-656E-46BD-A8ED-B892A99AF18A}" destId="{F958E982-4DF3-48CE-9C23-4374F6FA6C5D}" srcOrd="1" destOrd="0" presId="urn:microsoft.com/office/officeart/2005/8/layout/pyramid3"/>
    <dgm:cxn modelId="{743FA75C-4582-4D0E-A899-3DCB92801958}" type="presOf" srcId="{FC2A6790-C2A1-4359-BD4E-2BE9FF621C49}" destId="{28AA0CB9-E7A6-41AD-83D2-3F379857BDCB}" srcOrd="0" destOrd="0" presId="urn:microsoft.com/office/officeart/2005/8/layout/pyramid3"/>
    <dgm:cxn modelId="{B9241173-1670-4B08-B703-5415E1E62A69}" srcId="{D41D23D3-EA30-45AC-B808-2633C8307B46}" destId="{FC2A6790-C2A1-4359-BD4E-2BE9FF621C49}" srcOrd="0" destOrd="0" parTransId="{E119F5E5-8DED-4375-8145-1D3CC08F415B}" sibTransId="{5B577E8C-D05A-4C22-A6D4-45A1DDA82795}"/>
    <dgm:cxn modelId="{B5CA7A4D-824B-40AB-8243-A8FC9CA6BDAC}" srcId="{D41D23D3-EA30-45AC-B808-2633C8307B46}" destId="{96B6BC6D-9FAC-4D5C-B96C-5FD039EC7FBD}" srcOrd="3" destOrd="0" parTransId="{039C6B10-2230-4F3C-8E85-21C381CADCDF}" sibTransId="{0A4CE3A0-E79E-404D-AE4E-CAAC12651773}"/>
    <dgm:cxn modelId="{F82C95B4-BF1F-4B35-B26C-F30DA9D1812B}" type="presParOf" srcId="{C8C01C0E-7922-4A5F-A09C-0427DA70A121}" destId="{6D2E700B-7668-41EC-A1B5-CC0A5A5A7C2C}" srcOrd="0" destOrd="0" presId="urn:microsoft.com/office/officeart/2005/8/layout/pyramid3"/>
    <dgm:cxn modelId="{47066148-2CC8-42ED-ACC2-29EEAB972B56}" type="presParOf" srcId="{6D2E700B-7668-41EC-A1B5-CC0A5A5A7C2C}" destId="{28AA0CB9-E7A6-41AD-83D2-3F379857BDCB}" srcOrd="0" destOrd="0" presId="urn:microsoft.com/office/officeart/2005/8/layout/pyramid3"/>
    <dgm:cxn modelId="{48ADC5DD-24CE-4A1C-8DB8-50A379905B04}" type="presParOf" srcId="{6D2E700B-7668-41EC-A1B5-CC0A5A5A7C2C}" destId="{4AC48510-CFF9-434C-BBC7-8242C99D9FD1}" srcOrd="1" destOrd="0" presId="urn:microsoft.com/office/officeart/2005/8/layout/pyramid3"/>
    <dgm:cxn modelId="{BE5251A7-CFEE-4AB5-A552-7000A14052C1}" type="presParOf" srcId="{C8C01C0E-7922-4A5F-A09C-0427DA70A121}" destId="{99277015-739B-42B1-A892-89D01C76675B}" srcOrd="1" destOrd="0" presId="urn:microsoft.com/office/officeart/2005/8/layout/pyramid3"/>
    <dgm:cxn modelId="{BB90A497-5B1F-4B29-8634-114D1725FBF0}" type="presParOf" srcId="{99277015-739B-42B1-A892-89D01C76675B}" destId="{5A5C5087-E3E8-4A63-B571-3D579127766B}" srcOrd="0" destOrd="0" presId="urn:microsoft.com/office/officeart/2005/8/layout/pyramid3"/>
    <dgm:cxn modelId="{EFCD913F-4D41-45EA-874D-81E46347905B}" type="presParOf" srcId="{99277015-739B-42B1-A892-89D01C76675B}" destId="{F958E982-4DF3-48CE-9C23-4374F6FA6C5D}" srcOrd="1" destOrd="0" presId="urn:microsoft.com/office/officeart/2005/8/layout/pyramid3"/>
    <dgm:cxn modelId="{E6D2C6E0-5103-40CC-B362-00FE5BCD5D7F}" type="presParOf" srcId="{C8C01C0E-7922-4A5F-A09C-0427DA70A121}" destId="{9B1E3E5C-A4EA-4191-B426-9369C5910455}" srcOrd="2" destOrd="0" presId="urn:microsoft.com/office/officeart/2005/8/layout/pyramid3"/>
    <dgm:cxn modelId="{8C9C1B96-AE55-4346-BED5-53FCC42E5605}" type="presParOf" srcId="{9B1E3E5C-A4EA-4191-B426-9369C5910455}" destId="{7F9026B6-0B66-45C6-87DC-B5C20DD21425}" srcOrd="0" destOrd="0" presId="urn:microsoft.com/office/officeart/2005/8/layout/pyramid3"/>
    <dgm:cxn modelId="{67370DAD-3902-4215-94B4-B6C9B98B31E1}" type="presParOf" srcId="{9B1E3E5C-A4EA-4191-B426-9369C5910455}" destId="{5F2F5919-7AAD-434E-82AF-3FECE6160FA8}" srcOrd="1" destOrd="0" presId="urn:microsoft.com/office/officeart/2005/8/layout/pyramid3"/>
    <dgm:cxn modelId="{AE097803-364E-493C-8C24-9340FE5503CD}" type="presParOf" srcId="{C8C01C0E-7922-4A5F-A09C-0427DA70A121}" destId="{F6CA915D-37CE-4D68-877C-B845ACCEC554}" srcOrd="3" destOrd="0" presId="urn:microsoft.com/office/officeart/2005/8/layout/pyramid3"/>
    <dgm:cxn modelId="{D202E6AD-C470-4396-BD4C-879C3DA247CA}" type="presParOf" srcId="{F6CA915D-37CE-4D68-877C-B845ACCEC554}" destId="{C4E7149C-1482-4870-BD17-D7B27D48DD54}" srcOrd="0" destOrd="0" presId="urn:microsoft.com/office/officeart/2005/8/layout/pyramid3"/>
    <dgm:cxn modelId="{44387626-5EA2-48F3-AB32-43D4E738168F}" type="presParOf" srcId="{F6CA915D-37CE-4D68-877C-B845ACCEC554}" destId="{67C1AFA5-C39A-44C0-B5FB-BFAC89B6FEB2}" srcOrd="1" destOrd="0" presId="urn:microsoft.com/office/officeart/2005/8/layout/pyramid3"/>
    <dgm:cxn modelId="{30A92B59-D99C-408B-863B-FD91BD63E2D7}" type="presParOf" srcId="{C8C01C0E-7922-4A5F-A09C-0427DA70A121}" destId="{9AC21562-ED80-49D1-80DB-EE7EDB2B5A36}" srcOrd="4" destOrd="0" presId="urn:microsoft.com/office/officeart/2005/8/layout/pyramid3"/>
    <dgm:cxn modelId="{97C46005-F360-4C98-BBA9-48B67DC5CC13}" type="presParOf" srcId="{9AC21562-ED80-49D1-80DB-EE7EDB2B5A36}" destId="{78EF9482-8330-4623-BD82-6503BCE78A90}" srcOrd="0" destOrd="0" presId="urn:microsoft.com/office/officeart/2005/8/layout/pyramid3"/>
    <dgm:cxn modelId="{16750CC9-A797-4C33-B9AD-C5E5B46E6F10}" type="presParOf" srcId="{9AC21562-ED80-49D1-80DB-EE7EDB2B5A36}" destId="{22098F9F-236A-47F6-9AE0-BE05D84DEBE6}" srcOrd="1" destOrd="0" presId="urn:microsoft.com/office/officeart/2005/8/layout/pyramid3"/>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8AA0CB9-E7A6-41AD-83D2-3F379857BDCB}">
      <dsp:nvSpPr>
        <dsp:cNvPr id="0" name=""/>
        <dsp:cNvSpPr/>
      </dsp:nvSpPr>
      <dsp:spPr>
        <a:xfrm rot="10800000">
          <a:off x="-44888" y="245891"/>
          <a:ext cx="5091576" cy="104999"/>
        </a:xfrm>
        <a:prstGeom prst="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100000"/>
            </a:lnSpc>
            <a:spcBef>
              <a:spcPct val="0"/>
            </a:spcBef>
            <a:spcAft>
              <a:spcPts val="0"/>
            </a:spcAft>
          </a:pPr>
          <a:r>
            <a:rPr lang="ru-RU" sz="800" b="1" kern="1200" baseline="0">
              <a:latin typeface="Times New Roman" pitchFamily="18" charset="0"/>
              <a:cs typeface="Times New Roman" pitchFamily="18" charset="0"/>
            </a:rPr>
            <a:t>ИНТЕЛЛЕКТУАЛЬНЫЙ ИНСТИТУТ</a:t>
          </a:r>
        </a:p>
        <a:p>
          <a:pPr lvl="0" algn="ctr" defTabSz="355600">
            <a:lnSpc>
              <a:spcPct val="100000"/>
            </a:lnSpc>
            <a:spcBef>
              <a:spcPct val="0"/>
            </a:spcBef>
            <a:spcAft>
              <a:spcPts val="0"/>
            </a:spcAft>
          </a:pPr>
          <a:endParaRPr lang="ru-RU" sz="800" b="1" kern="1200" baseline="0">
            <a:latin typeface="Times New Roman" pitchFamily="18" charset="0"/>
            <a:cs typeface="Times New Roman" pitchFamily="18" charset="0"/>
          </a:endParaRPr>
        </a:p>
        <a:p>
          <a:pPr lvl="0" algn="ctr" defTabSz="355600">
            <a:lnSpc>
              <a:spcPct val="100000"/>
            </a:lnSpc>
            <a:spcBef>
              <a:spcPct val="0"/>
            </a:spcBef>
            <a:spcAft>
              <a:spcPts val="0"/>
            </a:spcAft>
          </a:pPr>
          <a:r>
            <a:rPr lang="ru-RU" sz="800" b="1" kern="1200" baseline="0">
              <a:latin typeface="Times New Roman" pitchFamily="18" charset="0"/>
              <a:cs typeface="Times New Roman" pitchFamily="18" charset="0"/>
            </a:rPr>
            <a:t> </a:t>
          </a:r>
          <a:r>
            <a:rPr lang="ru-RU" sz="800" b="0" kern="1200" baseline="0">
              <a:latin typeface="Times New Roman" pitchFamily="18" charset="0"/>
              <a:cs typeface="Times New Roman" pitchFamily="18" charset="0"/>
            </a:rPr>
            <a:t>отражает</a:t>
          </a:r>
          <a:r>
            <a:rPr lang="ru-RU" sz="800" b="1" kern="1200" baseline="0">
              <a:latin typeface="Times New Roman" pitchFamily="18" charset="0"/>
              <a:cs typeface="Times New Roman" pitchFamily="18" charset="0"/>
            </a:rPr>
            <a:t> </a:t>
          </a:r>
          <a:r>
            <a:rPr lang="ru-RU" sz="800" kern="1200" baseline="0">
              <a:latin typeface="Times New Roman" pitchFamily="18" charset="0"/>
              <a:cs typeface="Times New Roman" pitchFamily="18" charset="0"/>
            </a:rPr>
            <a:t>степень закреплённости интеллектуальной деятельности</a:t>
          </a:r>
        </a:p>
      </dsp:txBody>
      <dsp:txXfrm>
        <a:off x="846137" y="245891"/>
        <a:ext cx="3309524" cy="104999"/>
      </dsp:txXfrm>
    </dsp:sp>
    <dsp:sp modelId="{5A5C5087-E3E8-4A63-B571-3D579127766B}">
      <dsp:nvSpPr>
        <dsp:cNvPr id="0" name=""/>
        <dsp:cNvSpPr/>
      </dsp:nvSpPr>
      <dsp:spPr>
        <a:xfrm rot="10800000">
          <a:off x="459904" y="917340"/>
          <a:ext cx="5018964" cy="104056"/>
        </a:xfrm>
        <a:prstGeom prst="trapezoid">
          <a:avLst>
            <a:gd name="adj" fmla="val 83092"/>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100000"/>
            </a:lnSpc>
            <a:spcBef>
              <a:spcPct val="0"/>
            </a:spcBef>
            <a:spcAft>
              <a:spcPts val="0"/>
            </a:spcAft>
          </a:pPr>
          <a:r>
            <a:rPr lang="ru-RU" sz="800" b="1" kern="1200" baseline="0">
              <a:latin typeface="Times New Roman" pitchFamily="18" charset="0"/>
              <a:cs typeface="Times New Roman" pitchFamily="18" charset="0"/>
            </a:rPr>
            <a:t>СТРУКТУРА ИНТЕЛЛЕКТУАЛЬНОГО ИНСТИТУТА</a:t>
          </a:r>
        </a:p>
        <a:p>
          <a:pPr lvl="0" algn="ctr" defTabSz="355600">
            <a:lnSpc>
              <a:spcPct val="100000"/>
            </a:lnSpc>
            <a:spcBef>
              <a:spcPct val="0"/>
            </a:spcBef>
            <a:spcAft>
              <a:spcPts val="0"/>
            </a:spcAft>
          </a:pPr>
          <a:r>
            <a:rPr lang="ru-RU" sz="800" kern="1200" baseline="0">
              <a:latin typeface="Times New Roman" pitchFamily="18" charset="0"/>
              <a:cs typeface="Times New Roman" pitchFamily="18" charset="0"/>
            </a:rPr>
            <a:t>совокупность организаций, основывающихся на научно-технических, интеллектуальных, трудовых и других исследованиях</a:t>
          </a:r>
        </a:p>
      </dsp:txBody>
      <dsp:txXfrm>
        <a:off x="1338222" y="917340"/>
        <a:ext cx="3262326" cy="104056"/>
      </dsp:txXfrm>
    </dsp:sp>
    <dsp:sp modelId="{7F9026B6-0B66-45C6-87DC-B5C20DD21425}">
      <dsp:nvSpPr>
        <dsp:cNvPr id="0" name=""/>
        <dsp:cNvSpPr/>
      </dsp:nvSpPr>
      <dsp:spPr>
        <a:xfrm rot="10800000">
          <a:off x="1021601" y="1584571"/>
          <a:ext cx="4031089" cy="105684"/>
        </a:xfrm>
        <a:prstGeom prst="trapezoid">
          <a:avLst>
            <a:gd name="adj" fmla="val 83092"/>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100000"/>
            </a:lnSpc>
            <a:spcBef>
              <a:spcPct val="0"/>
            </a:spcBef>
            <a:spcAft>
              <a:spcPts val="0"/>
            </a:spcAft>
          </a:pPr>
          <a:r>
            <a:rPr lang="ru-RU" sz="800" b="1" kern="1200" baseline="0">
              <a:latin typeface="Times New Roman" pitchFamily="18" charset="0"/>
              <a:cs typeface="Times New Roman" pitchFamily="18" charset="0"/>
            </a:rPr>
            <a:t>ИНТЕЛЛЕКТУАЛЬНАЯ ДЕЯТЕЛЬНОСТЬ</a:t>
          </a:r>
        </a:p>
        <a:p>
          <a:pPr lvl="0" algn="ctr" defTabSz="355600">
            <a:lnSpc>
              <a:spcPct val="100000"/>
            </a:lnSpc>
            <a:spcBef>
              <a:spcPct val="0"/>
            </a:spcBef>
            <a:spcAft>
              <a:spcPts val="0"/>
            </a:spcAft>
          </a:pPr>
          <a:r>
            <a:rPr lang="ru-RU" sz="800" kern="1200" baseline="0">
              <a:latin typeface="Times New Roman" pitchFamily="18" charset="0"/>
              <a:cs typeface="Times New Roman" pitchFamily="18" charset="0"/>
            </a:rPr>
            <a:t>деятельность индивида, направленная на реализацию интеллекта с целью получения новых знаний</a:t>
          </a:r>
        </a:p>
      </dsp:txBody>
      <dsp:txXfrm>
        <a:off x="1727042" y="1584571"/>
        <a:ext cx="2620208" cy="105684"/>
      </dsp:txXfrm>
    </dsp:sp>
    <dsp:sp modelId="{C4E7149C-1482-4870-BD17-D7B27D48DD54}">
      <dsp:nvSpPr>
        <dsp:cNvPr id="0" name=""/>
        <dsp:cNvSpPr/>
      </dsp:nvSpPr>
      <dsp:spPr>
        <a:xfrm rot="10800000">
          <a:off x="1542397" y="2248117"/>
          <a:ext cx="3053730" cy="117997"/>
        </a:xfrm>
        <a:prstGeom prst="trapezoid">
          <a:avLst>
            <a:gd name="adj" fmla="val 83092"/>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100000"/>
            </a:lnSpc>
            <a:spcBef>
              <a:spcPct val="0"/>
            </a:spcBef>
            <a:spcAft>
              <a:spcPts val="0"/>
            </a:spcAft>
          </a:pPr>
          <a:r>
            <a:rPr lang="ru-RU" sz="800" b="1" kern="1200" baseline="0">
              <a:latin typeface="Times New Roman" pitchFamily="18" charset="0"/>
              <a:cs typeface="Times New Roman" pitchFamily="18" charset="0"/>
            </a:rPr>
            <a:t>РАЗВИТИЕ ИНТЕЛЛЕКТУАЛЬНЫХ СПОСОБНОСТЕЙ </a:t>
          </a:r>
        </a:p>
        <a:p>
          <a:pPr lvl="0" algn="ctr" defTabSz="355600">
            <a:lnSpc>
              <a:spcPct val="100000"/>
            </a:lnSpc>
            <a:spcBef>
              <a:spcPct val="0"/>
            </a:spcBef>
            <a:spcAft>
              <a:spcPts val="0"/>
            </a:spcAft>
          </a:pPr>
          <a:r>
            <a:rPr lang="ru-RU" sz="800" kern="1200" baseline="0">
              <a:latin typeface="Times New Roman" pitchFamily="18" charset="0"/>
              <a:cs typeface="Times New Roman" pitchFamily="18" charset="0"/>
            </a:rPr>
            <a:t>предполагает совершенствование всех видов мышления, умений и навыков</a:t>
          </a:r>
          <a:endParaRPr lang="ru-RU" sz="800" b="1" kern="1200" baseline="0">
            <a:latin typeface="Times New Roman" pitchFamily="18" charset="0"/>
            <a:cs typeface="Times New Roman" pitchFamily="18" charset="0"/>
          </a:endParaRPr>
        </a:p>
      </dsp:txBody>
      <dsp:txXfrm>
        <a:off x="2076800" y="2248117"/>
        <a:ext cx="1984924" cy="117997"/>
      </dsp:txXfrm>
    </dsp:sp>
    <dsp:sp modelId="{78EF9482-8330-4623-BD82-6503BCE78A90}">
      <dsp:nvSpPr>
        <dsp:cNvPr id="0" name=""/>
        <dsp:cNvSpPr/>
      </dsp:nvSpPr>
      <dsp:spPr>
        <a:xfrm rot="10800000">
          <a:off x="2133374" y="2939887"/>
          <a:ext cx="1966592" cy="121497"/>
        </a:xfrm>
        <a:prstGeom prst="trapezoid">
          <a:avLst>
            <a:gd name="adj" fmla="val 83092"/>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100000"/>
            </a:lnSpc>
            <a:spcBef>
              <a:spcPct val="0"/>
            </a:spcBef>
            <a:spcAft>
              <a:spcPts val="0"/>
            </a:spcAft>
          </a:pPr>
          <a:r>
            <a:rPr lang="ru-RU" sz="800" b="1" kern="1200" baseline="0">
              <a:latin typeface="Times New Roman" pitchFamily="18" charset="0"/>
              <a:cs typeface="Times New Roman" pitchFamily="18" charset="0"/>
            </a:rPr>
            <a:t>ИНТЕЛЛЕКТУАЛЬНЫЙ </a:t>
          </a:r>
        </a:p>
        <a:p>
          <a:pPr lvl="0" algn="ctr" defTabSz="355600">
            <a:lnSpc>
              <a:spcPct val="100000"/>
            </a:lnSpc>
            <a:spcBef>
              <a:spcPct val="0"/>
            </a:spcBef>
            <a:spcAft>
              <a:spcPts val="0"/>
            </a:spcAft>
          </a:pPr>
          <a:r>
            <a:rPr lang="ru-RU" sz="800" b="1" kern="1200" baseline="0">
              <a:latin typeface="Times New Roman" pitchFamily="18" charset="0"/>
              <a:cs typeface="Times New Roman" pitchFamily="18" charset="0"/>
            </a:rPr>
            <a:t>ПРОДУКТ</a:t>
          </a:r>
        </a:p>
        <a:p>
          <a:pPr lvl="0" algn="ctr" defTabSz="355600">
            <a:lnSpc>
              <a:spcPct val="100000"/>
            </a:lnSpc>
            <a:spcBef>
              <a:spcPct val="0"/>
            </a:spcBef>
            <a:spcAft>
              <a:spcPts val="0"/>
            </a:spcAft>
          </a:pPr>
          <a:r>
            <a:rPr lang="ru-RU" sz="800" kern="1200" baseline="0">
              <a:latin typeface="Times New Roman" pitchFamily="18" charset="0"/>
              <a:cs typeface="Times New Roman" pitchFamily="18" charset="0"/>
            </a:rPr>
            <a:t> результат интеллектуальной </a:t>
          </a:r>
        </a:p>
        <a:p>
          <a:pPr lvl="0" algn="ctr" defTabSz="355600">
            <a:lnSpc>
              <a:spcPct val="100000"/>
            </a:lnSpc>
            <a:spcBef>
              <a:spcPct val="0"/>
            </a:spcBef>
            <a:spcAft>
              <a:spcPts val="0"/>
            </a:spcAft>
          </a:pPr>
          <a:r>
            <a:rPr lang="ru-RU" sz="800" kern="1200" baseline="0">
              <a:latin typeface="Times New Roman" pitchFamily="18" charset="0"/>
              <a:cs typeface="Times New Roman" pitchFamily="18" charset="0"/>
            </a:rPr>
            <a:t>деятельности</a:t>
          </a:r>
        </a:p>
      </dsp:txBody>
      <dsp:txXfrm>
        <a:off x="2133374" y="2939887"/>
        <a:ext cx="1966592" cy="12149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482</TotalTime>
  <Pages>8</Pages>
  <Words>2818</Words>
  <Characters>16065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ХГАЭП</Company>
  <LinksUpToDate>false</LinksUpToDate>
  <CharactersWithSpaces>18846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User</cp:lastModifiedBy>
  <cp:revision>95</cp:revision>
  <cp:lastPrinted>2012-10-23T23:18:00Z</cp:lastPrinted>
  <dcterms:created xsi:type="dcterms:W3CDTF">2012-06-25T03:52:00Z</dcterms:created>
  <dcterms:modified xsi:type="dcterms:W3CDTF">2012-10-23T23:18:00Z</dcterms:modified>
</cp:coreProperties>
</file>