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BC1" w:rsidRDefault="00ED1BC1" w:rsidP="0070699E">
      <w:pPr>
        <w:spacing w:after="0" w:line="360" w:lineRule="auto"/>
        <w:ind w:firstLine="340"/>
        <w:jc w:val="right"/>
        <w:rPr>
          <w:rFonts w:ascii="Times New Roman" w:hAnsi="Times New Roman" w:cs="Times New Roman"/>
          <w:b/>
          <w:i/>
          <w:sz w:val="27"/>
          <w:szCs w:val="27"/>
        </w:rPr>
      </w:pPr>
      <w:r>
        <w:rPr>
          <w:rFonts w:ascii="Times New Roman" w:hAnsi="Times New Roman" w:cs="Times New Roman"/>
          <w:b/>
          <w:i/>
          <w:sz w:val="27"/>
          <w:szCs w:val="27"/>
        </w:rPr>
        <w:t>УДК</w:t>
      </w:r>
      <w:r w:rsidR="0070699E">
        <w:rPr>
          <w:rFonts w:ascii="Times New Roman" w:hAnsi="Times New Roman" w:cs="Times New Roman"/>
          <w:b/>
          <w:i/>
          <w:sz w:val="27"/>
          <w:szCs w:val="27"/>
        </w:rPr>
        <w:t xml:space="preserve"> 343</w:t>
      </w:r>
    </w:p>
    <w:p w:rsidR="002A5B5F" w:rsidRPr="002A5B5F" w:rsidRDefault="002A5B5F" w:rsidP="0070699E">
      <w:pPr>
        <w:spacing w:after="0" w:line="360" w:lineRule="auto"/>
        <w:ind w:firstLine="340"/>
        <w:jc w:val="right"/>
        <w:rPr>
          <w:rFonts w:ascii="Times New Roman" w:hAnsi="Times New Roman" w:cs="Times New Roman"/>
          <w:b/>
          <w:i/>
          <w:sz w:val="27"/>
          <w:szCs w:val="27"/>
        </w:rPr>
      </w:pPr>
      <w:r w:rsidRPr="002A5B5F">
        <w:rPr>
          <w:rFonts w:ascii="Times New Roman" w:hAnsi="Times New Roman" w:cs="Times New Roman"/>
          <w:b/>
          <w:i/>
          <w:sz w:val="27"/>
          <w:szCs w:val="27"/>
        </w:rPr>
        <w:t>Н.В. Одинцова,</w:t>
      </w:r>
    </w:p>
    <w:p w:rsidR="002A5B5F" w:rsidRPr="002A5B5F" w:rsidRDefault="0076186F" w:rsidP="0070699E">
      <w:pPr>
        <w:spacing w:after="0" w:line="360" w:lineRule="auto"/>
        <w:ind w:firstLine="340"/>
        <w:jc w:val="right"/>
        <w:rPr>
          <w:rFonts w:ascii="Times New Roman" w:hAnsi="Times New Roman" w:cs="Times New Roman"/>
          <w:b/>
          <w:i/>
          <w:sz w:val="25"/>
          <w:szCs w:val="25"/>
        </w:rPr>
      </w:pPr>
      <w:r w:rsidRPr="002A5B5F">
        <w:rPr>
          <w:rFonts w:ascii="Times New Roman" w:hAnsi="Times New Roman" w:cs="Times New Roman"/>
          <w:b/>
          <w:i/>
          <w:sz w:val="25"/>
          <w:szCs w:val="25"/>
        </w:rPr>
        <w:t>старший эксперт отдела криминалистики следствен</w:t>
      </w:r>
      <w:r w:rsidR="002A5B5F" w:rsidRPr="002A5B5F">
        <w:rPr>
          <w:rFonts w:ascii="Times New Roman" w:hAnsi="Times New Roman" w:cs="Times New Roman"/>
          <w:b/>
          <w:i/>
          <w:sz w:val="25"/>
          <w:szCs w:val="25"/>
        </w:rPr>
        <w:t>ного управления</w:t>
      </w:r>
    </w:p>
    <w:p w:rsidR="0076186F" w:rsidRPr="002A5B5F" w:rsidRDefault="0076186F" w:rsidP="0070699E">
      <w:pPr>
        <w:spacing w:after="0" w:line="360" w:lineRule="auto"/>
        <w:ind w:firstLine="340"/>
        <w:jc w:val="right"/>
        <w:rPr>
          <w:rFonts w:ascii="Times New Roman" w:hAnsi="Times New Roman" w:cs="Times New Roman"/>
          <w:b/>
          <w:i/>
          <w:sz w:val="25"/>
          <w:szCs w:val="25"/>
        </w:rPr>
      </w:pPr>
      <w:r w:rsidRPr="002A5B5F">
        <w:rPr>
          <w:rFonts w:ascii="Times New Roman" w:hAnsi="Times New Roman" w:cs="Times New Roman"/>
          <w:b/>
          <w:i/>
          <w:sz w:val="25"/>
          <w:szCs w:val="25"/>
        </w:rPr>
        <w:t>Следственного комитета Российской Федерации по Хабаровскому краю</w:t>
      </w:r>
    </w:p>
    <w:p w:rsidR="0076186F" w:rsidRPr="00404A72" w:rsidRDefault="0076186F" w:rsidP="0070699E">
      <w:pPr>
        <w:spacing w:after="0" w:line="360" w:lineRule="auto"/>
        <w:ind w:firstLine="340"/>
        <w:jc w:val="both"/>
        <w:rPr>
          <w:rFonts w:ascii="Times New Roman" w:hAnsi="Times New Roman" w:cs="Times New Roman"/>
          <w:sz w:val="23"/>
          <w:szCs w:val="23"/>
        </w:rPr>
      </w:pPr>
    </w:p>
    <w:p w:rsidR="002A5B5F" w:rsidRDefault="001D1229" w:rsidP="0070699E">
      <w:pPr>
        <w:spacing w:after="0" w:line="360" w:lineRule="auto"/>
        <w:ind w:firstLine="340"/>
        <w:jc w:val="center"/>
        <w:rPr>
          <w:rFonts w:ascii="Times New Roman" w:hAnsi="Times New Roman" w:cs="Times New Roman"/>
          <w:caps/>
          <w:sz w:val="24"/>
          <w:szCs w:val="24"/>
        </w:rPr>
      </w:pPr>
      <w:r w:rsidRPr="002A5B5F">
        <w:rPr>
          <w:rFonts w:ascii="Times New Roman" w:hAnsi="Times New Roman" w:cs="Times New Roman"/>
          <w:caps/>
          <w:sz w:val="24"/>
          <w:szCs w:val="24"/>
        </w:rPr>
        <w:t xml:space="preserve">Сравнительно-правовой анализ </w:t>
      </w:r>
    </w:p>
    <w:p w:rsidR="002A5B5F" w:rsidRDefault="001D1229" w:rsidP="0070699E">
      <w:pPr>
        <w:spacing w:after="0" w:line="360" w:lineRule="auto"/>
        <w:ind w:firstLine="340"/>
        <w:jc w:val="center"/>
        <w:rPr>
          <w:rFonts w:ascii="Times New Roman" w:hAnsi="Times New Roman" w:cs="Times New Roman"/>
          <w:caps/>
          <w:sz w:val="24"/>
          <w:szCs w:val="24"/>
        </w:rPr>
      </w:pPr>
      <w:r w:rsidRPr="002A5B5F">
        <w:rPr>
          <w:rFonts w:ascii="Times New Roman" w:hAnsi="Times New Roman" w:cs="Times New Roman"/>
          <w:caps/>
          <w:spacing w:val="-6"/>
          <w:sz w:val="24"/>
          <w:szCs w:val="24"/>
        </w:rPr>
        <w:t xml:space="preserve">конституционно-правовых механизмов реализации обязанности </w:t>
      </w:r>
      <w:r w:rsidRPr="002A5B5F">
        <w:rPr>
          <w:rFonts w:ascii="Times New Roman" w:hAnsi="Times New Roman" w:cs="Times New Roman"/>
          <w:caps/>
          <w:sz w:val="24"/>
          <w:szCs w:val="24"/>
        </w:rPr>
        <w:t xml:space="preserve">платить законно установленные налоги и сборы в </w:t>
      </w:r>
    </w:p>
    <w:p w:rsidR="001D1229" w:rsidRPr="00207321" w:rsidRDefault="001D1229" w:rsidP="0070699E">
      <w:pPr>
        <w:spacing w:after="0" w:line="360" w:lineRule="auto"/>
        <w:ind w:firstLine="340"/>
        <w:jc w:val="center"/>
        <w:rPr>
          <w:rFonts w:ascii="Times New Roman" w:hAnsi="Times New Roman" w:cs="Times New Roman"/>
          <w:caps/>
          <w:sz w:val="24"/>
          <w:szCs w:val="24"/>
          <w:lang w:val="en-US"/>
        </w:rPr>
      </w:pPr>
      <w:r w:rsidRPr="002A5B5F">
        <w:rPr>
          <w:rFonts w:ascii="Times New Roman" w:hAnsi="Times New Roman" w:cs="Times New Roman"/>
          <w:caps/>
          <w:sz w:val="24"/>
          <w:szCs w:val="24"/>
        </w:rPr>
        <w:t>зарубежном</w:t>
      </w:r>
      <w:r w:rsidRPr="00207321">
        <w:rPr>
          <w:rFonts w:ascii="Times New Roman" w:hAnsi="Times New Roman" w:cs="Times New Roman"/>
          <w:caps/>
          <w:sz w:val="24"/>
          <w:szCs w:val="24"/>
          <w:lang w:val="en-US"/>
        </w:rPr>
        <w:t xml:space="preserve"> </w:t>
      </w:r>
      <w:r w:rsidRPr="002A5B5F">
        <w:rPr>
          <w:rFonts w:ascii="Times New Roman" w:hAnsi="Times New Roman" w:cs="Times New Roman"/>
          <w:caps/>
          <w:sz w:val="24"/>
          <w:szCs w:val="24"/>
        </w:rPr>
        <w:t>и</w:t>
      </w:r>
      <w:r w:rsidRPr="00207321">
        <w:rPr>
          <w:rFonts w:ascii="Times New Roman" w:hAnsi="Times New Roman" w:cs="Times New Roman"/>
          <w:caps/>
          <w:sz w:val="24"/>
          <w:szCs w:val="24"/>
          <w:lang w:val="en-US"/>
        </w:rPr>
        <w:t xml:space="preserve"> </w:t>
      </w:r>
      <w:r w:rsidRPr="002A5B5F">
        <w:rPr>
          <w:rFonts w:ascii="Times New Roman" w:hAnsi="Times New Roman" w:cs="Times New Roman"/>
          <w:caps/>
          <w:sz w:val="24"/>
          <w:szCs w:val="24"/>
        </w:rPr>
        <w:t>отечественном</w:t>
      </w:r>
      <w:r w:rsidRPr="00207321">
        <w:rPr>
          <w:rFonts w:ascii="Times New Roman" w:hAnsi="Times New Roman" w:cs="Times New Roman"/>
          <w:caps/>
          <w:sz w:val="24"/>
          <w:szCs w:val="24"/>
          <w:lang w:val="en-US"/>
        </w:rPr>
        <w:t xml:space="preserve"> </w:t>
      </w:r>
      <w:r w:rsidRPr="002A5B5F">
        <w:rPr>
          <w:rFonts w:ascii="Times New Roman" w:hAnsi="Times New Roman" w:cs="Times New Roman"/>
          <w:caps/>
          <w:sz w:val="24"/>
          <w:szCs w:val="24"/>
        </w:rPr>
        <w:t>законодательстве</w:t>
      </w:r>
    </w:p>
    <w:p w:rsidR="0070699E" w:rsidRPr="0070699E" w:rsidRDefault="0070699E" w:rsidP="0070699E">
      <w:pPr>
        <w:spacing w:after="0" w:line="360" w:lineRule="auto"/>
        <w:ind w:firstLine="340"/>
        <w:jc w:val="both"/>
        <w:rPr>
          <w:rFonts w:ascii="Times New Roman" w:hAnsi="Times New Roman" w:cs="Times New Roman"/>
          <w:i/>
          <w:sz w:val="23"/>
          <w:szCs w:val="23"/>
        </w:rPr>
      </w:pPr>
    </w:p>
    <w:p w:rsidR="00207321" w:rsidRPr="0070699E" w:rsidRDefault="00207321" w:rsidP="0070699E">
      <w:pPr>
        <w:spacing w:after="0" w:line="360" w:lineRule="auto"/>
        <w:ind w:firstLine="340"/>
        <w:jc w:val="both"/>
        <w:rPr>
          <w:rFonts w:ascii="Times New Roman" w:hAnsi="Times New Roman" w:cs="Times New Roman"/>
          <w:i/>
          <w:sz w:val="23"/>
          <w:szCs w:val="23"/>
          <w:lang w:val="en-US"/>
        </w:rPr>
      </w:pPr>
      <w:r w:rsidRPr="0070699E">
        <w:rPr>
          <w:rFonts w:ascii="Times New Roman" w:hAnsi="Times New Roman" w:cs="Times New Roman"/>
          <w:i/>
          <w:sz w:val="23"/>
          <w:szCs w:val="23"/>
          <w:lang w:val="en-US"/>
        </w:rPr>
        <w:t>The Russian tax system is still on the development stage, as well as its market economy and the political system aimed at the development of entrepreneurial activity freedom. For the i</w:t>
      </w:r>
      <w:r w:rsidRPr="0070699E">
        <w:rPr>
          <w:rFonts w:ascii="Times New Roman" w:hAnsi="Times New Roman" w:cs="Times New Roman"/>
          <w:i/>
          <w:sz w:val="23"/>
          <w:szCs w:val="23"/>
          <w:lang w:val="en-US"/>
        </w:rPr>
        <w:t>m</w:t>
      </w:r>
      <w:r w:rsidRPr="0070699E">
        <w:rPr>
          <w:rFonts w:ascii="Times New Roman" w:hAnsi="Times New Roman" w:cs="Times New Roman"/>
          <w:i/>
          <w:sz w:val="23"/>
          <w:szCs w:val="23"/>
          <w:lang w:val="en-US"/>
        </w:rPr>
        <w:t>provement of the Russia tax system it is objectively necessary and extremely important to study the experience of the organization of tax systems and the organizational structures of tax services in the foreign countries.</w:t>
      </w:r>
    </w:p>
    <w:p w:rsidR="00207321" w:rsidRPr="0070699E" w:rsidRDefault="00207321" w:rsidP="0070699E">
      <w:pPr>
        <w:spacing w:after="0" w:line="360" w:lineRule="auto"/>
        <w:ind w:firstLine="340"/>
        <w:jc w:val="both"/>
        <w:rPr>
          <w:rFonts w:ascii="Times New Roman" w:hAnsi="Times New Roman" w:cs="Times New Roman"/>
          <w:b/>
          <w:i/>
          <w:sz w:val="23"/>
          <w:szCs w:val="23"/>
          <w:lang w:val="en-US"/>
        </w:rPr>
      </w:pPr>
      <w:r w:rsidRPr="0070699E">
        <w:rPr>
          <w:rFonts w:ascii="Times New Roman" w:hAnsi="Times New Roman" w:cs="Times New Roman"/>
          <w:b/>
          <w:i/>
          <w:sz w:val="23"/>
          <w:szCs w:val="23"/>
          <w:lang w:val="en-US"/>
        </w:rPr>
        <w:t>Keywords:</w:t>
      </w:r>
      <w:r w:rsidRPr="0070699E">
        <w:rPr>
          <w:rFonts w:ascii="Times New Roman" w:hAnsi="Times New Roman" w:cs="Times New Roman"/>
          <w:i/>
          <w:sz w:val="23"/>
          <w:szCs w:val="23"/>
          <w:lang w:val="en-US"/>
        </w:rPr>
        <w:t xml:space="preserve"> public policy, the Russian tax system, entrepreneurial activity, taxation in foreign countries.</w:t>
      </w:r>
    </w:p>
    <w:p w:rsidR="001D1229" w:rsidRPr="0070699E" w:rsidRDefault="001D1229" w:rsidP="0070699E">
      <w:pPr>
        <w:spacing w:after="0" w:line="360" w:lineRule="auto"/>
        <w:ind w:firstLine="340"/>
        <w:jc w:val="both"/>
        <w:rPr>
          <w:rFonts w:ascii="Times New Roman" w:hAnsi="Times New Roman" w:cs="Times New Roman"/>
          <w:i/>
          <w:sz w:val="23"/>
          <w:szCs w:val="23"/>
          <w:lang w:val="en-US"/>
        </w:rPr>
      </w:pPr>
    </w:p>
    <w:p w:rsidR="004061F4" w:rsidRPr="00207321" w:rsidRDefault="004061F4" w:rsidP="0070699E">
      <w:pPr>
        <w:spacing w:after="0" w:line="360" w:lineRule="auto"/>
        <w:ind w:firstLine="340"/>
        <w:jc w:val="both"/>
        <w:rPr>
          <w:rFonts w:ascii="Times New Roman" w:hAnsi="Times New Roman" w:cs="Times New Roman"/>
          <w:sz w:val="23"/>
          <w:szCs w:val="23"/>
          <w:lang w:val="en-US"/>
        </w:rPr>
        <w:sectPr w:rsidR="004061F4" w:rsidRPr="00207321" w:rsidSect="00884E3A">
          <w:headerReference w:type="default" r:id="rId7"/>
          <w:footerReference w:type="default" r:id="rId8"/>
          <w:pgSz w:w="11906" w:h="16838"/>
          <w:pgMar w:top="1418" w:right="1418" w:bottom="1418" w:left="1418" w:header="709" w:footer="709" w:gutter="0"/>
          <w:pgNumType w:start="53"/>
          <w:cols w:space="708"/>
          <w:docGrid w:linePitch="360"/>
        </w:sectPr>
      </w:pPr>
    </w:p>
    <w:p w:rsidR="001D1229" w:rsidRPr="00404A72" w:rsidRDefault="001D1229" w:rsidP="0070699E">
      <w:pPr>
        <w:spacing w:after="0" w:line="360" w:lineRule="auto"/>
        <w:ind w:firstLine="340"/>
        <w:jc w:val="both"/>
        <w:rPr>
          <w:rFonts w:ascii="Times New Roman" w:hAnsi="Times New Roman" w:cs="Times New Roman"/>
          <w:sz w:val="23"/>
          <w:szCs w:val="23"/>
        </w:rPr>
      </w:pPr>
      <w:r w:rsidRPr="00404A72">
        <w:rPr>
          <w:rFonts w:ascii="Times New Roman" w:hAnsi="Times New Roman" w:cs="Times New Roman"/>
          <w:sz w:val="23"/>
          <w:szCs w:val="23"/>
        </w:rPr>
        <w:lastRenderedPageBreak/>
        <w:t xml:space="preserve">Российская система налогообложения </w:t>
      </w:r>
      <w:r w:rsidR="002A5B5F">
        <w:rPr>
          <w:rFonts w:ascii="Times New Roman" w:hAnsi="Times New Roman" w:cs="Times New Roman"/>
          <w:sz w:val="23"/>
          <w:szCs w:val="23"/>
        </w:rPr>
        <w:t>находится в стадии становления,</w:t>
      </w:r>
      <w:r w:rsidRPr="00404A72">
        <w:rPr>
          <w:rFonts w:ascii="Times New Roman" w:hAnsi="Times New Roman" w:cs="Times New Roman"/>
          <w:sz w:val="23"/>
          <w:szCs w:val="23"/>
        </w:rPr>
        <w:t xml:space="preserve"> как и её рыночное хозяйство, и политическая си</w:t>
      </w:r>
      <w:r w:rsidRPr="00404A72">
        <w:rPr>
          <w:rFonts w:ascii="Times New Roman" w:hAnsi="Times New Roman" w:cs="Times New Roman"/>
          <w:sz w:val="23"/>
          <w:szCs w:val="23"/>
        </w:rPr>
        <w:t>с</w:t>
      </w:r>
      <w:r w:rsidRPr="00404A72">
        <w:rPr>
          <w:rFonts w:ascii="Times New Roman" w:hAnsi="Times New Roman" w:cs="Times New Roman"/>
          <w:sz w:val="23"/>
          <w:szCs w:val="23"/>
        </w:rPr>
        <w:t>тема, направленная на развитие свободы предпринима</w:t>
      </w:r>
      <w:r w:rsidR="002A5B5F">
        <w:rPr>
          <w:rFonts w:ascii="Times New Roman" w:hAnsi="Times New Roman" w:cs="Times New Roman"/>
          <w:sz w:val="23"/>
          <w:szCs w:val="23"/>
        </w:rPr>
        <w:t>тельской деятельности. Кроме того,</w:t>
      </w:r>
      <w:r w:rsidRPr="00404A72">
        <w:rPr>
          <w:rFonts w:ascii="Times New Roman" w:hAnsi="Times New Roman" w:cs="Times New Roman"/>
          <w:sz w:val="23"/>
          <w:szCs w:val="23"/>
        </w:rPr>
        <w:t xml:space="preserve"> налогообложение в любой стране не может быть чем-то совершенно неизменным. Оно является не только фискальным механизмом, но и инстр</w:t>
      </w:r>
      <w:r w:rsidRPr="00404A72">
        <w:rPr>
          <w:rFonts w:ascii="Times New Roman" w:hAnsi="Times New Roman" w:cs="Times New Roman"/>
          <w:sz w:val="23"/>
          <w:szCs w:val="23"/>
        </w:rPr>
        <w:t>у</w:t>
      </w:r>
      <w:r w:rsidRPr="00404A72">
        <w:rPr>
          <w:rFonts w:ascii="Times New Roman" w:hAnsi="Times New Roman" w:cs="Times New Roman"/>
          <w:sz w:val="23"/>
          <w:szCs w:val="23"/>
        </w:rPr>
        <w:t>ментом государственной политики, кот</w:t>
      </w:r>
      <w:r w:rsidRPr="00404A72">
        <w:rPr>
          <w:rFonts w:ascii="Times New Roman" w:hAnsi="Times New Roman" w:cs="Times New Roman"/>
          <w:sz w:val="23"/>
          <w:szCs w:val="23"/>
        </w:rPr>
        <w:t>о</w:t>
      </w:r>
      <w:r w:rsidRPr="00404A72">
        <w:rPr>
          <w:rFonts w:ascii="Times New Roman" w:hAnsi="Times New Roman" w:cs="Times New Roman"/>
          <w:sz w:val="23"/>
          <w:szCs w:val="23"/>
        </w:rPr>
        <w:t>рая, меняясь, обрекает на перемены и систему налогообложения. Поиск путей повышения эффективности российской налоговой системы просто необходим.</w:t>
      </w:r>
    </w:p>
    <w:p w:rsidR="001D1229" w:rsidRPr="00404A72" w:rsidRDefault="001D1229" w:rsidP="0070699E">
      <w:pPr>
        <w:spacing w:after="0" w:line="360" w:lineRule="auto"/>
        <w:ind w:firstLine="340"/>
        <w:jc w:val="both"/>
        <w:rPr>
          <w:rFonts w:ascii="Times New Roman" w:hAnsi="Times New Roman" w:cs="Times New Roman"/>
          <w:sz w:val="23"/>
          <w:szCs w:val="23"/>
        </w:rPr>
      </w:pPr>
      <w:r w:rsidRPr="00404A72">
        <w:rPr>
          <w:rFonts w:ascii="Times New Roman" w:hAnsi="Times New Roman" w:cs="Times New Roman"/>
          <w:sz w:val="23"/>
          <w:szCs w:val="23"/>
        </w:rPr>
        <w:t>В этом отношении объективно нео</w:t>
      </w:r>
      <w:r w:rsidRPr="00404A72">
        <w:rPr>
          <w:rFonts w:ascii="Times New Roman" w:hAnsi="Times New Roman" w:cs="Times New Roman"/>
          <w:sz w:val="23"/>
          <w:szCs w:val="23"/>
        </w:rPr>
        <w:t>б</w:t>
      </w:r>
      <w:r w:rsidRPr="00404A72">
        <w:rPr>
          <w:rFonts w:ascii="Times New Roman" w:hAnsi="Times New Roman" w:cs="Times New Roman"/>
          <w:sz w:val="23"/>
          <w:szCs w:val="23"/>
        </w:rPr>
        <w:t>ходимым и чрезвычайно важным для с</w:t>
      </w:r>
      <w:r w:rsidRPr="00404A72">
        <w:rPr>
          <w:rFonts w:ascii="Times New Roman" w:hAnsi="Times New Roman" w:cs="Times New Roman"/>
          <w:sz w:val="23"/>
          <w:szCs w:val="23"/>
        </w:rPr>
        <w:t>о</w:t>
      </w:r>
      <w:r w:rsidRPr="00404A72">
        <w:rPr>
          <w:rFonts w:ascii="Times New Roman" w:hAnsi="Times New Roman" w:cs="Times New Roman"/>
          <w:sz w:val="23"/>
          <w:szCs w:val="23"/>
        </w:rPr>
        <w:lastRenderedPageBreak/>
        <w:t>вершенствования налоговой системы Ро</w:t>
      </w:r>
      <w:r w:rsidRPr="00404A72">
        <w:rPr>
          <w:rFonts w:ascii="Times New Roman" w:hAnsi="Times New Roman" w:cs="Times New Roman"/>
          <w:sz w:val="23"/>
          <w:szCs w:val="23"/>
        </w:rPr>
        <w:t>с</w:t>
      </w:r>
      <w:r w:rsidRPr="00404A72">
        <w:rPr>
          <w:rFonts w:ascii="Times New Roman" w:hAnsi="Times New Roman" w:cs="Times New Roman"/>
          <w:sz w:val="23"/>
          <w:szCs w:val="23"/>
        </w:rPr>
        <w:t>сии является изучение опыта организации налоговых систем и организационных структур налоговых служб зарубежных стран.</w:t>
      </w:r>
      <w:r w:rsidR="00D103B5">
        <w:rPr>
          <w:rFonts w:ascii="Times New Roman" w:hAnsi="Times New Roman" w:cs="Times New Roman"/>
          <w:sz w:val="23"/>
          <w:szCs w:val="23"/>
        </w:rPr>
        <w:t xml:space="preserve"> </w:t>
      </w:r>
      <w:r w:rsidRPr="00404A72">
        <w:rPr>
          <w:rFonts w:ascii="Times New Roman" w:hAnsi="Times New Roman" w:cs="Times New Roman"/>
          <w:sz w:val="23"/>
          <w:szCs w:val="23"/>
        </w:rPr>
        <w:t>Для составления объективной ка</w:t>
      </w:r>
      <w:r w:rsidRPr="00404A72">
        <w:rPr>
          <w:rFonts w:ascii="Times New Roman" w:hAnsi="Times New Roman" w:cs="Times New Roman"/>
          <w:sz w:val="23"/>
          <w:szCs w:val="23"/>
        </w:rPr>
        <w:t>р</w:t>
      </w:r>
      <w:r w:rsidRPr="00404A72">
        <w:rPr>
          <w:rFonts w:ascii="Times New Roman" w:hAnsi="Times New Roman" w:cs="Times New Roman"/>
          <w:sz w:val="23"/>
          <w:szCs w:val="23"/>
        </w:rPr>
        <w:t>тины необходимо изучение зарубежного опыта в сфере налогообложения ст</w:t>
      </w:r>
      <w:r w:rsidR="002A5B5F">
        <w:rPr>
          <w:rFonts w:ascii="Times New Roman" w:hAnsi="Times New Roman" w:cs="Times New Roman"/>
          <w:sz w:val="23"/>
          <w:szCs w:val="23"/>
        </w:rPr>
        <w:t>р</w:t>
      </w:r>
      <w:r w:rsidRPr="00404A72">
        <w:rPr>
          <w:rFonts w:ascii="Times New Roman" w:hAnsi="Times New Roman" w:cs="Times New Roman"/>
          <w:sz w:val="23"/>
          <w:szCs w:val="23"/>
        </w:rPr>
        <w:t>ан с различной правовой системой и террит</w:t>
      </w:r>
      <w:r w:rsidRPr="00404A72">
        <w:rPr>
          <w:rFonts w:ascii="Times New Roman" w:hAnsi="Times New Roman" w:cs="Times New Roman"/>
          <w:sz w:val="23"/>
          <w:szCs w:val="23"/>
        </w:rPr>
        <w:t>о</w:t>
      </w:r>
      <w:r w:rsidRPr="00404A72">
        <w:rPr>
          <w:rFonts w:ascii="Times New Roman" w:hAnsi="Times New Roman" w:cs="Times New Roman"/>
          <w:sz w:val="23"/>
          <w:szCs w:val="23"/>
        </w:rPr>
        <w:t>риальным устройством.</w:t>
      </w:r>
      <w:r w:rsidR="00D103B5">
        <w:rPr>
          <w:rFonts w:ascii="Times New Roman" w:hAnsi="Times New Roman" w:cs="Times New Roman"/>
          <w:sz w:val="23"/>
          <w:szCs w:val="23"/>
        </w:rPr>
        <w:t xml:space="preserve"> </w:t>
      </w:r>
      <w:r w:rsidRPr="00404A72">
        <w:rPr>
          <w:rFonts w:ascii="Times New Roman" w:hAnsi="Times New Roman" w:cs="Times New Roman"/>
          <w:sz w:val="23"/>
          <w:szCs w:val="23"/>
        </w:rPr>
        <w:t>Для сравнения конституционно-правовых механизмов реализации конституционной обязанн</w:t>
      </w:r>
      <w:r w:rsidRPr="00404A72">
        <w:rPr>
          <w:rFonts w:ascii="Times New Roman" w:hAnsi="Times New Roman" w:cs="Times New Roman"/>
          <w:sz w:val="23"/>
          <w:szCs w:val="23"/>
        </w:rPr>
        <w:t>о</w:t>
      </w:r>
      <w:r w:rsidRPr="00404A72">
        <w:rPr>
          <w:rFonts w:ascii="Times New Roman" w:hAnsi="Times New Roman" w:cs="Times New Roman"/>
          <w:sz w:val="23"/>
          <w:szCs w:val="23"/>
        </w:rPr>
        <w:t>сти каждого платить законно установле</w:t>
      </w:r>
      <w:r w:rsidRPr="00404A72">
        <w:rPr>
          <w:rFonts w:ascii="Times New Roman" w:hAnsi="Times New Roman" w:cs="Times New Roman"/>
          <w:sz w:val="23"/>
          <w:szCs w:val="23"/>
        </w:rPr>
        <w:t>н</w:t>
      </w:r>
      <w:r w:rsidRPr="00404A72">
        <w:rPr>
          <w:rFonts w:ascii="Times New Roman" w:hAnsi="Times New Roman" w:cs="Times New Roman"/>
          <w:sz w:val="23"/>
          <w:szCs w:val="23"/>
        </w:rPr>
        <w:t>ные налоги и сборы в Р</w:t>
      </w:r>
      <w:r w:rsidR="00AE3145" w:rsidRPr="00404A72">
        <w:rPr>
          <w:rFonts w:ascii="Times New Roman" w:hAnsi="Times New Roman" w:cs="Times New Roman"/>
          <w:sz w:val="23"/>
          <w:szCs w:val="23"/>
        </w:rPr>
        <w:t xml:space="preserve">оссийской </w:t>
      </w:r>
      <w:r w:rsidRPr="00404A72">
        <w:rPr>
          <w:rFonts w:ascii="Times New Roman" w:hAnsi="Times New Roman" w:cs="Times New Roman"/>
          <w:sz w:val="23"/>
          <w:szCs w:val="23"/>
        </w:rPr>
        <w:t>Ф</w:t>
      </w:r>
      <w:r w:rsidR="00AE3145" w:rsidRPr="00404A72">
        <w:rPr>
          <w:rFonts w:ascii="Times New Roman" w:hAnsi="Times New Roman" w:cs="Times New Roman"/>
          <w:sz w:val="23"/>
          <w:szCs w:val="23"/>
        </w:rPr>
        <w:t>ед</w:t>
      </w:r>
      <w:r w:rsidR="00AE3145" w:rsidRPr="00404A72">
        <w:rPr>
          <w:rFonts w:ascii="Times New Roman" w:hAnsi="Times New Roman" w:cs="Times New Roman"/>
          <w:sz w:val="23"/>
          <w:szCs w:val="23"/>
        </w:rPr>
        <w:t>е</w:t>
      </w:r>
      <w:r w:rsidR="00AE3145" w:rsidRPr="00404A72">
        <w:rPr>
          <w:rFonts w:ascii="Times New Roman" w:hAnsi="Times New Roman" w:cs="Times New Roman"/>
          <w:sz w:val="23"/>
          <w:szCs w:val="23"/>
        </w:rPr>
        <w:t>рации</w:t>
      </w:r>
      <w:r w:rsidRPr="00404A72">
        <w:rPr>
          <w:rFonts w:ascii="Times New Roman" w:hAnsi="Times New Roman" w:cs="Times New Roman"/>
          <w:sz w:val="23"/>
          <w:szCs w:val="23"/>
        </w:rPr>
        <w:t xml:space="preserve"> и зарубежных странах, в данной </w:t>
      </w:r>
      <w:r w:rsidR="004E5C35" w:rsidRPr="00404A72">
        <w:rPr>
          <w:rFonts w:ascii="Times New Roman" w:hAnsi="Times New Roman" w:cs="Times New Roman"/>
          <w:sz w:val="23"/>
          <w:szCs w:val="23"/>
        </w:rPr>
        <w:t>ст</w:t>
      </w:r>
      <w:r w:rsidR="00457AAC" w:rsidRPr="00404A72">
        <w:rPr>
          <w:rFonts w:ascii="Times New Roman" w:hAnsi="Times New Roman" w:cs="Times New Roman"/>
          <w:sz w:val="23"/>
          <w:szCs w:val="23"/>
        </w:rPr>
        <w:t>а</w:t>
      </w:r>
      <w:r w:rsidR="004E5C35" w:rsidRPr="00404A72">
        <w:rPr>
          <w:rFonts w:ascii="Times New Roman" w:hAnsi="Times New Roman" w:cs="Times New Roman"/>
          <w:sz w:val="23"/>
          <w:szCs w:val="23"/>
        </w:rPr>
        <w:t>тье</w:t>
      </w:r>
      <w:r w:rsidRPr="00404A72">
        <w:rPr>
          <w:rFonts w:ascii="Times New Roman" w:hAnsi="Times New Roman" w:cs="Times New Roman"/>
          <w:sz w:val="23"/>
          <w:szCs w:val="23"/>
        </w:rPr>
        <w:t xml:space="preserve"> будут сравниваться конституции следующих государств:</w:t>
      </w:r>
    </w:p>
    <w:p w:rsidR="001D1229" w:rsidRPr="00404A72" w:rsidRDefault="002A5B5F" w:rsidP="0070699E">
      <w:pPr>
        <w:spacing w:after="0" w:line="360" w:lineRule="auto"/>
        <w:ind w:firstLine="340"/>
        <w:jc w:val="both"/>
        <w:rPr>
          <w:rFonts w:ascii="Times New Roman" w:hAnsi="Times New Roman" w:cs="Times New Roman"/>
          <w:sz w:val="23"/>
          <w:szCs w:val="23"/>
        </w:rPr>
      </w:pPr>
      <w:r>
        <w:rPr>
          <w:rFonts w:ascii="Times New Roman" w:hAnsi="Times New Roman" w:cs="Times New Roman"/>
          <w:sz w:val="23"/>
          <w:szCs w:val="23"/>
        </w:rPr>
        <w:lastRenderedPageBreak/>
        <w:t>–</w:t>
      </w:r>
      <w:r w:rsidR="00AE3145" w:rsidRPr="00404A72">
        <w:rPr>
          <w:rFonts w:ascii="Times New Roman" w:hAnsi="Times New Roman" w:cs="Times New Roman"/>
          <w:sz w:val="23"/>
          <w:szCs w:val="23"/>
        </w:rPr>
        <w:t xml:space="preserve"> с</w:t>
      </w:r>
      <w:r w:rsidR="001D1229" w:rsidRPr="00404A72">
        <w:rPr>
          <w:rFonts w:ascii="Times New Roman" w:hAnsi="Times New Roman" w:cs="Times New Roman"/>
          <w:sz w:val="23"/>
          <w:szCs w:val="23"/>
        </w:rPr>
        <w:t xml:space="preserve">траны </w:t>
      </w:r>
      <w:r w:rsidR="00AE3145" w:rsidRPr="00404A72">
        <w:rPr>
          <w:rFonts w:ascii="Times New Roman" w:hAnsi="Times New Roman" w:cs="Times New Roman"/>
          <w:sz w:val="23"/>
          <w:szCs w:val="23"/>
        </w:rPr>
        <w:t>р</w:t>
      </w:r>
      <w:r w:rsidR="001D1229" w:rsidRPr="00404A72">
        <w:rPr>
          <w:rFonts w:ascii="Times New Roman" w:hAnsi="Times New Roman" w:cs="Times New Roman"/>
          <w:sz w:val="23"/>
          <w:szCs w:val="23"/>
        </w:rPr>
        <w:t>омано-германской правовой системы: Бразилия, ФРГ, Испания, По</w:t>
      </w:r>
      <w:r w:rsidR="001D1229" w:rsidRPr="00404A72">
        <w:rPr>
          <w:rFonts w:ascii="Times New Roman" w:hAnsi="Times New Roman" w:cs="Times New Roman"/>
          <w:sz w:val="23"/>
          <w:szCs w:val="23"/>
        </w:rPr>
        <w:t>р</w:t>
      </w:r>
      <w:r w:rsidR="001D1229" w:rsidRPr="00404A72">
        <w:rPr>
          <w:rFonts w:ascii="Times New Roman" w:hAnsi="Times New Roman" w:cs="Times New Roman"/>
          <w:sz w:val="23"/>
          <w:szCs w:val="23"/>
        </w:rPr>
        <w:t>тугалия, Греция, Швейцария, Франция;</w:t>
      </w:r>
    </w:p>
    <w:p w:rsidR="001D1229" w:rsidRPr="00404A72" w:rsidRDefault="002A5B5F" w:rsidP="0070699E">
      <w:pPr>
        <w:spacing w:after="0" w:line="360" w:lineRule="auto"/>
        <w:ind w:firstLine="340"/>
        <w:jc w:val="both"/>
        <w:rPr>
          <w:rFonts w:ascii="Times New Roman" w:hAnsi="Times New Roman" w:cs="Times New Roman"/>
          <w:sz w:val="23"/>
          <w:szCs w:val="23"/>
        </w:rPr>
      </w:pPr>
      <w:r>
        <w:rPr>
          <w:rFonts w:ascii="Times New Roman" w:hAnsi="Times New Roman" w:cs="Times New Roman"/>
          <w:sz w:val="23"/>
          <w:szCs w:val="23"/>
        </w:rPr>
        <w:t>–</w:t>
      </w:r>
      <w:r w:rsidR="00AE3145" w:rsidRPr="00404A72">
        <w:rPr>
          <w:rFonts w:ascii="Times New Roman" w:hAnsi="Times New Roman" w:cs="Times New Roman"/>
          <w:sz w:val="23"/>
          <w:szCs w:val="23"/>
        </w:rPr>
        <w:t xml:space="preserve"> с</w:t>
      </w:r>
      <w:r w:rsidR="001D1229" w:rsidRPr="00404A72">
        <w:rPr>
          <w:rFonts w:ascii="Times New Roman" w:hAnsi="Times New Roman" w:cs="Times New Roman"/>
          <w:sz w:val="23"/>
          <w:szCs w:val="23"/>
        </w:rPr>
        <w:t xml:space="preserve">траны </w:t>
      </w:r>
      <w:r w:rsidR="00AE3145" w:rsidRPr="00404A72">
        <w:rPr>
          <w:rFonts w:ascii="Times New Roman" w:hAnsi="Times New Roman" w:cs="Times New Roman"/>
          <w:sz w:val="23"/>
          <w:szCs w:val="23"/>
        </w:rPr>
        <w:t>а</w:t>
      </w:r>
      <w:r>
        <w:rPr>
          <w:rFonts w:ascii="Times New Roman" w:hAnsi="Times New Roman" w:cs="Times New Roman"/>
          <w:sz w:val="23"/>
          <w:szCs w:val="23"/>
        </w:rPr>
        <w:t>нгло</w:t>
      </w:r>
      <w:r w:rsidR="001D1229" w:rsidRPr="00404A72">
        <w:rPr>
          <w:rFonts w:ascii="Times New Roman" w:hAnsi="Times New Roman" w:cs="Times New Roman"/>
          <w:sz w:val="23"/>
          <w:szCs w:val="23"/>
        </w:rPr>
        <w:t>саксонской правовой системы: США.</w:t>
      </w:r>
    </w:p>
    <w:p w:rsidR="001D1229" w:rsidRPr="00404A72" w:rsidRDefault="001D1229" w:rsidP="0070699E">
      <w:pPr>
        <w:spacing w:after="0" w:line="360" w:lineRule="auto"/>
        <w:ind w:firstLine="340"/>
        <w:jc w:val="both"/>
        <w:rPr>
          <w:rFonts w:ascii="Times New Roman" w:hAnsi="Times New Roman" w:cs="Times New Roman"/>
          <w:sz w:val="23"/>
          <w:szCs w:val="23"/>
        </w:rPr>
      </w:pPr>
      <w:r w:rsidRPr="00404A72">
        <w:rPr>
          <w:rFonts w:ascii="Times New Roman" w:hAnsi="Times New Roman" w:cs="Times New Roman"/>
          <w:sz w:val="23"/>
          <w:szCs w:val="23"/>
        </w:rPr>
        <w:t>Реализация обязанностей – это пра</w:t>
      </w:r>
      <w:r w:rsidRPr="00404A72">
        <w:rPr>
          <w:rFonts w:ascii="Times New Roman" w:hAnsi="Times New Roman" w:cs="Times New Roman"/>
          <w:sz w:val="23"/>
          <w:szCs w:val="23"/>
        </w:rPr>
        <w:t>к</w:t>
      </w:r>
      <w:r w:rsidRPr="00404A72">
        <w:rPr>
          <w:rFonts w:ascii="Times New Roman" w:hAnsi="Times New Roman" w:cs="Times New Roman"/>
          <w:sz w:val="23"/>
          <w:szCs w:val="23"/>
        </w:rPr>
        <w:t>тическое осуществление гражданами и другими участниками общественной жи</w:t>
      </w:r>
      <w:r w:rsidRPr="00404A72">
        <w:rPr>
          <w:rFonts w:ascii="Times New Roman" w:hAnsi="Times New Roman" w:cs="Times New Roman"/>
          <w:sz w:val="23"/>
          <w:szCs w:val="23"/>
        </w:rPr>
        <w:t>з</w:t>
      </w:r>
      <w:r w:rsidRPr="00404A72">
        <w:rPr>
          <w:rFonts w:ascii="Times New Roman" w:hAnsi="Times New Roman" w:cs="Times New Roman"/>
          <w:sz w:val="23"/>
          <w:szCs w:val="23"/>
        </w:rPr>
        <w:t>ни предусмотренных конституционными нормами правил поведения в правоуст</w:t>
      </w:r>
      <w:r w:rsidRPr="00404A72">
        <w:rPr>
          <w:rFonts w:ascii="Times New Roman" w:hAnsi="Times New Roman" w:cs="Times New Roman"/>
          <w:sz w:val="23"/>
          <w:szCs w:val="23"/>
        </w:rPr>
        <w:t>а</w:t>
      </w:r>
      <w:r w:rsidRPr="00404A72">
        <w:rPr>
          <w:rFonts w:ascii="Times New Roman" w:hAnsi="Times New Roman" w:cs="Times New Roman"/>
          <w:sz w:val="23"/>
          <w:szCs w:val="23"/>
        </w:rPr>
        <w:t>новленном порядке.</w:t>
      </w:r>
      <w:r w:rsidR="00D103B5">
        <w:rPr>
          <w:rFonts w:ascii="Times New Roman" w:hAnsi="Times New Roman" w:cs="Times New Roman"/>
          <w:sz w:val="23"/>
          <w:szCs w:val="23"/>
        </w:rPr>
        <w:t xml:space="preserve"> </w:t>
      </w:r>
      <w:r w:rsidRPr="00404A72">
        <w:rPr>
          <w:rFonts w:ascii="Times New Roman" w:hAnsi="Times New Roman" w:cs="Times New Roman"/>
          <w:sz w:val="23"/>
          <w:szCs w:val="23"/>
        </w:rPr>
        <w:t>Правовая природа механизма реализации обязанностей в значительной мере определяется характ</w:t>
      </w:r>
      <w:r w:rsidRPr="00404A72">
        <w:rPr>
          <w:rFonts w:ascii="Times New Roman" w:hAnsi="Times New Roman" w:cs="Times New Roman"/>
          <w:sz w:val="23"/>
          <w:szCs w:val="23"/>
        </w:rPr>
        <w:t>е</w:t>
      </w:r>
      <w:r w:rsidRPr="00404A72">
        <w:rPr>
          <w:rFonts w:ascii="Times New Roman" w:hAnsi="Times New Roman" w:cs="Times New Roman"/>
          <w:sz w:val="23"/>
          <w:szCs w:val="23"/>
        </w:rPr>
        <w:t>ром самого процесса реализации этих обязанностей. Известно, что любой уч</w:t>
      </w:r>
      <w:r w:rsidRPr="00404A72">
        <w:rPr>
          <w:rFonts w:ascii="Times New Roman" w:hAnsi="Times New Roman" w:cs="Times New Roman"/>
          <w:sz w:val="23"/>
          <w:szCs w:val="23"/>
        </w:rPr>
        <w:t>а</w:t>
      </w:r>
      <w:r w:rsidRPr="00404A72">
        <w:rPr>
          <w:rFonts w:ascii="Times New Roman" w:hAnsi="Times New Roman" w:cs="Times New Roman"/>
          <w:sz w:val="23"/>
          <w:szCs w:val="23"/>
        </w:rPr>
        <w:t>стник правоотношения как носитель субъективных прав и обязанностей ос</w:t>
      </w:r>
      <w:r w:rsidRPr="00404A72">
        <w:rPr>
          <w:rFonts w:ascii="Times New Roman" w:hAnsi="Times New Roman" w:cs="Times New Roman"/>
          <w:sz w:val="23"/>
          <w:szCs w:val="23"/>
        </w:rPr>
        <w:t>у</w:t>
      </w:r>
      <w:r w:rsidRPr="00404A72">
        <w:rPr>
          <w:rFonts w:ascii="Times New Roman" w:hAnsi="Times New Roman" w:cs="Times New Roman"/>
          <w:sz w:val="23"/>
          <w:szCs w:val="23"/>
        </w:rPr>
        <w:t>ществляет свои юридические возможн</w:t>
      </w:r>
      <w:r w:rsidRPr="00404A72">
        <w:rPr>
          <w:rFonts w:ascii="Times New Roman" w:hAnsi="Times New Roman" w:cs="Times New Roman"/>
          <w:sz w:val="23"/>
          <w:szCs w:val="23"/>
        </w:rPr>
        <w:t>о</w:t>
      </w:r>
      <w:r w:rsidRPr="00404A72">
        <w:rPr>
          <w:rFonts w:ascii="Times New Roman" w:hAnsi="Times New Roman" w:cs="Times New Roman"/>
          <w:sz w:val="23"/>
          <w:szCs w:val="23"/>
        </w:rPr>
        <w:t>сти индивидуально. Но в то же время этот же субъект как член оп</w:t>
      </w:r>
      <w:r w:rsidR="002A5B5F">
        <w:rPr>
          <w:rFonts w:ascii="Times New Roman" w:hAnsi="Times New Roman" w:cs="Times New Roman"/>
          <w:sz w:val="23"/>
          <w:szCs w:val="23"/>
        </w:rPr>
        <w:t>ределё</w:t>
      </w:r>
      <w:r w:rsidRPr="00404A72">
        <w:rPr>
          <w:rFonts w:ascii="Times New Roman" w:hAnsi="Times New Roman" w:cs="Times New Roman"/>
          <w:sz w:val="23"/>
          <w:szCs w:val="23"/>
        </w:rPr>
        <w:t>нного соц</w:t>
      </w:r>
      <w:r w:rsidRPr="00404A72">
        <w:rPr>
          <w:rFonts w:ascii="Times New Roman" w:hAnsi="Times New Roman" w:cs="Times New Roman"/>
          <w:sz w:val="23"/>
          <w:szCs w:val="23"/>
        </w:rPr>
        <w:t>и</w:t>
      </w:r>
      <w:r w:rsidRPr="00404A72">
        <w:rPr>
          <w:rFonts w:ascii="Times New Roman" w:hAnsi="Times New Roman" w:cs="Times New Roman"/>
          <w:sz w:val="23"/>
          <w:szCs w:val="23"/>
        </w:rPr>
        <w:t>ального сообщества не может реализовать себя вне общественных связей и, следов</w:t>
      </w:r>
      <w:r w:rsidRPr="00404A72">
        <w:rPr>
          <w:rFonts w:ascii="Times New Roman" w:hAnsi="Times New Roman" w:cs="Times New Roman"/>
          <w:sz w:val="23"/>
          <w:szCs w:val="23"/>
        </w:rPr>
        <w:t>а</w:t>
      </w:r>
      <w:r w:rsidRPr="00404A72">
        <w:rPr>
          <w:rFonts w:ascii="Times New Roman" w:hAnsi="Times New Roman" w:cs="Times New Roman"/>
          <w:sz w:val="23"/>
          <w:szCs w:val="23"/>
        </w:rPr>
        <w:t>тельно, реализует эту же юридическую возможность в коллективной форме, я</w:t>
      </w:r>
      <w:r w:rsidRPr="00404A72">
        <w:rPr>
          <w:rFonts w:ascii="Times New Roman" w:hAnsi="Times New Roman" w:cs="Times New Roman"/>
          <w:sz w:val="23"/>
          <w:szCs w:val="23"/>
        </w:rPr>
        <w:t>в</w:t>
      </w:r>
      <w:r w:rsidRPr="00404A72">
        <w:rPr>
          <w:rFonts w:ascii="Times New Roman" w:hAnsi="Times New Roman" w:cs="Times New Roman"/>
          <w:sz w:val="23"/>
          <w:szCs w:val="23"/>
        </w:rPr>
        <w:t>ляясь, по существу, «соучастником» ко</w:t>
      </w:r>
      <w:r w:rsidRPr="00404A72">
        <w:rPr>
          <w:rFonts w:ascii="Times New Roman" w:hAnsi="Times New Roman" w:cs="Times New Roman"/>
          <w:sz w:val="23"/>
          <w:szCs w:val="23"/>
        </w:rPr>
        <w:t>л</w:t>
      </w:r>
      <w:r w:rsidRPr="00404A72">
        <w:rPr>
          <w:rFonts w:ascii="Times New Roman" w:hAnsi="Times New Roman" w:cs="Times New Roman"/>
          <w:sz w:val="23"/>
          <w:szCs w:val="23"/>
        </w:rPr>
        <w:t>л</w:t>
      </w:r>
      <w:r w:rsidR="002A5B5F">
        <w:rPr>
          <w:rFonts w:ascii="Times New Roman" w:hAnsi="Times New Roman" w:cs="Times New Roman"/>
          <w:sz w:val="23"/>
          <w:szCs w:val="23"/>
        </w:rPr>
        <w:t>ективного правоотношения. Таким</w:t>
      </w:r>
      <w:r w:rsidRPr="00404A72">
        <w:rPr>
          <w:rFonts w:ascii="Times New Roman" w:hAnsi="Times New Roman" w:cs="Times New Roman"/>
          <w:sz w:val="23"/>
          <w:szCs w:val="23"/>
        </w:rPr>
        <w:t xml:space="preserve"> обр</w:t>
      </w:r>
      <w:r w:rsidRPr="00404A72">
        <w:rPr>
          <w:rFonts w:ascii="Times New Roman" w:hAnsi="Times New Roman" w:cs="Times New Roman"/>
          <w:sz w:val="23"/>
          <w:szCs w:val="23"/>
        </w:rPr>
        <w:t>а</w:t>
      </w:r>
      <w:r w:rsidRPr="00404A72">
        <w:rPr>
          <w:rFonts w:ascii="Times New Roman" w:hAnsi="Times New Roman" w:cs="Times New Roman"/>
          <w:sz w:val="23"/>
          <w:szCs w:val="23"/>
        </w:rPr>
        <w:t>зом, структура конкретного акта реализ</w:t>
      </w:r>
      <w:r w:rsidRPr="00404A72">
        <w:rPr>
          <w:rFonts w:ascii="Times New Roman" w:hAnsi="Times New Roman" w:cs="Times New Roman"/>
          <w:sz w:val="23"/>
          <w:szCs w:val="23"/>
        </w:rPr>
        <w:t>а</w:t>
      </w:r>
      <w:r w:rsidRPr="00404A72">
        <w:rPr>
          <w:rFonts w:ascii="Times New Roman" w:hAnsi="Times New Roman" w:cs="Times New Roman"/>
          <w:sz w:val="23"/>
          <w:szCs w:val="23"/>
        </w:rPr>
        <w:t>ции обязанностей двуедина и всегда явл</w:t>
      </w:r>
      <w:r w:rsidRPr="00404A72">
        <w:rPr>
          <w:rFonts w:ascii="Times New Roman" w:hAnsi="Times New Roman" w:cs="Times New Roman"/>
          <w:sz w:val="23"/>
          <w:szCs w:val="23"/>
        </w:rPr>
        <w:t>я</w:t>
      </w:r>
      <w:r w:rsidRPr="00404A72">
        <w:rPr>
          <w:rFonts w:ascii="Times New Roman" w:hAnsi="Times New Roman" w:cs="Times New Roman"/>
          <w:sz w:val="23"/>
          <w:szCs w:val="23"/>
        </w:rPr>
        <w:t>ется индивидуально-коллективной.</w:t>
      </w:r>
    </w:p>
    <w:p w:rsidR="001D1229" w:rsidRPr="00404A72" w:rsidRDefault="001D1229" w:rsidP="0070699E">
      <w:pPr>
        <w:spacing w:after="0" w:line="360" w:lineRule="auto"/>
        <w:ind w:firstLine="340"/>
        <w:jc w:val="both"/>
        <w:rPr>
          <w:rFonts w:ascii="Times New Roman" w:hAnsi="Times New Roman" w:cs="Times New Roman"/>
          <w:sz w:val="23"/>
          <w:szCs w:val="23"/>
        </w:rPr>
      </w:pPr>
      <w:r w:rsidRPr="00404A72">
        <w:rPr>
          <w:rFonts w:ascii="Times New Roman" w:hAnsi="Times New Roman" w:cs="Times New Roman"/>
          <w:sz w:val="23"/>
          <w:szCs w:val="23"/>
        </w:rPr>
        <w:t>Фактическое осуществление конст</w:t>
      </w:r>
      <w:r w:rsidRPr="00404A72">
        <w:rPr>
          <w:rFonts w:ascii="Times New Roman" w:hAnsi="Times New Roman" w:cs="Times New Roman"/>
          <w:sz w:val="23"/>
          <w:szCs w:val="23"/>
        </w:rPr>
        <w:t>и</w:t>
      </w:r>
      <w:r w:rsidRPr="00404A72">
        <w:rPr>
          <w:rFonts w:ascii="Times New Roman" w:hAnsi="Times New Roman" w:cs="Times New Roman"/>
          <w:sz w:val="23"/>
          <w:szCs w:val="23"/>
        </w:rPr>
        <w:t>туционной обязанности платить уста</w:t>
      </w:r>
      <w:r w:rsidRPr="00404A72">
        <w:rPr>
          <w:rFonts w:ascii="Times New Roman" w:hAnsi="Times New Roman" w:cs="Times New Roman"/>
          <w:sz w:val="23"/>
          <w:szCs w:val="23"/>
        </w:rPr>
        <w:t>в</w:t>
      </w:r>
      <w:r w:rsidRPr="00404A72">
        <w:rPr>
          <w:rFonts w:ascii="Times New Roman" w:hAnsi="Times New Roman" w:cs="Times New Roman"/>
          <w:sz w:val="23"/>
          <w:szCs w:val="23"/>
        </w:rPr>
        <w:t>ленные законом налоги и сборы характ</w:t>
      </w:r>
      <w:r w:rsidRPr="00404A72">
        <w:rPr>
          <w:rFonts w:ascii="Times New Roman" w:hAnsi="Times New Roman" w:cs="Times New Roman"/>
          <w:sz w:val="23"/>
          <w:szCs w:val="23"/>
        </w:rPr>
        <w:t>е</w:t>
      </w:r>
      <w:r w:rsidRPr="00404A72">
        <w:rPr>
          <w:rFonts w:ascii="Times New Roman" w:hAnsi="Times New Roman" w:cs="Times New Roman"/>
          <w:sz w:val="23"/>
          <w:szCs w:val="23"/>
        </w:rPr>
        <w:t>ризуетс</w:t>
      </w:r>
      <w:r w:rsidR="002A5B5F">
        <w:rPr>
          <w:rFonts w:ascii="Times New Roman" w:hAnsi="Times New Roman" w:cs="Times New Roman"/>
          <w:sz w:val="23"/>
          <w:szCs w:val="23"/>
        </w:rPr>
        <w:t>я целым рядом факторов, которые</w:t>
      </w:r>
      <w:r w:rsidRPr="00404A72">
        <w:rPr>
          <w:rFonts w:ascii="Times New Roman" w:hAnsi="Times New Roman" w:cs="Times New Roman"/>
          <w:sz w:val="23"/>
          <w:szCs w:val="23"/>
        </w:rPr>
        <w:t xml:space="preserve"> используются автором в качестве основ</w:t>
      </w:r>
      <w:r w:rsidRPr="00404A72">
        <w:rPr>
          <w:rFonts w:ascii="Times New Roman" w:hAnsi="Times New Roman" w:cs="Times New Roman"/>
          <w:sz w:val="23"/>
          <w:szCs w:val="23"/>
        </w:rPr>
        <w:t>а</w:t>
      </w:r>
      <w:r w:rsidRPr="00404A72">
        <w:rPr>
          <w:rFonts w:ascii="Times New Roman" w:hAnsi="Times New Roman" w:cs="Times New Roman"/>
          <w:sz w:val="23"/>
          <w:szCs w:val="23"/>
        </w:rPr>
        <w:t>ний для сравнения:</w:t>
      </w:r>
    </w:p>
    <w:p w:rsidR="001D1229" w:rsidRPr="00404A72" w:rsidRDefault="002A5B5F" w:rsidP="0070699E">
      <w:pPr>
        <w:spacing w:after="0" w:line="360" w:lineRule="auto"/>
        <w:ind w:firstLine="340"/>
        <w:jc w:val="both"/>
        <w:rPr>
          <w:rFonts w:ascii="Times New Roman" w:hAnsi="Times New Roman" w:cs="Times New Roman"/>
          <w:sz w:val="23"/>
          <w:szCs w:val="23"/>
        </w:rPr>
      </w:pPr>
      <w:r>
        <w:rPr>
          <w:rFonts w:ascii="Times New Roman" w:hAnsi="Times New Roman" w:cs="Times New Roman"/>
          <w:sz w:val="23"/>
          <w:szCs w:val="23"/>
        </w:rPr>
        <w:lastRenderedPageBreak/>
        <w:t>–</w:t>
      </w:r>
      <w:r w:rsidR="00AE3145" w:rsidRPr="00404A72">
        <w:rPr>
          <w:rFonts w:ascii="Times New Roman" w:hAnsi="Times New Roman" w:cs="Times New Roman"/>
          <w:sz w:val="23"/>
          <w:szCs w:val="23"/>
        </w:rPr>
        <w:t xml:space="preserve"> определение сущности обязанности;</w:t>
      </w:r>
    </w:p>
    <w:p w:rsidR="001D1229" w:rsidRPr="00404A72" w:rsidRDefault="002A5B5F" w:rsidP="0070699E">
      <w:pPr>
        <w:spacing w:after="0" w:line="360" w:lineRule="auto"/>
        <w:ind w:firstLine="340"/>
        <w:jc w:val="both"/>
        <w:rPr>
          <w:rFonts w:ascii="Times New Roman" w:hAnsi="Times New Roman" w:cs="Times New Roman"/>
          <w:sz w:val="23"/>
          <w:szCs w:val="23"/>
        </w:rPr>
      </w:pPr>
      <w:r>
        <w:rPr>
          <w:rFonts w:ascii="Times New Roman" w:hAnsi="Times New Roman" w:cs="Times New Roman"/>
          <w:sz w:val="23"/>
          <w:szCs w:val="23"/>
        </w:rPr>
        <w:t>–</w:t>
      </w:r>
      <w:r w:rsidR="00AE3145" w:rsidRPr="00404A72">
        <w:rPr>
          <w:rFonts w:ascii="Times New Roman" w:hAnsi="Times New Roman" w:cs="Times New Roman"/>
          <w:sz w:val="23"/>
          <w:szCs w:val="23"/>
        </w:rPr>
        <w:t xml:space="preserve"> о</w:t>
      </w:r>
      <w:r w:rsidR="001D1229" w:rsidRPr="00404A72">
        <w:rPr>
          <w:rFonts w:ascii="Times New Roman" w:hAnsi="Times New Roman" w:cs="Times New Roman"/>
          <w:sz w:val="23"/>
          <w:szCs w:val="23"/>
        </w:rPr>
        <w:t>сновные конституционные принц</w:t>
      </w:r>
      <w:r w:rsidR="001D1229" w:rsidRPr="00404A72">
        <w:rPr>
          <w:rFonts w:ascii="Times New Roman" w:hAnsi="Times New Roman" w:cs="Times New Roman"/>
          <w:sz w:val="23"/>
          <w:szCs w:val="23"/>
        </w:rPr>
        <w:t>и</w:t>
      </w:r>
      <w:r w:rsidR="001D1229" w:rsidRPr="00404A72">
        <w:rPr>
          <w:rFonts w:ascii="Times New Roman" w:hAnsi="Times New Roman" w:cs="Times New Roman"/>
          <w:sz w:val="23"/>
          <w:szCs w:val="23"/>
        </w:rPr>
        <w:t>пы реализации данной обя</w:t>
      </w:r>
      <w:r w:rsidR="00AE3145" w:rsidRPr="00404A72">
        <w:rPr>
          <w:rFonts w:ascii="Times New Roman" w:hAnsi="Times New Roman" w:cs="Times New Roman"/>
          <w:sz w:val="23"/>
          <w:szCs w:val="23"/>
        </w:rPr>
        <w:t>занности;</w:t>
      </w:r>
    </w:p>
    <w:p w:rsidR="001D1229" w:rsidRPr="00404A72" w:rsidRDefault="002A5B5F" w:rsidP="0070699E">
      <w:pPr>
        <w:spacing w:after="0" w:line="360" w:lineRule="auto"/>
        <w:ind w:firstLine="340"/>
        <w:jc w:val="both"/>
        <w:rPr>
          <w:rFonts w:ascii="Times New Roman" w:hAnsi="Times New Roman" w:cs="Times New Roman"/>
          <w:sz w:val="23"/>
          <w:szCs w:val="23"/>
        </w:rPr>
      </w:pPr>
      <w:r>
        <w:rPr>
          <w:rFonts w:ascii="Times New Roman" w:hAnsi="Times New Roman" w:cs="Times New Roman"/>
          <w:sz w:val="23"/>
          <w:szCs w:val="23"/>
        </w:rPr>
        <w:t xml:space="preserve">– </w:t>
      </w:r>
      <w:r w:rsidR="00AE3145" w:rsidRPr="00404A72">
        <w:rPr>
          <w:rFonts w:ascii="Times New Roman" w:hAnsi="Times New Roman" w:cs="Times New Roman"/>
          <w:sz w:val="23"/>
          <w:szCs w:val="23"/>
        </w:rPr>
        <w:t>р</w:t>
      </w:r>
      <w:r w:rsidR="001D1229" w:rsidRPr="00404A72">
        <w:rPr>
          <w:rFonts w:ascii="Times New Roman" w:hAnsi="Times New Roman" w:cs="Times New Roman"/>
          <w:sz w:val="23"/>
          <w:szCs w:val="23"/>
        </w:rPr>
        <w:t>аспределение полномочий по уст</w:t>
      </w:r>
      <w:r w:rsidR="001D1229" w:rsidRPr="00404A72">
        <w:rPr>
          <w:rFonts w:ascii="Times New Roman" w:hAnsi="Times New Roman" w:cs="Times New Roman"/>
          <w:sz w:val="23"/>
          <w:szCs w:val="23"/>
        </w:rPr>
        <w:t>а</w:t>
      </w:r>
      <w:r w:rsidR="001D1229" w:rsidRPr="00404A72">
        <w:rPr>
          <w:rFonts w:ascii="Times New Roman" w:hAnsi="Times New Roman" w:cs="Times New Roman"/>
          <w:sz w:val="23"/>
          <w:szCs w:val="23"/>
        </w:rPr>
        <w:t>новлению и введению налогов между уровнями вла</w:t>
      </w:r>
      <w:r>
        <w:rPr>
          <w:rFonts w:ascii="Times New Roman" w:hAnsi="Times New Roman" w:cs="Times New Roman"/>
          <w:sz w:val="23"/>
          <w:szCs w:val="23"/>
        </w:rPr>
        <w:t>сти;</w:t>
      </w:r>
    </w:p>
    <w:p w:rsidR="001D1229" w:rsidRPr="00404A72" w:rsidRDefault="002A5B5F" w:rsidP="0070699E">
      <w:pPr>
        <w:spacing w:after="0" w:line="360" w:lineRule="auto"/>
        <w:ind w:firstLine="340"/>
        <w:jc w:val="both"/>
        <w:rPr>
          <w:rFonts w:ascii="Times New Roman" w:hAnsi="Times New Roman" w:cs="Times New Roman"/>
          <w:sz w:val="23"/>
          <w:szCs w:val="23"/>
        </w:rPr>
      </w:pPr>
      <w:r>
        <w:rPr>
          <w:rFonts w:ascii="Times New Roman" w:hAnsi="Times New Roman" w:cs="Times New Roman"/>
          <w:sz w:val="23"/>
          <w:szCs w:val="23"/>
        </w:rPr>
        <w:t>–</w:t>
      </w:r>
      <w:r w:rsidR="00AE3145" w:rsidRPr="00404A72">
        <w:rPr>
          <w:rFonts w:ascii="Times New Roman" w:hAnsi="Times New Roman" w:cs="Times New Roman"/>
          <w:sz w:val="23"/>
          <w:szCs w:val="23"/>
        </w:rPr>
        <w:t xml:space="preserve"> защита прав налогоплательщиков;</w:t>
      </w:r>
    </w:p>
    <w:p w:rsidR="001D1229" w:rsidRPr="00404A72" w:rsidRDefault="002A5B5F" w:rsidP="0070699E">
      <w:pPr>
        <w:spacing w:after="0" w:line="360" w:lineRule="auto"/>
        <w:ind w:firstLine="340"/>
        <w:jc w:val="both"/>
        <w:rPr>
          <w:rFonts w:ascii="Times New Roman" w:hAnsi="Times New Roman" w:cs="Times New Roman"/>
          <w:sz w:val="23"/>
          <w:szCs w:val="23"/>
        </w:rPr>
      </w:pPr>
      <w:r>
        <w:rPr>
          <w:rFonts w:ascii="Times New Roman" w:hAnsi="Times New Roman" w:cs="Times New Roman"/>
          <w:sz w:val="23"/>
          <w:szCs w:val="23"/>
        </w:rPr>
        <w:t>–</w:t>
      </w:r>
      <w:r w:rsidR="00AE3145" w:rsidRPr="00404A72">
        <w:rPr>
          <w:rFonts w:ascii="Times New Roman" w:hAnsi="Times New Roman" w:cs="Times New Roman"/>
          <w:sz w:val="23"/>
          <w:szCs w:val="23"/>
        </w:rPr>
        <w:t xml:space="preserve"> в</w:t>
      </w:r>
      <w:r w:rsidR="001D1229" w:rsidRPr="00404A72">
        <w:rPr>
          <w:rFonts w:ascii="Times New Roman" w:hAnsi="Times New Roman" w:cs="Times New Roman"/>
          <w:sz w:val="23"/>
          <w:szCs w:val="23"/>
        </w:rPr>
        <w:t>заимоотношение налогоплательщ</w:t>
      </w:r>
      <w:r w:rsidR="001D1229" w:rsidRPr="00404A72">
        <w:rPr>
          <w:rFonts w:ascii="Times New Roman" w:hAnsi="Times New Roman" w:cs="Times New Roman"/>
          <w:sz w:val="23"/>
          <w:szCs w:val="23"/>
        </w:rPr>
        <w:t>и</w:t>
      </w:r>
      <w:r w:rsidR="001D1229" w:rsidRPr="00404A72">
        <w:rPr>
          <w:rFonts w:ascii="Times New Roman" w:hAnsi="Times New Roman" w:cs="Times New Roman"/>
          <w:sz w:val="23"/>
          <w:szCs w:val="23"/>
        </w:rPr>
        <w:t>ков и государства.</w:t>
      </w:r>
    </w:p>
    <w:p w:rsidR="001D1229" w:rsidRPr="00D103B5" w:rsidRDefault="001D1229" w:rsidP="0070699E">
      <w:pPr>
        <w:spacing w:after="0" w:line="360" w:lineRule="auto"/>
        <w:ind w:firstLine="340"/>
        <w:jc w:val="both"/>
        <w:rPr>
          <w:rFonts w:ascii="Times New Roman" w:hAnsi="Times New Roman" w:cs="Times New Roman"/>
          <w:spacing w:val="6"/>
          <w:sz w:val="23"/>
          <w:szCs w:val="23"/>
        </w:rPr>
      </w:pPr>
      <w:r w:rsidRPr="00D103B5">
        <w:rPr>
          <w:rFonts w:ascii="Times New Roman" w:hAnsi="Times New Roman" w:cs="Times New Roman"/>
          <w:spacing w:val="6"/>
          <w:sz w:val="23"/>
          <w:szCs w:val="23"/>
        </w:rPr>
        <w:t>В конституциях многих стран с</w:t>
      </w:r>
      <w:r w:rsidRPr="00D103B5">
        <w:rPr>
          <w:rFonts w:ascii="Times New Roman" w:hAnsi="Times New Roman" w:cs="Times New Roman"/>
          <w:spacing w:val="6"/>
          <w:sz w:val="23"/>
          <w:szCs w:val="23"/>
        </w:rPr>
        <w:t>о</w:t>
      </w:r>
      <w:r w:rsidRPr="00D103B5">
        <w:rPr>
          <w:rFonts w:ascii="Times New Roman" w:hAnsi="Times New Roman" w:cs="Times New Roman"/>
          <w:spacing w:val="6"/>
          <w:sz w:val="23"/>
          <w:szCs w:val="23"/>
        </w:rPr>
        <w:t>держатся положения, в которых налоги и сборы определяются в качестве о</w:t>
      </w:r>
      <w:r w:rsidRPr="00D103B5">
        <w:rPr>
          <w:rFonts w:ascii="Times New Roman" w:hAnsi="Times New Roman" w:cs="Times New Roman"/>
          <w:spacing w:val="6"/>
          <w:sz w:val="23"/>
          <w:szCs w:val="23"/>
        </w:rPr>
        <w:t>с</w:t>
      </w:r>
      <w:r w:rsidRPr="00D103B5">
        <w:rPr>
          <w:rFonts w:ascii="Times New Roman" w:hAnsi="Times New Roman" w:cs="Times New Roman"/>
          <w:spacing w:val="6"/>
          <w:sz w:val="23"/>
          <w:szCs w:val="23"/>
        </w:rPr>
        <w:t>новных источников доходов бюджета. Тем самым обозначается основная функция налогов – фискальная.</w:t>
      </w:r>
    </w:p>
    <w:p w:rsidR="001D1229" w:rsidRPr="00404A72" w:rsidRDefault="001D1229" w:rsidP="0070699E">
      <w:pPr>
        <w:spacing w:after="0" w:line="360" w:lineRule="auto"/>
        <w:ind w:firstLine="340"/>
        <w:jc w:val="both"/>
        <w:rPr>
          <w:rFonts w:ascii="Times New Roman" w:hAnsi="Times New Roman" w:cs="Times New Roman"/>
          <w:sz w:val="23"/>
          <w:szCs w:val="23"/>
        </w:rPr>
      </w:pPr>
      <w:r w:rsidRPr="00404A72">
        <w:rPr>
          <w:rFonts w:ascii="Times New Roman" w:hAnsi="Times New Roman" w:cs="Times New Roman"/>
          <w:sz w:val="23"/>
          <w:szCs w:val="23"/>
        </w:rPr>
        <w:t>Конституция Бразилии закрепляет н</w:t>
      </w:r>
      <w:r w:rsidRPr="00404A72">
        <w:rPr>
          <w:rFonts w:ascii="Times New Roman" w:hAnsi="Times New Roman" w:cs="Times New Roman"/>
          <w:sz w:val="23"/>
          <w:szCs w:val="23"/>
        </w:rPr>
        <w:t>а</w:t>
      </w:r>
      <w:r w:rsidRPr="00404A72">
        <w:rPr>
          <w:rFonts w:ascii="Times New Roman" w:hAnsi="Times New Roman" w:cs="Times New Roman"/>
          <w:sz w:val="23"/>
          <w:szCs w:val="23"/>
        </w:rPr>
        <w:t>логовые поступления как од</w:t>
      </w:r>
      <w:r w:rsidR="00AE3145" w:rsidRPr="00404A72">
        <w:rPr>
          <w:rFonts w:ascii="Times New Roman" w:hAnsi="Times New Roman" w:cs="Times New Roman"/>
          <w:sz w:val="23"/>
          <w:szCs w:val="23"/>
        </w:rPr>
        <w:t>и</w:t>
      </w:r>
      <w:r w:rsidRPr="00404A72">
        <w:rPr>
          <w:rFonts w:ascii="Times New Roman" w:hAnsi="Times New Roman" w:cs="Times New Roman"/>
          <w:sz w:val="23"/>
          <w:szCs w:val="23"/>
        </w:rPr>
        <w:t>н из осно</w:t>
      </w:r>
      <w:r w:rsidRPr="00404A72">
        <w:rPr>
          <w:rFonts w:ascii="Times New Roman" w:hAnsi="Times New Roman" w:cs="Times New Roman"/>
          <w:sz w:val="23"/>
          <w:szCs w:val="23"/>
        </w:rPr>
        <w:t>в</w:t>
      </w:r>
      <w:r w:rsidRPr="00404A72">
        <w:rPr>
          <w:rFonts w:ascii="Times New Roman" w:hAnsi="Times New Roman" w:cs="Times New Roman"/>
          <w:sz w:val="23"/>
          <w:szCs w:val="23"/>
        </w:rPr>
        <w:t>ных источников финансирования наиб</w:t>
      </w:r>
      <w:r w:rsidRPr="00404A72">
        <w:rPr>
          <w:rFonts w:ascii="Times New Roman" w:hAnsi="Times New Roman" w:cs="Times New Roman"/>
          <w:sz w:val="23"/>
          <w:szCs w:val="23"/>
        </w:rPr>
        <w:t>о</w:t>
      </w:r>
      <w:r w:rsidRPr="00404A72">
        <w:rPr>
          <w:rFonts w:ascii="Times New Roman" w:hAnsi="Times New Roman" w:cs="Times New Roman"/>
          <w:sz w:val="23"/>
          <w:szCs w:val="23"/>
        </w:rPr>
        <w:t>лее важных сфер жизнеобеспечения. Так</w:t>
      </w:r>
      <w:r w:rsidR="00AE3145" w:rsidRPr="00404A72">
        <w:rPr>
          <w:rFonts w:ascii="Times New Roman" w:hAnsi="Times New Roman" w:cs="Times New Roman"/>
          <w:sz w:val="23"/>
          <w:szCs w:val="23"/>
        </w:rPr>
        <w:t>,</w:t>
      </w:r>
      <w:r w:rsidRPr="00404A72">
        <w:rPr>
          <w:rFonts w:ascii="Times New Roman" w:hAnsi="Times New Roman" w:cs="Times New Roman"/>
          <w:sz w:val="23"/>
          <w:szCs w:val="23"/>
        </w:rPr>
        <w:t xml:space="preserve"> Конституция Бразилии закрепляет сл</w:t>
      </w:r>
      <w:r w:rsidRPr="00404A72">
        <w:rPr>
          <w:rFonts w:ascii="Times New Roman" w:hAnsi="Times New Roman" w:cs="Times New Roman"/>
          <w:sz w:val="23"/>
          <w:szCs w:val="23"/>
        </w:rPr>
        <w:t>е</w:t>
      </w:r>
      <w:r w:rsidRPr="00404A72">
        <w:rPr>
          <w:rFonts w:ascii="Times New Roman" w:hAnsi="Times New Roman" w:cs="Times New Roman"/>
          <w:sz w:val="23"/>
          <w:szCs w:val="23"/>
        </w:rPr>
        <w:t>дующие положения:</w:t>
      </w:r>
      <w:r w:rsidR="00AE3145" w:rsidRPr="00404A72">
        <w:rPr>
          <w:rFonts w:ascii="Times New Roman" w:hAnsi="Times New Roman" w:cs="Times New Roman"/>
          <w:sz w:val="23"/>
          <w:szCs w:val="23"/>
        </w:rPr>
        <w:t xml:space="preserve"> </w:t>
      </w:r>
      <w:r w:rsidR="002A5B5F">
        <w:rPr>
          <w:rFonts w:ascii="Times New Roman" w:hAnsi="Times New Roman" w:cs="Times New Roman"/>
          <w:sz w:val="23"/>
          <w:szCs w:val="23"/>
        </w:rPr>
        <w:t>«Союз передаё</w:t>
      </w:r>
      <w:r w:rsidRPr="00404A72">
        <w:rPr>
          <w:rFonts w:ascii="Times New Roman" w:hAnsi="Times New Roman" w:cs="Times New Roman"/>
          <w:sz w:val="23"/>
          <w:szCs w:val="23"/>
        </w:rPr>
        <w:t>т м</w:t>
      </w:r>
      <w:r w:rsidRPr="00404A72">
        <w:rPr>
          <w:rFonts w:ascii="Times New Roman" w:hAnsi="Times New Roman" w:cs="Times New Roman"/>
          <w:sz w:val="23"/>
          <w:szCs w:val="23"/>
        </w:rPr>
        <w:t>у</w:t>
      </w:r>
      <w:r w:rsidRPr="00404A72">
        <w:rPr>
          <w:rFonts w:ascii="Times New Roman" w:hAnsi="Times New Roman" w:cs="Times New Roman"/>
          <w:sz w:val="23"/>
          <w:szCs w:val="23"/>
        </w:rPr>
        <w:t>ниципалитетам, за исключением муниц</w:t>
      </w:r>
      <w:r w:rsidRPr="00404A72">
        <w:rPr>
          <w:rFonts w:ascii="Times New Roman" w:hAnsi="Times New Roman" w:cs="Times New Roman"/>
          <w:sz w:val="23"/>
          <w:szCs w:val="23"/>
        </w:rPr>
        <w:t>и</w:t>
      </w:r>
      <w:r w:rsidRPr="00404A72">
        <w:rPr>
          <w:rFonts w:ascii="Times New Roman" w:hAnsi="Times New Roman" w:cs="Times New Roman"/>
          <w:sz w:val="23"/>
          <w:szCs w:val="23"/>
        </w:rPr>
        <w:t xml:space="preserve">палитетов столиц, </w:t>
      </w:r>
      <w:r w:rsidR="00457AAC" w:rsidRPr="00404A72">
        <w:rPr>
          <w:rFonts w:ascii="Times New Roman" w:hAnsi="Times New Roman" w:cs="Times New Roman"/>
          <w:sz w:val="23"/>
          <w:szCs w:val="23"/>
        </w:rPr>
        <w:t>десять процентов</w:t>
      </w:r>
      <w:r w:rsidRPr="00404A72">
        <w:rPr>
          <w:rFonts w:ascii="Times New Roman" w:hAnsi="Times New Roman" w:cs="Times New Roman"/>
          <w:sz w:val="23"/>
          <w:szCs w:val="23"/>
        </w:rPr>
        <w:t xml:space="preserve"> всей суммы налоговых поступлений, о кот</w:t>
      </w:r>
      <w:r w:rsidRPr="00404A72">
        <w:rPr>
          <w:rFonts w:ascii="Times New Roman" w:hAnsi="Times New Roman" w:cs="Times New Roman"/>
          <w:sz w:val="23"/>
          <w:szCs w:val="23"/>
        </w:rPr>
        <w:t>о</w:t>
      </w:r>
      <w:r w:rsidRPr="00404A72">
        <w:rPr>
          <w:rFonts w:ascii="Times New Roman" w:hAnsi="Times New Roman" w:cs="Times New Roman"/>
          <w:sz w:val="23"/>
          <w:szCs w:val="23"/>
        </w:rPr>
        <w:t>рых шла речь в пункте VI</w:t>
      </w:r>
      <w:r w:rsidR="002A5B5F">
        <w:rPr>
          <w:rFonts w:ascii="Times New Roman" w:hAnsi="Times New Roman" w:cs="Times New Roman"/>
          <w:sz w:val="23"/>
          <w:szCs w:val="23"/>
        </w:rPr>
        <w:t>, распределяя</w:t>
      </w:r>
      <w:r w:rsidRPr="00404A72">
        <w:rPr>
          <w:rFonts w:ascii="Times New Roman" w:hAnsi="Times New Roman" w:cs="Times New Roman"/>
          <w:sz w:val="23"/>
          <w:szCs w:val="23"/>
        </w:rPr>
        <w:t xml:space="preserve"> их равными долями и расходуя, по меньшей мере, половин</w:t>
      </w:r>
      <w:r w:rsidR="00AE3145" w:rsidRPr="00404A72">
        <w:rPr>
          <w:rFonts w:ascii="Times New Roman" w:hAnsi="Times New Roman" w:cs="Times New Roman"/>
          <w:sz w:val="23"/>
          <w:szCs w:val="23"/>
        </w:rPr>
        <w:t>у общей суммы на сельские нужды</w:t>
      </w:r>
      <w:r w:rsidRPr="00404A72">
        <w:rPr>
          <w:rFonts w:ascii="Times New Roman" w:hAnsi="Times New Roman" w:cs="Times New Roman"/>
          <w:sz w:val="23"/>
          <w:szCs w:val="23"/>
        </w:rPr>
        <w:t>...</w:t>
      </w:r>
      <w:r w:rsidR="00AE3145" w:rsidRPr="00404A72">
        <w:rPr>
          <w:rFonts w:ascii="Times New Roman" w:hAnsi="Times New Roman" w:cs="Times New Roman"/>
          <w:sz w:val="23"/>
          <w:szCs w:val="23"/>
        </w:rPr>
        <w:t xml:space="preserve"> </w:t>
      </w:r>
      <w:r w:rsidRPr="00404A72">
        <w:rPr>
          <w:rFonts w:ascii="Times New Roman" w:hAnsi="Times New Roman" w:cs="Times New Roman"/>
          <w:sz w:val="23"/>
          <w:szCs w:val="23"/>
        </w:rPr>
        <w:t>Союз ежегодно использует не менее десяти процентов, а штаты, фед</w:t>
      </w:r>
      <w:r w:rsidRPr="00404A72">
        <w:rPr>
          <w:rFonts w:ascii="Times New Roman" w:hAnsi="Times New Roman" w:cs="Times New Roman"/>
          <w:sz w:val="23"/>
          <w:szCs w:val="23"/>
        </w:rPr>
        <w:t>е</w:t>
      </w:r>
      <w:r w:rsidRPr="00404A72">
        <w:rPr>
          <w:rFonts w:ascii="Times New Roman" w:hAnsi="Times New Roman" w:cs="Times New Roman"/>
          <w:sz w:val="23"/>
          <w:szCs w:val="23"/>
        </w:rPr>
        <w:t xml:space="preserve">ральный округ и муниципалитеты </w:t>
      </w:r>
      <w:r w:rsidR="00AE3145" w:rsidRPr="00404A72">
        <w:rPr>
          <w:rFonts w:ascii="Times New Roman" w:hAnsi="Times New Roman" w:cs="Times New Roman"/>
          <w:sz w:val="23"/>
          <w:szCs w:val="23"/>
        </w:rPr>
        <w:t xml:space="preserve">– </w:t>
      </w:r>
      <w:r w:rsidRPr="00404A72">
        <w:rPr>
          <w:rFonts w:ascii="Times New Roman" w:hAnsi="Times New Roman" w:cs="Times New Roman"/>
          <w:sz w:val="23"/>
          <w:szCs w:val="23"/>
        </w:rPr>
        <w:t>не менее двадцати процентов дохода от н</w:t>
      </w:r>
      <w:r w:rsidRPr="00404A72">
        <w:rPr>
          <w:rFonts w:ascii="Times New Roman" w:hAnsi="Times New Roman" w:cs="Times New Roman"/>
          <w:sz w:val="23"/>
          <w:szCs w:val="23"/>
        </w:rPr>
        <w:t>а</w:t>
      </w:r>
      <w:r w:rsidRPr="00404A72">
        <w:rPr>
          <w:rFonts w:ascii="Times New Roman" w:hAnsi="Times New Roman" w:cs="Times New Roman"/>
          <w:sz w:val="23"/>
          <w:szCs w:val="23"/>
        </w:rPr>
        <w:t>логовых поступлений на поддержание и развитие образования»</w:t>
      </w:r>
      <w:r w:rsidR="00AE3145" w:rsidRPr="00404A72">
        <w:rPr>
          <w:rFonts w:ascii="Times New Roman" w:hAnsi="Times New Roman" w:cs="Times New Roman"/>
          <w:sz w:val="23"/>
          <w:szCs w:val="23"/>
        </w:rPr>
        <w:t>.</w:t>
      </w:r>
    </w:p>
    <w:p w:rsidR="001D1229" w:rsidRPr="00404A72" w:rsidRDefault="001D1229" w:rsidP="0070699E">
      <w:pPr>
        <w:spacing w:after="0" w:line="360" w:lineRule="auto"/>
        <w:ind w:firstLine="340"/>
        <w:jc w:val="both"/>
        <w:rPr>
          <w:rFonts w:ascii="Times New Roman" w:hAnsi="Times New Roman" w:cs="Times New Roman"/>
          <w:sz w:val="23"/>
          <w:szCs w:val="23"/>
        </w:rPr>
      </w:pPr>
      <w:r w:rsidRPr="00404A72">
        <w:rPr>
          <w:rFonts w:ascii="Times New Roman" w:hAnsi="Times New Roman" w:cs="Times New Roman"/>
          <w:sz w:val="23"/>
          <w:szCs w:val="23"/>
        </w:rPr>
        <w:t xml:space="preserve">Следует отметить такую тенденцию, как закрепление в конституциях целей </w:t>
      </w:r>
      <w:r w:rsidRPr="00404A72">
        <w:rPr>
          <w:rFonts w:ascii="Times New Roman" w:hAnsi="Times New Roman" w:cs="Times New Roman"/>
          <w:sz w:val="23"/>
          <w:szCs w:val="23"/>
        </w:rPr>
        <w:lastRenderedPageBreak/>
        <w:t>налогообложения. Первой была Конст</w:t>
      </w:r>
      <w:r w:rsidRPr="00404A72">
        <w:rPr>
          <w:rFonts w:ascii="Times New Roman" w:hAnsi="Times New Roman" w:cs="Times New Roman"/>
          <w:sz w:val="23"/>
          <w:szCs w:val="23"/>
        </w:rPr>
        <w:t>и</w:t>
      </w:r>
      <w:r w:rsidRPr="00404A72">
        <w:rPr>
          <w:rFonts w:ascii="Times New Roman" w:hAnsi="Times New Roman" w:cs="Times New Roman"/>
          <w:sz w:val="23"/>
          <w:szCs w:val="23"/>
        </w:rPr>
        <w:t>туция США, которая установила, что н</w:t>
      </w:r>
      <w:r w:rsidRPr="00404A72">
        <w:rPr>
          <w:rFonts w:ascii="Times New Roman" w:hAnsi="Times New Roman" w:cs="Times New Roman"/>
          <w:sz w:val="23"/>
          <w:szCs w:val="23"/>
        </w:rPr>
        <w:t>а</w:t>
      </w:r>
      <w:r w:rsidRPr="00404A72">
        <w:rPr>
          <w:rFonts w:ascii="Times New Roman" w:hAnsi="Times New Roman" w:cs="Times New Roman"/>
          <w:sz w:val="23"/>
          <w:szCs w:val="23"/>
        </w:rPr>
        <w:t>логи взимаются для целей выплачивать долги, обеспечивать совместную оборону и всеобщее благоденствие Соеди</w:t>
      </w:r>
      <w:r w:rsidR="002A5B5F">
        <w:rPr>
          <w:rFonts w:ascii="Times New Roman" w:hAnsi="Times New Roman" w:cs="Times New Roman"/>
          <w:sz w:val="23"/>
          <w:szCs w:val="23"/>
        </w:rPr>
        <w:t>ненных Штатов (разд. 8 ст. 1). В дальнейшем а</w:t>
      </w:r>
      <w:r w:rsidR="002A5B5F">
        <w:rPr>
          <w:rFonts w:ascii="Times New Roman" w:hAnsi="Times New Roman" w:cs="Times New Roman"/>
          <w:sz w:val="23"/>
          <w:szCs w:val="23"/>
        </w:rPr>
        <w:t>к</w:t>
      </w:r>
      <w:r w:rsidR="002A5B5F">
        <w:rPr>
          <w:rFonts w:ascii="Times New Roman" w:hAnsi="Times New Roman" w:cs="Times New Roman"/>
          <w:sz w:val="23"/>
          <w:szCs w:val="23"/>
        </w:rPr>
        <w:t>центы</w:t>
      </w:r>
      <w:r w:rsidRPr="00404A72">
        <w:rPr>
          <w:rFonts w:ascii="Times New Roman" w:hAnsi="Times New Roman" w:cs="Times New Roman"/>
          <w:sz w:val="23"/>
          <w:szCs w:val="23"/>
        </w:rPr>
        <w:t xml:space="preserve"> смещались, отражая господству</w:t>
      </w:r>
      <w:r w:rsidRPr="00404A72">
        <w:rPr>
          <w:rFonts w:ascii="Times New Roman" w:hAnsi="Times New Roman" w:cs="Times New Roman"/>
          <w:sz w:val="23"/>
          <w:szCs w:val="23"/>
        </w:rPr>
        <w:t>ю</w:t>
      </w:r>
      <w:r w:rsidRPr="00404A72">
        <w:rPr>
          <w:rFonts w:ascii="Times New Roman" w:hAnsi="Times New Roman" w:cs="Times New Roman"/>
          <w:sz w:val="23"/>
          <w:szCs w:val="23"/>
        </w:rPr>
        <w:t>щие в то или иное время экономические потребности или идеологические уст</w:t>
      </w:r>
      <w:r w:rsidRPr="00404A72">
        <w:rPr>
          <w:rFonts w:ascii="Times New Roman" w:hAnsi="Times New Roman" w:cs="Times New Roman"/>
          <w:sz w:val="23"/>
          <w:szCs w:val="23"/>
        </w:rPr>
        <w:t>а</w:t>
      </w:r>
      <w:r w:rsidRPr="00404A72">
        <w:rPr>
          <w:rFonts w:ascii="Times New Roman" w:hAnsi="Times New Roman" w:cs="Times New Roman"/>
          <w:sz w:val="23"/>
          <w:szCs w:val="23"/>
        </w:rPr>
        <w:t>новки. Например, в конституциях посл</w:t>
      </w:r>
      <w:r w:rsidRPr="00404A72">
        <w:rPr>
          <w:rFonts w:ascii="Times New Roman" w:hAnsi="Times New Roman" w:cs="Times New Roman"/>
          <w:sz w:val="23"/>
          <w:szCs w:val="23"/>
        </w:rPr>
        <w:t>е</w:t>
      </w:r>
      <w:r w:rsidRPr="00404A72">
        <w:rPr>
          <w:rFonts w:ascii="Times New Roman" w:hAnsi="Times New Roman" w:cs="Times New Roman"/>
          <w:sz w:val="23"/>
          <w:szCs w:val="23"/>
        </w:rPr>
        <w:t>военного времени цели налогообложения формулировались в основном в соотве</w:t>
      </w:r>
      <w:r w:rsidRPr="00404A72">
        <w:rPr>
          <w:rFonts w:ascii="Times New Roman" w:hAnsi="Times New Roman" w:cs="Times New Roman"/>
          <w:sz w:val="23"/>
          <w:szCs w:val="23"/>
        </w:rPr>
        <w:t>т</w:t>
      </w:r>
      <w:r w:rsidRPr="00404A72">
        <w:rPr>
          <w:rFonts w:ascii="Times New Roman" w:hAnsi="Times New Roman" w:cs="Times New Roman"/>
          <w:sz w:val="23"/>
          <w:szCs w:val="23"/>
        </w:rPr>
        <w:t>ствии с концепцией социального госуда</w:t>
      </w:r>
      <w:r w:rsidRPr="00404A72">
        <w:rPr>
          <w:rFonts w:ascii="Times New Roman" w:hAnsi="Times New Roman" w:cs="Times New Roman"/>
          <w:sz w:val="23"/>
          <w:szCs w:val="23"/>
        </w:rPr>
        <w:t>р</w:t>
      </w:r>
      <w:r w:rsidRPr="00404A72">
        <w:rPr>
          <w:rFonts w:ascii="Times New Roman" w:hAnsi="Times New Roman" w:cs="Times New Roman"/>
          <w:sz w:val="23"/>
          <w:szCs w:val="23"/>
        </w:rPr>
        <w:t>ства. Некоторым особняком в этом отн</w:t>
      </w:r>
      <w:r w:rsidRPr="00404A72">
        <w:rPr>
          <w:rFonts w:ascii="Times New Roman" w:hAnsi="Times New Roman" w:cs="Times New Roman"/>
          <w:sz w:val="23"/>
          <w:szCs w:val="23"/>
        </w:rPr>
        <w:t>о</w:t>
      </w:r>
      <w:r w:rsidRPr="00404A72">
        <w:rPr>
          <w:rFonts w:ascii="Times New Roman" w:hAnsi="Times New Roman" w:cs="Times New Roman"/>
          <w:sz w:val="23"/>
          <w:szCs w:val="23"/>
        </w:rPr>
        <w:t>шении стоит Конституция Португалии, провозгласившая, что фискальная (нал</w:t>
      </w:r>
      <w:r w:rsidRPr="00404A72">
        <w:rPr>
          <w:rFonts w:ascii="Times New Roman" w:hAnsi="Times New Roman" w:cs="Times New Roman"/>
          <w:sz w:val="23"/>
          <w:szCs w:val="23"/>
        </w:rPr>
        <w:t>о</w:t>
      </w:r>
      <w:r w:rsidRPr="00404A72">
        <w:rPr>
          <w:rFonts w:ascii="Times New Roman" w:hAnsi="Times New Roman" w:cs="Times New Roman"/>
          <w:sz w:val="23"/>
          <w:szCs w:val="23"/>
        </w:rPr>
        <w:t>говая) система нацелена на удовлетвор</w:t>
      </w:r>
      <w:r w:rsidRPr="00404A72">
        <w:rPr>
          <w:rFonts w:ascii="Times New Roman" w:hAnsi="Times New Roman" w:cs="Times New Roman"/>
          <w:sz w:val="23"/>
          <w:szCs w:val="23"/>
        </w:rPr>
        <w:t>е</w:t>
      </w:r>
      <w:r w:rsidRPr="00404A72">
        <w:rPr>
          <w:rFonts w:ascii="Times New Roman" w:hAnsi="Times New Roman" w:cs="Times New Roman"/>
          <w:sz w:val="23"/>
          <w:szCs w:val="23"/>
        </w:rPr>
        <w:t>ние финансовых потребностей государс</w:t>
      </w:r>
      <w:r w:rsidRPr="00404A72">
        <w:rPr>
          <w:rFonts w:ascii="Times New Roman" w:hAnsi="Times New Roman" w:cs="Times New Roman"/>
          <w:sz w:val="23"/>
          <w:szCs w:val="23"/>
        </w:rPr>
        <w:t>т</w:t>
      </w:r>
      <w:r w:rsidRPr="00404A72">
        <w:rPr>
          <w:rFonts w:ascii="Times New Roman" w:hAnsi="Times New Roman" w:cs="Times New Roman"/>
          <w:sz w:val="23"/>
          <w:szCs w:val="23"/>
        </w:rPr>
        <w:t>ва и других публичных учреждений и на справедливое распределение доходов и богатства (разд. 1 ст. 106).</w:t>
      </w:r>
    </w:p>
    <w:p w:rsidR="001D1229" w:rsidRPr="00404A72" w:rsidRDefault="001D1229" w:rsidP="0070699E">
      <w:pPr>
        <w:spacing w:after="0" w:line="360" w:lineRule="auto"/>
        <w:ind w:firstLine="340"/>
        <w:jc w:val="both"/>
        <w:rPr>
          <w:rFonts w:ascii="Times New Roman" w:hAnsi="Times New Roman" w:cs="Times New Roman"/>
          <w:sz w:val="23"/>
          <w:szCs w:val="23"/>
        </w:rPr>
      </w:pPr>
      <w:r w:rsidRPr="00404A72">
        <w:rPr>
          <w:rFonts w:ascii="Times New Roman" w:hAnsi="Times New Roman" w:cs="Times New Roman"/>
          <w:sz w:val="23"/>
          <w:szCs w:val="23"/>
        </w:rPr>
        <w:t>Конституции практически всех гос</w:t>
      </w:r>
      <w:r w:rsidRPr="00404A72">
        <w:rPr>
          <w:rFonts w:ascii="Times New Roman" w:hAnsi="Times New Roman" w:cs="Times New Roman"/>
          <w:sz w:val="23"/>
          <w:szCs w:val="23"/>
        </w:rPr>
        <w:t>у</w:t>
      </w:r>
      <w:r w:rsidRPr="00404A72">
        <w:rPr>
          <w:rFonts w:ascii="Times New Roman" w:hAnsi="Times New Roman" w:cs="Times New Roman"/>
          <w:sz w:val="23"/>
          <w:szCs w:val="23"/>
        </w:rPr>
        <w:t>дарств содержат требования о включении налоговых поступлений в общий госуда</w:t>
      </w:r>
      <w:r w:rsidRPr="00404A72">
        <w:rPr>
          <w:rFonts w:ascii="Times New Roman" w:hAnsi="Times New Roman" w:cs="Times New Roman"/>
          <w:sz w:val="23"/>
          <w:szCs w:val="23"/>
        </w:rPr>
        <w:t>р</w:t>
      </w:r>
      <w:r w:rsidRPr="00404A72">
        <w:rPr>
          <w:rFonts w:ascii="Times New Roman" w:hAnsi="Times New Roman" w:cs="Times New Roman"/>
          <w:sz w:val="23"/>
          <w:szCs w:val="23"/>
        </w:rPr>
        <w:t>ственный бюджет. Это должно исключить несанкционированное (неразрешённ</w:t>
      </w:r>
      <w:r w:rsidR="00856B8C">
        <w:rPr>
          <w:rFonts w:ascii="Times New Roman" w:hAnsi="Times New Roman" w:cs="Times New Roman"/>
          <w:sz w:val="23"/>
          <w:szCs w:val="23"/>
        </w:rPr>
        <w:t>ое) парламентом либо не</w:t>
      </w:r>
      <w:r w:rsidRPr="00404A72">
        <w:rPr>
          <w:rFonts w:ascii="Times New Roman" w:hAnsi="Times New Roman" w:cs="Times New Roman"/>
          <w:sz w:val="23"/>
          <w:szCs w:val="23"/>
        </w:rPr>
        <w:t>целевое (не соотве</w:t>
      </w:r>
      <w:r w:rsidRPr="00404A72">
        <w:rPr>
          <w:rFonts w:ascii="Times New Roman" w:hAnsi="Times New Roman" w:cs="Times New Roman"/>
          <w:sz w:val="23"/>
          <w:szCs w:val="23"/>
        </w:rPr>
        <w:t>т</w:t>
      </w:r>
      <w:r w:rsidRPr="00404A72">
        <w:rPr>
          <w:rFonts w:ascii="Times New Roman" w:hAnsi="Times New Roman" w:cs="Times New Roman"/>
          <w:sz w:val="23"/>
          <w:szCs w:val="23"/>
        </w:rPr>
        <w:t>ствующее назначению) использование средств. Так, Конституция ФРГ устана</w:t>
      </w:r>
      <w:r w:rsidRPr="00404A72">
        <w:rPr>
          <w:rFonts w:ascii="Times New Roman" w:hAnsi="Times New Roman" w:cs="Times New Roman"/>
          <w:sz w:val="23"/>
          <w:szCs w:val="23"/>
        </w:rPr>
        <w:t>в</w:t>
      </w:r>
      <w:r w:rsidRPr="00404A72">
        <w:rPr>
          <w:rFonts w:ascii="Times New Roman" w:hAnsi="Times New Roman" w:cs="Times New Roman"/>
          <w:sz w:val="23"/>
          <w:szCs w:val="23"/>
        </w:rPr>
        <w:t>ливает, что все доходы и расходы фед</w:t>
      </w:r>
      <w:r w:rsidRPr="00404A72">
        <w:rPr>
          <w:rFonts w:ascii="Times New Roman" w:hAnsi="Times New Roman" w:cs="Times New Roman"/>
          <w:sz w:val="23"/>
          <w:szCs w:val="23"/>
        </w:rPr>
        <w:t>е</w:t>
      </w:r>
      <w:r w:rsidRPr="00404A72">
        <w:rPr>
          <w:rFonts w:ascii="Times New Roman" w:hAnsi="Times New Roman" w:cs="Times New Roman"/>
          <w:sz w:val="23"/>
          <w:szCs w:val="23"/>
        </w:rPr>
        <w:t>рации должны включаться в бюджет (ст. 110). Такая же формулировка содерж</w:t>
      </w:r>
      <w:r w:rsidR="00856B8C">
        <w:rPr>
          <w:rFonts w:ascii="Times New Roman" w:hAnsi="Times New Roman" w:cs="Times New Roman"/>
          <w:sz w:val="23"/>
          <w:szCs w:val="23"/>
        </w:rPr>
        <w:t>ится в Конституции Греции (ч. 2</w:t>
      </w:r>
      <w:r w:rsidRPr="00404A72">
        <w:rPr>
          <w:rFonts w:ascii="Times New Roman" w:hAnsi="Times New Roman" w:cs="Times New Roman"/>
          <w:sz w:val="23"/>
          <w:szCs w:val="23"/>
        </w:rPr>
        <w:t xml:space="preserve"> ст. 79). Нек</w:t>
      </w:r>
      <w:r w:rsidRPr="00404A72">
        <w:rPr>
          <w:rFonts w:ascii="Times New Roman" w:hAnsi="Times New Roman" w:cs="Times New Roman"/>
          <w:sz w:val="23"/>
          <w:szCs w:val="23"/>
        </w:rPr>
        <w:t>о</w:t>
      </w:r>
      <w:r w:rsidRPr="00404A72">
        <w:rPr>
          <w:rFonts w:ascii="Times New Roman" w:hAnsi="Times New Roman" w:cs="Times New Roman"/>
          <w:sz w:val="23"/>
          <w:szCs w:val="23"/>
        </w:rPr>
        <w:t>торые конституции содержат более ра</w:t>
      </w:r>
      <w:r w:rsidRPr="00404A72">
        <w:rPr>
          <w:rFonts w:ascii="Times New Roman" w:hAnsi="Times New Roman" w:cs="Times New Roman"/>
          <w:sz w:val="23"/>
          <w:szCs w:val="23"/>
        </w:rPr>
        <w:t>з</w:t>
      </w:r>
      <w:r w:rsidRPr="00404A72">
        <w:rPr>
          <w:rFonts w:ascii="Times New Roman" w:hAnsi="Times New Roman" w:cs="Times New Roman"/>
          <w:sz w:val="23"/>
          <w:szCs w:val="23"/>
        </w:rPr>
        <w:t xml:space="preserve">вернутые положения. Так, Конституция </w:t>
      </w:r>
      <w:r w:rsidRPr="00404A72">
        <w:rPr>
          <w:rFonts w:ascii="Times New Roman" w:hAnsi="Times New Roman" w:cs="Times New Roman"/>
          <w:sz w:val="23"/>
          <w:szCs w:val="23"/>
        </w:rPr>
        <w:lastRenderedPageBreak/>
        <w:t>Испании предусматривает, что генерал</w:t>
      </w:r>
      <w:r w:rsidRPr="00404A72">
        <w:rPr>
          <w:rFonts w:ascii="Times New Roman" w:hAnsi="Times New Roman" w:cs="Times New Roman"/>
          <w:sz w:val="23"/>
          <w:szCs w:val="23"/>
        </w:rPr>
        <w:t>ь</w:t>
      </w:r>
      <w:r w:rsidRPr="00404A72">
        <w:rPr>
          <w:rFonts w:ascii="Times New Roman" w:hAnsi="Times New Roman" w:cs="Times New Roman"/>
          <w:sz w:val="23"/>
          <w:szCs w:val="23"/>
        </w:rPr>
        <w:t>ный бюджет государства является год</w:t>
      </w:r>
      <w:r w:rsidRPr="00404A72">
        <w:rPr>
          <w:rFonts w:ascii="Times New Roman" w:hAnsi="Times New Roman" w:cs="Times New Roman"/>
          <w:sz w:val="23"/>
          <w:szCs w:val="23"/>
        </w:rPr>
        <w:t>о</w:t>
      </w:r>
      <w:r w:rsidRPr="00404A72">
        <w:rPr>
          <w:rFonts w:ascii="Times New Roman" w:hAnsi="Times New Roman" w:cs="Times New Roman"/>
          <w:sz w:val="23"/>
          <w:szCs w:val="23"/>
        </w:rPr>
        <w:t>вым, включает в себя все расходы и дох</w:t>
      </w:r>
      <w:r w:rsidRPr="00404A72">
        <w:rPr>
          <w:rFonts w:ascii="Times New Roman" w:hAnsi="Times New Roman" w:cs="Times New Roman"/>
          <w:sz w:val="23"/>
          <w:szCs w:val="23"/>
        </w:rPr>
        <w:t>о</w:t>
      </w:r>
      <w:r w:rsidRPr="00404A72">
        <w:rPr>
          <w:rFonts w:ascii="Times New Roman" w:hAnsi="Times New Roman" w:cs="Times New Roman"/>
          <w:sz w:val="23"/>
          <w:szCs w:val="23"/>
        </w:rPr>
        <w:t>ды государственного сектора, в нём также определяется размер налоговых сборо</w:t>
      </w:r>
      <w:r w:rsidR="00856B8C">
        <w:rPr>
          <w:rFonts w:ascii="Times New Roman" w:hAnsi="Times New Roman" w:cs="Times New Roman"/>
          <w:sz w:val="23"/>
          <w:szCs w:val="23"/>
        </w:rPr>
        <w:t>в, взимаемых государством (ч. 2</w:t>
      </w:r>
      <w:r w:rsidRPr="00404A72">
        <w:rPr>
          <w:rFonts w:ascii="Times New Roman" w:hAnsi="Times New Roman" w:cs="Times New Roman"/>
          <w:sz w:val="23"/>
          <w:szCs w:val="23"/>
        </w:rPr>
        <w:t xml:space="preserve"> ст. 134).</w:t>
      </w:r>
    </w:p>
    <w:p w:rsidR="001D1229" w:rsidRPr="00404A72" w:rsidRDefault="001D1229" w:rsidP="0070699E">
      <w:pPr>
        <w:spacing w:after="0" w:line="360" w:lineRule="auto"/>
        <w:ind w:firstLine="340"/>
        <w:jc w:val="both"/>
        <w:rPr>
          <w:rFonts w:ascii="Times New Roman" w:hAnsi="Times New Roman" w:cs="Times New Roman"/>
          <w:sz w:val="23"/>
          <w:szCs w:val="23"/>
        </w:rPr>
      </w:pPr>
      <w:r w:rsidRPr="00404A72">
        <w:rPr>
          <w:rFonts w:ascii="Times New Roman" w:hAnsi="Times New Roman" w:cs="Times New Roman"/>
          <w:sz w:val="23"/>
          <w:szCs w:val="23"/>
        </w:rPr>
        <w:t>Конституция Франции также соде</w:t>
      </w:r>
      <w:r w:rsidRPr="00404A72">
        <w:rPr>
          <w:rFonts w:ascii="Times New Roman" w:hAnsi="Times New Roman" w:cs="Times New Roman"/>
          <w:sz w:val="23"/>
          <w:szCs w:val="23"/>
        </w:rPr>
        <w:t>р</w:t>
      </w:r>
      <w:r w:rsidRPr="00404A72">
        <w:rPr>
          <w:rFonts w:ascii="Times New Roman" w:hAnsi="Times New Roman" w:cs="Times New Roman"/>
          <w:sz w:val="23"/>
          <w:szCs w:val="23"/>
        </w:rPr>
        <w:t>жит положения об обязанности платить налоги и сборы:</w:t>
      </w:r>
      <w:r w:rsidR="00856B8C">
        <w:rPr>
          <w:rFonts w:ascii="Times New Roman" w:hAnsi="Times New Roman" w:cs="Times New Roman"/>
          <w:sz w:val="23"/>
          <w:szCs w:val="23"/>
        </w:rPr>
        <w:t xml:space="preserve"> «Ни один гражданин не освобождён от почё</w:t>
      </w:r>
      <w:r w:rsidRPr="00404A72">
        <w:rPr>
          <w:rFonts w:ascii="Times New Roman" w:hAnsi="Times New Roman" w:cs="Times New Roman"/>
          <w:sz w:val="23"/>
          <w:szCs w:val="23"/>
        </w:rPr>
        <w:t>тной обязанности д</w:t>
      </w:r>
      <w:r w:rsidRPr="00404A72">
        <w:rPr>
          <w:rFonts w:ascii="Times New Roman" w:hAnsi="Times New Roman" w:cs="Times New Roman"/>
          <w:sz w:val="23"/>
          <w:szCs w:val="23"/>
        </w:rPr>
        <w:t>е</w:t>
      </w:r>
      <w:r w:rsidRPr="00404A72">
        <w:rPr>
          <w:rFonts w:ascii="Times New Roman" w:hAnsi="Times New Roman" w:cs="Times New Roman"/>
          <w:sz w:val="23"/>
          <w:szCs w:val="23"/>
        </w:rPr>
        <w:t>лать взносы на государственные расх</w:t>
      </w:r>
      <w:r w:rsidRPr="00404A72">
        <w:rPr>
          <w:rFonts w:ascii="Times New Roman" w:hAnsi="Times New Roman" w:cs="Times New Roman"/>
          <w:sz w:val="23"/>
          <w:szCs w:val="23"/>
        </w:rPr>
        <w:t>о</w:t>
      </w:r>
      <w:r w:rsidRPr="00404A72">
        <w:rPr>
          <w:rFonts w:ascii="Times New Roman" w:hAnsi="Times New Roman" w:cs="Times New Roman"/>
          <w:sz w:val="23"/>
          <w:szCs w:val="23"/>
        </w:rPr>
        <w:t>ды». Таким образом, Конституция Фра</w:t>
      </w:r>
      <w:r w:rsidRPr="00404A72">
        <w:rPr>
          <w:rFonts w:ascii="Times New Roman" w:hAnsi="Times New Roman" w:cs="Times New Roman"/>
          <w:sz w:val="23"/>
          <w:szCs w:val="23"/>
        </w:rPr>
        <w:t>н</w:t>
      </w:r>
      <w:r w:rsidRPr="00404A72">
        <w:rPr>
          <w:rFonts w:ascii="Times New Roman" w:hAnsi="Times New Roman" w:cs="Times New Roman"/>
          <w:sz w:val="23"/>
          <w:szCs w:val="23"/>
        </w:rPr>
        <w:t>ции закрепляет цели налога и сбора – «взносы на государственные расходы». Декларация прав человека и гражданина Франции содержит более конкретные ц</w:t>
      </w:r>
      <w:r w:rsidRPr="00404A72">
        <w:rPr>
          <w:rFonts w:ascii="Times New Roman" w:hAnsi="Times New Roman" w:cs="Times New Roman"/>
          <w:sz w:val="23"/>
          <w:szCs w:val="23"/>
        </w:rPr>
        <w:t>е</w:t>
      </w:r>
      <w:r w:rsidRPr="00404A72">
        <w:rPr>
          <w:rFonts w:ascii="Times New Roman" w:hAnsi="Times New Roman" w:cs="Times New Roman"/>
          <w:sz w:val="23"/>
          <w:szCs w:val="23"/>
        </w:rPr>
        <w:t>ли</w:t>
      </w:r>
      <w:r w:rsidR="00856B8C">
        <w:rPr>
          <w:rFonts w:ascii="Times New Roman" w:hAnsi="Times New Roman" w:cs="Times New Roman"/>
          <w:sz w:val="23"/>
          <w:szCs w:val="23"/>
        </w:rPr>
        <w:t xml:space="preserve"> налогов: «На содержание вооружё</w:t>
      </w:r>
      <w:r w:rsidRPr="00404A72">
        <w:rPr>
          <w:rFonts w:ascii="Times New Roman" w:hAnsi="Times New Roman" w:cs="Times New Roman"/>
          <w:sz w:val="23"/>
          <w:szCs w:val="23"/>
        </w:rPr>
        <w:t>нной силы и на расходы по управлению».</w:t>
      </w:r>
    </w:p>
    <w:p w:rsidR="001D1229" w:rsidRPr="00D103B5" w:rsidRDefault="001D1229" w:rsidP="0070699E">
      <w:pPr>
        <w:spacing w:after="0" w:line="360" w:lineRule="auto"/>
        <w:ind w:firstLine="340"/>
        <w:jc w:val="both"/>
        <w:rPr>
          <w:rFonts w:ascii="Times New Roman" w:hAnsi="Times New Roman" w:cs="Times New Roman"/>
          <w:spacing w:val="6"/>
          <w:sz w:val="23"/>
          <w:szCs w:val="23"/>
        </w:rPr>
      </w:pPr>
      <w:r w:rsidRPr="00D103B5">
        <w:rPr>
          <w:rFonts w:ascii="Times New Roman" w:hAnsi="Times New Roman" w:cs="Times New Roman"/>
          <w:spacing w:val="6"/>
          <w:sz w:val="23"/>
          <w:szCs w:val="23"/>
        </w:rPr>
        <w:t>Конституционные акты Канады о</w:t>
      </w:r>
      <w:r w:rsidRPr="00D103B5">
        <w:rPr>
          <w:rFonts w:ascii="Times New Roman" w:hAnsi="Times New Roman" w:cs="Times New Roman"/>
          <w:spacing w:val="6"/>
          <w:sz w:val="23"/>
          <w:szCs w:val="23"/>
        </w:rPr>
        <w:t>п</w:t>
      </w:r>
      <w:r w:rsidRPr="00D103B5">
        <w:rPr>
          <w:rFonts w:ascii="Times New Roman" w:hAnsi="Times New Roman" w:cs="Times New Roman"/>
          <w:spacing w:val="6"/>
          <w:sz w:val="23"/>
          <w:szCs w:val="23"/>
        </w:rPr>
        <w:t>ред</w:t>
      </w:r>
      <w:r w:rsidR="009910B3" w:rsidRPr="00D103B5">
        <w:rPr>
          <w:rFonts w:ascii="Times New Roman" w:hAnsi="Times New Roman" w:cs="Times New Roman"/>
          <w:spacing w:val="6"/>
          <w:sz w:val="23"/>
          <w:szCs w:val="23"/>
        </w:rPr>
        <w:t>еляют цели взимания налогов как</w:t>
      </w:r>
      <w:r w:rsidRPr="00D103B5">
        <w:rPr>
          <w:rFonts w:ascii="Times New Roman" w:hAnsi="Times New Roman" w:cs="Times New Roman"/>
          <w:spacing w:val="6"/>
          <w:sz w:val="23"/>
          <w:szCs w:val="23"/>
        </w:rPr>
        <w:t xml:space="preserve"> «средства для обеспечения разумно сравниваемого уровня функциониров</w:t>
      </w:r>
      <w:r w:rsidRPr="00D103B5">
        <w:rPr>
          <w:rFonts w:ascii="Times New Roman" w:hAnsi="Times New Roman" w:cs="Times New Roman"/>
          <w:spacing w:val="6"/>
          <w:sz w:val="23"/>
          <w:szCs w:val="23"/>
        </w:rPr>
        <w:t>а</w:t>
      </w:r>
      <w:r w:rsidRPr="00D103B5">
        <w:rPr>
          <w:rFonts w:ascii="Times New Roman" w:hAnsi="Times New Roman" w:cs="Times New Roman"/>
          <w:spacing w:val="6"/>
          <w:sz w:val="23"/>
          <w:szCs w:val="23"/>
        </w:rPr>
        <w:t>ния публичных служб».</w:t>
      </w:r>
    </w:p>
    <w:p w:rsidR="001D1229" w:rsidRPr="00404A72" w:rsidRDefault="001D1229" w:rsidP="0070699E">
      <w:pPr>
        <w:spacing w:after="0" w:line="360" w:lineRule="auto"/>
        <w:ind w:firstLine="340"/>
        <w:jc w:val="both"/>
        <w:rPr>
          <w:rFonts w:ascii="Times New Roman" w:hAnsi="Times New Roman" w:cs="Times New Roman"/>
          <w:sz w:val="23"/>
          <w:szCs w:val="23"/>
        </w:rPr>
      </w:pPr>
      <w:r w:rsidRPr="00404A72">
        <w:rPr>
          <w:rFonts w:ascii="Times New Roman" w:hAnsi="Times New Roman" w:cs="Times New Roman"/>
          <w:sz w:val="23"/>
          <w:szCs w:val="23"/>
        </w:rPr>
        <w:t>В конституциях отдельных стран пр</w:t>
      </w:r>
      <w:r w:rsidRPr="00404A72">
        <w:rPr>
          <w:rFonts w:ascii="Times New Roman" w:hAnsi="Times New Roman" w:cs="Times New Roman"/>
          <w:sz w:val="23"/>
          <w:szCs w:val="23"/>
        </w:rPr>
        <w:t>о</w:t>
      </w:r>
      <w:r w:rsidRPr="00404A72">
        <w:rPr>
          <w:rFonts w:ascii="Times New Roman" w:hAnsi="Times New Roman" w:cs="Times New Roman"/>
          <w:sz w:val="23"/>
          <w:szCs w:val="23"/>
        </w:rPr>
        <w:t>писываются даже отдельные элементы налогообложения. Например, в ст</w:t>
      </w:r>
      <w:r w:rsidR="009910B3">
        <w:rPr>
          <w:rFonts w:ascii="Times New Roman" w:hAnsi="Times New Roman" w:cs="Times New Roman"/>
          <w:sz w:val="23"/>
          <w:szCs w:val="23"/>
        </w:rPr>
        <w:t>.</w:t>
      </w:r>
      <w:r w:rsidRPr="00404A72">
        <w:rPr>
          <w:rFonts w:ascii="Times New Roman" w:hAnsi="Times New Roman" w:cs="Times New Roman"/>
          <w:sz w:val="23"/>
          <w:szCs w:val="23"/>
        </w:rPr>
        <w:t xml:space="preserve"> 85 – 86 Федеральной конституции Швейцарской Конфедерации определяются основные условия о</w:t>
      </w:r>
      <w:r w:rsidR="009910B3">
        <w:rPr>
          <w:rFonts w:ascii="Times New Roman" w:hAnsi="Times New Roman" w:cs="Times New Roman"/>
          <w:sz w:val="23"/>
          <w:szCs w:val="23"/>
        </w:rPr>
        <w:t>бложения сбором на движение тяжё</w:t>
      </w:r>
      <w:r w:rsidRPr="00404A72">
        <w:rPr>
          <w:rFonts w:ascii="Times New Roman" w:hAnsi="Times New Roman" w:cs="Times New Roman"/>
          <w:sz w:val="23"/>
          <w:szCs w:val="23"/>
        </w:rPr>
        <w:t>лых грузов, налогом па потребление горючего и другими сборами, связанными с дорожным движением</w:t>
      </w:r>
      <w:r w:rsidR="004664DF" w:rsidRPr="00404A72">
        <w:rPr>
          <w:rFonts w:ascii="Times New Roman" w:hAnsi="Times New Roman" w:cs="Times New Roman"/>
          <w:sz w:val="23"/>
          <w:szCs w:val="23"/>
        </w:rPr>
        <w:t xml:space="preserve"> </w:t>
      </w:r>
      <w:r w:rsidR="00C36F7A" w:rsidRPr="00404A72">
        <w:rPr>
          <w:rFonts w:ascii="Times New Roman" w:hAnsi="Times New Roman" w:cs="Times New Roman"/>
          <w:sz w:val="23"/>
          <w:szCs w:val="23"/>
        </w:rPr>
        <w:t>[6]</w:t>
      </w:r>
      <w:r w:rsidRPr="00404A72">
        <w:rPr>
          <w:rFonts w:ascii="Times New Roman" w:hAnsi="Times New Roman" w:cs="Times New Roman"/>
          <w:sz w:val="23"/>
          <w:szCs w:val="23"/>
        </w:rPr>
        <w:t>.</w:t>
      </w:r>
    </w:p>
    <w:p w:rsidR="001D1229" w:rsidRPr="00404A72" w:rsidRDefault="009910B3" w:rsidP="0070699E">
      <w:pPr>
        <w:spacing w:after="0" w:line="360" w:lineRule="auto"/>
        <w:ind w:firstLine="340"/>
        <w:jc w:val="both"/>
        <w:rPr>
          <w:rFonts w:ascii="Times New Roman" w:hAnsi="Times New Roman" w:cs="Times New Roman"/>
          <w:sz w:val="23"/>
          <w:szCs w:val="23"/>
        </w:rPr>
      </w:pPr>
      <w:r>
        <w:rPr>
          <w:rFonts w:ascii="Times New Roman" w:hAnsi="Times New Roman" w:cs="Times New Roman"/>
          <w:sz w:val="23"/>
          <w:szCs w:val="23"/>
        </w:rPr>
        <w:t>Конституция РФ не даё</w:t>
      </w:r>
      <w:r w:rsidR="001D1229" w:rsidRPr="00404A72">
        <w:rPr>
          <w:rFonts w:ascii="Times New Roman" w:hAnsi="Times New Roman" w:cs="Times New Roman"/>
          <w:sz w:val="23"/>
          <w:szCs w:val="23"/>
        </w:rPr>
        <w:t>т определения налогообложения и его це</w:t>
      </w:r>
      <w:r>
        <w:rPr>
          <w:rFonts w:ascii="Times New Roman" w:hAnsi="Times New Roman" w:cs="Times New Roman"/>
          <w:sz w:val="23"/>
          <w:szCs w:val="23"/>
        </w:rPr>
        <w:t>лей, закрепляя при этом в ст.</w:t>
      </w:r>
      <w:r w:rsidR="001D1229" w:rsidRPr="00404A72">
        <w:rPr>
          <w:rFonts w:ascii="Times New Roman" w:hAnsi="Times New Roman" w:cs="Times New Roman"/>
          <w:sz w:val="23"/>
          <w:szCs w:val="23"/>
        </w:rPr>
        <w:t xml:space="preserve"> 57 обязанность каждого </w:t>
      </w:r>
      <w:r w:rsidR="001D1229" w:rsidRPr="00404A72">
        <w:rPr>
          <w:rFonts w:ascii="Times New Roman" w:hAnsi="Times New Roman" w:cs="Times New Roman"/>
          <w:sz w:val="23"/>
          <w:szCs w:val="23"/>
        </w:rPr>
        <w:lastRenderedPageBreak/>
        <w:t xml:space="preserve">платить законно установленные налоги и сборы. </w:t>
      </w:r>
      <w:r>
        <w:rPr>
          <w:rFonts w:ascii="Times New Roman" w:hAnsi="Times New Roman" w:cs="Times New Roman"/>
          <w:sz w:val="23"/>
          <w:szCs w:val="23"/>
        </w:rPr>
        <w:t>П</w:t>
      </w:r>
      <w:r w:rsidR="001D1229" w:rsidRPr="00404A72">
        <w:rPr>
          <w:rFonts w:ascii="Times New Roman" w:hAnsi="Times New Roman" w:cs="Times New Roman"/>
          <w:sz w:val="23"/>
          <w:szCs w:val="23"/>
        </w:rPr>
        <w:t xml:space="preserve">од </w:t>
      </w:r>
      <w:r w:rsidR="00AE3145" w:rsidRPr="00404A72">
        <w:rPr>
          <w:rFonts w:ascii="Times New Roman" w:hAnsi="Times New Roman" w:cs="Times New Roman"/>
          <w:sz w:val="23"/>
          <w:szCs w:val="23"/>
        </w:rPr>
        <w:t xml:space="preserve">термином </w:t>
      </w:r>
      <w:r w:rsidR="001D1229" w:rsidRPr="00404A72">
        <w:rPr>
          <w:rFonts w:ascii="Times New Roman" w:hAnsi="Times New Roman" w:cs="Times New Roman"/>
          <w:sz w:val="23"/>
          <w:szCs w:val="23"/>
        </w:rPr>
        <w:t>«каждый» поним</w:t>
      </w:r>
      <w:r w:rsidR="001D1229" w:rsidRPr="00404A72">
        <w:rPr>
          <w:rFonts w:ascii="Times New Roman" w:hAnsi="Times New Roman" w:cs="Times New Roman"/>
          <w:sz w:val="23"/>
          <w:szCs w:val="23"/>
        </w:rPr>
        <w:t>а</w:t>
      </w:r>
      <w:r w:rsidR="001D1229" w:rsidRPr="00404A72">
        <w:rPr>
          <w:rFonts w:ascii="Times New Roman" w:hAnsi="Times New Roman" w:cs="Times New Roman"/>
          <w:sz w:val="23"/>
          <w:szCs w:val="23"/>
        </w:rPr>
        <w:t>ются физические лица, при этом как гр</w:t>
      </w:r>
      <w:r w:rsidR="001D1229" w:rsidRPr="00404A72">
        <w:rPr>
          <w:rFonts w:ascii="Times New Roman" w:hAnsi="Times New Roman" w:cs="Times New Roman"/>
          <w:sz w:val="23"/>
          <w:szCs w:val="23"/>
        </w:rPr>
        <w:t>а</w:t>
      </w:r>
      <w:r w:rsidR="001D1229" w:rsidRPr="00404A72">
        <w:rPr>
          <w:rFonts w:ascii="Times New Roman" w:hAnsi="Times New Roman" w:cs="Times New Roman"/>
          <w:sz w:val="23"/>
          <w:szCs w:val="23"/>
        </w:rPr>
        <w:t>ждане, так и иностран</w:t>
      </w:r>
      <w:r>
        <w:rPr>
          <w:rFonts w:ascii="Times New Roman" w:hAnsi="Times New Roman" w:cs="Times New Roman"/>
          <w:sz w:val="23"/>
          <w:szCs w:val="23"/>
        </w:rPr>
        <w:t>цы,</w:t>
      </w:r>
      <w:r w:rsidR="001D1229" w:rsidRPr="00404A72">
        <w:rPr>
          <w:rFonts w:ascii="Times New Roman" w:hAnsi="Times New Roman" w:cs="Times New Roman"/>
          <w:sz w:val="23"/>
          <w:szCs w:val="23"/>
        </w:rPr>
        <w:t xml:space="preserve"> лица без гра</w:t>
      </w:r>
      <w:r w:rsidR="001D1229" w:rsidRPr="00404A72">
        <w:rPr>
          <w:rFonts w:ascii="Times New Roman" w:hAnsi="Times New Roman" w:cs="Times New Roman"/>
          <w:sz w:val="23"/>
          <w:szCs w:val="23"/>
        </w:rPr>
        <w:t>ж</w:t>
      </w:r>
      <w:r w:rsidR="001D1229" w:rsidRPr="00404A72">
        <w:rPr>
          <w:rFonts w:ascii="Times New Roman" w:hAnsi="Times New Roman" w:cs="Times New Roman"/>
          <w:sz w:val="23"/>
          <w:szCs w:val="23"/>
        </w:rPr>
        <w:t>данства</w:t>
      </w:r>
      <w:r>
        <w:rPr>
          <w:rFonts w:ascii="Times New Roman" w:hAnsi="Times New Roman" w:cs="Times New Roman"/>
          <w:sz w:val="23"/>
          <w:szCs w:val="23"/>
        </w:rPr>
        <w:t>,</w:t>
      </w:r>
      <w:r w:rsidR="001D1229" w:rsidRPr="00404A72">
        <w:rPr>
          <w:rFonts w:ascii="Times New Roman" w:hAnsi="Times New Roman" w:cs="Times New Roman"/>
          <w:sz w:val="23"/>
          <w:szCs w:val="23"/>
        </w:rPr>
        <w:t xml:space="preserve"> </w:t>
      </w:r>
      <w:r w:rsidRPr="00404A72">
        <w:rPr>
          <w:rFonts w:ascii="Times New Roman" w:hAnsi="Times New Roman" w:cs="Times New Roman"/>
          <w:sz w:val="23"/>
          <w:szCs w:val="23"/>
        </w:rPr>
        <w:t xml:space="preserve">юридические лица </w:t>
      </w:r>
      <w:r w:rsidR="001D1229" w:rsidRPr="00404A72">
        <w:rPr>
          <w:rFonts w:ascii="Times New Roman" w:hAnsi="Times New Roman" w:cs="Times New Roman"/>
          <w:sz w:val="23"/>
          <w:szCs w:val="23"/>
        </w:rPr>
        <w:t>по</w:t>
      </w:r>
      <w:r>
        <w:rPr>
          <w:rFonts w:ascii="Times New Roman" w:hAnsi="Times New Roman" w:cs="Times New Roman"/>
          <w:sz w:val="23"/>
          <w:szCs w:val="23"/>
        </w:rPr>
        <w:t>дпадают под число обязанных лиц</w:t>
      </w:r>
      <w:r w:rsidR="001D1229" w:rsidRPr="00404A72">
        <w:rPr>
          <w:rFonts w:ascii="Times New Roman" w:hAnsi="Times New Roman" w:cs="Times New Roman"/>
          <w:sz w:val="23"/>
          <w:szCs w:val="23"/>
        </w:rPr>
        <w:t>. Тем самым можно сказать об универсальности об</w:t>
      </w:r>
      <w:r w:rsidR="001D1229" w:rsidRPr="00404A72">
        <w:rPr>
          <w:rFonts w:ascii="Times New Roman" w:hAnsi="Times New Roman" w:cs="Times New Roman"/>
          <w:sz w:val="23"/>
          <w:szCs w:val="23"/>
        </w:rPr>
        <w:t>я</w:t>
      </w:r>
      <w:r w:rsidR="001D1229" w:rsidRPr="00404A72">
        <w:rPr>
          <w:rFonts w:ascii="Times New Roman" w:hAnsi="Times New Roman" w:cs="Times New Roman"/>
          <w:sz w:val="23"/>
          <w:szCs w:val="23"/>
        </w:rPr>
        <w:t>занност</w:t>
      </w:r>
      <w:r w:rsidR="00457AAC" w:rsidRPr="00404A72">
        <w:rPr>
          <w:rFonts w:ascii="Times New Roman" w:hAnsi="Times New Roman" w:cs="Times New Roman"/>
          <w:sz w:val="23"/>
          <w:szCs w:val="23"/>
        </w:rPr>
        <w:t>и</w:t>
      </w:r>
      <w:r w:rsidR="001D1229" w:rsidRPr="00404A72">
        <w:rPr>
          <w:rFonts w:ascii="Times New Roman" w:hAnsi="Times New Roman" w:cs="Times New Roman"/>
          <w:sz w:val="23"/>
          <w:szCs w:val="23"/>
        </w:rPr>
        <w:t>, которая распространяется на всех субъектов правоотношений.</w:t>
      </w:r>
    </w:p>
    <w:p w:rsidR="001D1229" w:rsidRPr="00404A72" w:rsidRDefault="001D1229" w:rsidP="0070699E">
      <w:pPr>
        <w:spacing w:after="0" w:line="360" w:lineRule="auto"/>
        <w:ind w:firstLine="340"/>
        <w:jc w:val="both"/>
        <w:rPr>
          <w:rFonts w:ascii="Times New Roman" w:hAnsi="Times New Roman" w:cs="Times New Roman"/>
          <w:sz w:val="23"/>
          <w:szCs w:val="23"/>
        </w:rPr>
      </w:pPr>
      <w:r w:rsidRPr="00404A72">
        <w:rPr>
          <w:rFonts w:ascii="Times New Roman" w:hAnsi="Times New Roman" w:cs="Times New Roman"/>
          <w:sz w:val="23"/>
          <w:szCs w:val="23"/>
        </w:rPr>
        <w:t>Практически все конституции уст</w:t>
      </w:r>
      <w:r w:rsidRPr="00404A72">
        <w:rPr>
          <w:rFonts w:ascii="Times New Roman" w:hAnsi="Times New Roman" w:cs="Times New Roman"/>
          <w:sz w:val="23"/>
          <w:szCs w:val="23"/>
        </w:rPr>
        <w:t>а</w:t>
      </w:r>
      <w:r w:rsidRPr="00404A72">
        <w:rPr>
          <w:rFonts w:ascii="Times New Roman" w:hAnsi="Times New Roman" w:cs="Times New Roman"/>
          <w:sz w:val="23"/>
          <w:szCs w:val="23"/>
        </w:rPr>
        <w:t>навливают, что введение, изменение, о</w:t>
      </w:r>
      <w:r w:rsidRPr="00404A72">
        <w:rPr>
          <w:rFonts w:ascii="Times New Roman" w:hAnsi="Times New Roman" w:cs="Times New Roman"/>
          <w:sz w:val="23"/>
          <w:szCs w:val="23"/>
        </w:rPr>
        <w:t>т</w:t>
      </w:r>
      <w:r w:rsidRPr="00404A72">
        <w:rPr>
          <w:rFonts w:ascii="Times New Roman" w:hAnsi="Times New Roman" w:cs="Times New Roman"/>
          <w:sz w:val="23"/>
          <w:szCs w:val="23"/>
        </w:rPr>
        <w:t>мена налогов могут осуществляться тол</w:t>
      </w:r>
      <w:r w:rsidRPr="00404A72">
        <w:rPr>
          <w:rFonts w:ascii="Times New Roman" w:hAnsi="Times New Roman" w:cs="Times New Roman"/>
          <w:sz w:val="23"/>
          <w:szCs w:val="23"/>
        </w:rPr>
        <w:t>ь</w:t>
      </w:r>
      <w:r w:rsidRPr="00404A72">
        <w:rPr>
          <w:rFonts w:ascii="Times New Roman" w:hAnsi="Times New Roman" w:cs="Times New Roman"/>
          <w:sz w:val="23"/>
          <w:szCs w:val="23"/>
        </w:rPr>
        <w:t>ко законом. При это</w:t>
      </w:r>
      <w:r w:rsidR="009910B3">
        <w:rPr>
          <w:rFonts w:ascii="Times New Roman" w:hAnsi="Times New Roman" w:cs="Times New Roman"/>
          <w:sz w:val="23"/>
          <w:szCs w:val="23"/>
        </w:rPr>
        <w:t>м ряд конституций предусматривае</w:t>
      </w:r>
      <w:r w:rsidRPr="00404A72">
        <w:rPr>
          <w:rFonts w:ascii="Times New Roman" w:hAnsi="Times New Roman" w:cs="Times New Roman"/>
          <w:sz w:val="23"/>
          <w:szCs w:val="23"/>
        </w:rPr>
        <w:t>т доста</w:t>
      </w:r>
      <w:r w:rsidR="009910B3">
        <w:rPr>
          <w:rFonts w:ascii="Times New Roman" w:hAnsi="Times New Roman" w:cs="Times New Roman"/>
          <w:sz w:val="23"/>
          <w:szCs w:val="23"/>
        </w:rPr>
        <w:t>точно жё</w:t>
      </w:r>
      <w:r w:rsidRPr="00404A72">
        <w:rPr>
          <w:rFonts w:ascii="Times New Roman" w:hAnsi="Times New Roman" w:cs="Times New Roman"/>
          <w:sz w:val="23"/>
          <w:szCs w:val="23"/>
        </w:rPr>
        <w:t>сткие требования к налоговым законам.</w:t>
      </w:r>
    </w:p>
    <w:p w:rsidR="001D1229" w:rsidRPr="00D103B5" w:rsidRDefault="001D1229" w:rsidP="0070699E">
      <w:pPr>
        <w:spacing w:after="0" w:line="360" w:lineRule="auto"/>
        <w:ind w:firstLine="340"/>
        <w:jc w:val="both"/>
        <w:rPr>
          <w:rFonts w:ascii="Times New Roman" w:hAnsi="Times New Roman" w:cs="Times New Roman"/>
          <w:spacing w:val="-2"/>
          <w:sz w:val="23"/>
          <w:szCs w:val="23"/>
        </w:rPr>
      </w:pPr>
      <w:r w:rsidRPr="00D103B5">
        <w:rPr>
          <w:rFonts w:ascii="Times New Roman" w:hAnsi="Times New Roman" w:cs="Times New Roman"/>
          <w:spacing w:val="-2"/>
          <w:sz w:val="23"/>
          <w:szCs w:val="23"/>
        </w:rPr>
        <w:t>Статья 57 Конституции РФ закрепляет обязанность платить только законно уст</w:t>
      </w:r>
      <w:r w:rsidRPr="00D103B5">
        <w:rPr>
          <w:rFonts w:ascii="Times New Roman" w:hAnsi="Times New Roman" w:cs="Times New Roman"/>
          <w:spacing w:val="-2"/>
          <w:sz w:val="23"/>
          <w:szCs w:val="23"/>
        </w:rPr>
        <w:t>а</w:t>
      </w:r>
      <w:r w:rsidRPr="00D103B5">
        <w:rPr>
          <w:rFonts w:ascii="Times New Roman" w:hAnsi="Times New Roman" w:cs="Times New Roman"/>
          <w:spacing w:val="-2"/>
          <w:sz w:val="23"/>
          <w:szCs w:val="23"/>
        </w:rPr>
        <w:t>нов</w:t>
      </w:r>
      <w:r w:rsidR="009910B3" w:rsidRPr="00D103B5">
        <w:rPr>
          <w:rFonts w:ascii="Times New Roman" w:hAnsi="Times New Roman" w:cs="Times New Roman"/>
          <w:spacing w:val="-2"/>
          <w:sz w:val="23"/>
          <w:szCs w:val="23"/>
        </w:rPr>
        <w:t>ленные налоги и сборы, то есть</w:t>
      </w:r>
      <w:r w:rsidRPr="00D103B5">
        <w:rPr>
          <w:rFonts w:ascii="Times New Roman" w:hAnsi="Times New Roman" w:cs="Times New Roman"/>
          <w:spacing w:val="-2"/>
          <w:sz w:val="23"/>
          <w:szCs w:val="23"/>
        </w:rPr>
        <w:t xml:space="preserve"> налог или сбор можно установить только зак</w:t>
      </w:r>
      <w:r w:rsidRPr="00D103B5">
        <w:rPr>
          <w:rFonts w:ascii="Times New Roman" w:hAnsi="Times New Roman" w:cs="Times New Roman"/>
          <w:spacing w:val="-2"/>
          <w:sz w:val="23"/>
          <w:szCs w:val="23"/>
        </w:rPr>
        <w:t>о</w:t>
      </w:r>
      <w:r w:rsidRPr="00D103B5">
        <w:rPr>
          <w:rFonts w:ascii="Times New Roman" w:hAnsi="Times New Roman" w:cs="Times New Roman"/>
          <w:spacing w:val="-2"/>
          <w:sz w:val="23"/>
          <w:szCs w:val="23"/>
        </w:rPr>
        <w:t>ном. Конституция РФ, а также Налоговый кодекс РФ содержат важную гарантию с</w:t>
      </w:r>
      <w:r w:rsidRPr="00D103B5">
        <w:rPr>
          <w:rFonts w:ascii="Times New Roman" w:hAnsi="Times New Roman" w:cs="Times New Roman"/>
          <w:spacing w:val="-2"/>
          <w:sz w:val="23"/>
          <w:szCs w:val="23"/>
        </w:rPr>
        <w:t>о</w:t>
      </w:r>
      <w:r w:rsidRPr="00D103B5">
        <w:rPr>
          <w:rFonts w:ascii="Times New Roman" w:hAnsi="Times New Roman" w:cs="Times New Roman"/>
          <w:spacing w:val="-2"/>
          <w:sz w:val="23"/>
          <w:szCs w:val="23"/>
        </w:rPr>
        <w:t>блюдения прав и свобод налогоплател</w:t>
      </w:r>
      <w:r w:rsidRPr="00D103B5">
        <w:rPr>
          <w:rFonts w:ascii="Times New Roman" w:hAnsi="Times New Roman" w:cs="Times New Roman"/>
          <w:spacing w:val="-2"/>
          <w:sz w:val="23"/>
          <w:szCs w:val="23"/>
        </w:rPr>
        <w:t>ь</w:t>
      </w:r>
      <w:r w:rsidRPr="00D103B5">
        <w:rPr>
          <w:rFonts w:ascii="Times New Roman" w:hAnsi="Times New Roman" w:cs="Times New Roman"/>
          <w:spacing w:val="-2"/>
          <w:sz w:val="23"/>
          <w:szCs w:val="23"/>
        </w:rPr>
        <w:t>щиков, наделяя полномочиями по уст</w:t>
      </w:r>
      <w:r w:rsidRPr="00D103B5">
        <w:rPr>
          <w:rFonts w:ascii="Times New Roman" w:hAnsi="Times New Roman" w:cs="Times New Roman"/>
          <w:spacing w:val="-2"/>
          <w:sz w:val="23"/>
          <w:szCs w:val="23"/>
        </w:rPr>
        <w:t>а</w:t>
      </w:r>
      <w:r w:rsidRPr="00D103B5">
        <w:rPr>
          <w:rFonts w:ascii="Times New Roman" w:hAnsi="Times New Roman" w:cs="Times New Roman"/>
          <w:spacing w:val="-2"/>
          <w:sz w:val="23"/>
          <w:szCs w:val="23"/>
        </w:rPr>
        <w:t>новлению налогов и сборов представ</w:t>
      </w:r>
      <w:r w:rsidRPr="00D103B5">
        <w:rPr>
          <w:rFonts w:ascii="Times New Roman" w:hAnsi="Times New Roman" w:cs="Times New Roman"/>
          <w:spacing w:val="-2"/>
          <w:sz w:val="23"/>
          <w:szCs w:val="23"/>
        </w:rPr>
        <w:t>и</w:t>
      </w:r>
      <w:r w:rsidRPr="00D103B5">
        <w:rPr>
          <w:rFonts w:ascii="Times New Roman" w:hAnsi="Times New Roman" w:cs="Times New Roman"/>
          <w:spacing w:val="-2"/>
          <w:sz w:val="23"/>
          <w:szCs w:val="23"/>
        </w:rPr>
        <w:t>тельный орган государственной власти, тем самым исключив возможность уст</w:t>
      </w:r>
      <w:r w:rsidRPr="00D103B5">
        <w:rPr>
          <w:rFonts w:ascii="Times New Roman" w:hAnsi="Times New Roman" w:cs="Times New Roman"/>
          <w:spacing w:val="-2"/>
          <w:sz w:val="23"/>
          <w:szCs w:val="23"/>
        </w:rPr>
        <w:t>а</w:t>
      </w:r>
      <w:r w:rsidRPr="00D103B5">
        <w:rPr>
          <w:rFonts w:ascii="Times New Roman" w:hAnsi="Times New Roman" w:cs="Times New Roman"/>
          <w:spacing w:val="-2"/>
          <w:sz w:val="23"/>
          <w:szCs w:val="23"/>
        </w:rPr>
        <w:t>навливать налоги и сборы Президенту РФ или органам исполнительной власти.</w:t>
      </w:r>
    </w:p>
    <w:p w:rsidR="001D1229" w:rsidRPr="00404A72" w:rsidRDefault="009910B3" w:rsidP="0070699E">
      <w:pPr>
        <w:spacing w:after="0" w:line="360" w:lineRule="auto"/>
        <w:ind w:firstLine="340"/>
        <w:jc w:val="both"/>
        <w:rPr>
          <w:rFonts w:ascii="Times New Roman" w:hAnsi="Times New Roman" w:cs="Times New Roman"/>
          <w:sz w:val="23"/>
          <w:szCs w:val="23"/>
        </w:rPr>
      </w:pPr>
      <w:r>
        <w:rPr>
          <w:rFonts w:ascii="Times New Roman" w:hAnsi="Times New Roman" w:cs="Times New Roman"/>
          <w:sz w:val="23"/>
          <w:szCs w:val="23"/>
        </w:rPr>
        <w:t>В ст.</w:t>
      </w:r>
      <w:r w:rsidR="001D1229" w:rsidRPr="00404A72">
        <w:rPr>
          <w:rFonts w:ascii="Times New Roman" w:hAnsi="Times New Roman" w:cs="Times New Roman"/>
          <w:sz w:val="23"/>
          <w:szCs w:val="23"/>
        </w:rPr>
        <w:t xml:space="preserve"> 133 Конституции Королевства Испании определено, что изначальное право устанавливать налоги принадлежит исключительно государству и осущест</w:t>
      </w:r>
      <w:r w:rsidR="001D1229" w:rsidRPr="00404A72">
        <w:rPr>
          <w:rFonts w:ascii="Times New Roman" w:hAnsi="Times New Roman" w:cs="Times New Roman"/>
          <w:sz w:val="23"/>
          <w:szCs w:val="23"/>
        </w:rPr>
        <w:t>в</w:t>
      </w:r>
      <w:r w:rsidR="001D1229" w:rsidRPr="00404A72">
        <w:rPr>
          <w:rFonts w:ascii="Times New Roman" w:hAnsi="Times New Roman" w:cs="Times New Roman"/>
          <w:sz w:val="23"/>
          <w:szCs w:val="23"/>
        </w:rPr>
        <w:t>ляется посредством издания закона.</w:t>
      </w:r>
    </w:p>
    <w:p w:rsidR="001D1229" w:rsidRPr="00D103B5" w:rsidRDefault="001D1229" w:rsidP="0070699E">
      <w:pPr>
        <w:spacing w:after="0" w:line="360" w:lineRule="auto"/>
        <w:ind w:firstLine="340"/>
        <w:jc w:val="both"/>
        <w:rPr>
          <w:rFonts w:ascii="Times New Roman" w:hAnsi="Times New Roman" w:cs="Times New Roman"/>
          <w:spacing w:val="8"/>
          <w:sz w:val="23"/>
          <w:szCs w:val="23"/>
        </w:rPr>
      </w:pPr>
      <w:r w:rsidRPr="00D103B5">
        <w:rPr>
          <w:rFonts w:ascii="Times New Roman" w:hAnsi="Times New Roman" w:cs="Times New Roman"/>
          <w:spacing w:val="8"/>
          <w:sz w:val="23"/>
          <w:szCs w:val="23"/>
        </w:rPr>
        <w:t>Конституция Швейцарии закрепл</w:t>
      </w:r>
      <w:r w:rsidRPr="00D103B5">
        <w:rPr>
          <w:rFonts w:ascii="Times New Roman" w:hAnsi="Times New Roman" w:cs="Times New Roman"/>
          <w:spacing w:val="8"/>
          <w:sz w:val="23"/>
          <w:szCs w:val="23"/>
        </w:rPr>
        <w:t>я</w:t>
      </w:r>
      <w:r w:rsidRPr="00D103B5">
        <w:rPr>
          <w:rFonts w:ascii="Times New Roman" w:hAnsi="Times New Roman" w:cs="Times New Roman"/>
          <w:spacing w:val="8"/>
          <w:sz w:val="23"/>
          <w:szCs w:val="23"/>
        </w:rPr>
        <w:t>ет</w:t>
      </w:r>
      <w:r w:rsidR="009910B3" w:rsidRPr="00D103B5">
        <w:rPr>
          <w:rFonts w:ascii="Times New Roman" w:hAnsi="Times New Roman" w:cs="Times New Roman"/>
          <w:spacing w:val="8"/>
          <w:sz w:val="23"/>
          <w:szCs w:val="23"/>
        </w:rPr>
        <w:t>, что налог может взиматься «</w:t>
      </w:r>
      <w:r w:rsidRPr="00D103B5">
        <w:rPr>
          <w:rFonts w:ascii="Times New Roman" w:hAnsi="Times New Roman" w:cs="Times New Roman"/>
          <w:spacing w:val="8"/>
          <w:sz w:val="23"/>
          <w:szCs w:val="23"/>
        </w:rPr>
        <w:t>в пр</w:t>
      </w:r>
      <w:r w:rsidRPr="00D103B5">
        <w:rPr>
          <w:rFonts w:ascii="Times New Roman" w:hAnsi="Times New Roman" w:cs="Times New Roman"/>
          <w:spacing w:val="8"/>
          <w:sz w:val="23"/>
          <w:szCs w:val="23"/>
        </w:rPr>
        <w:t>е</w:t>
      </w:r>
      <w:r w:rsidRPr="00D103B5">
        <w:rPr>
          <w:rFonts w:ascii="Times New Roman" w:hAnsi="Times New Roman" w:cs="Times New Roman"/>
          <w:spacing w:val="8"/>
          <w:sz w:val="23"/>
          <w:szCs w:val="23"/>
        </w:rPr>
        <w:lastRenderedPageBreak/>
        <w:t>делах, установленных федеральным законодательством».</w:t>
      </w:r>
    </w:p>
    <w:p w:rsidR="001D1229" w:rsidRPr="00D103B5" w:rsidRDefault="009910B3" w:rsidP="0070699E">
      <w:pPr>
        <w:spacing w:after="0" w:line="360" w:lineRule="auto"/>
        <w:ind w:firstLine="340"/>
        <w:jc w:val="both"/>
        <w:rPr>
          <w:rFonts w:ascii="Times New Roman" w:hAnsi="Times New Roman" w:cs="Times New Roman"/>
          <w:spacing w:val="-6"/>
          <w:sz w:val="23"/>
          <w:szCs w:val="23"/>
        </w:rPr>
      </w:pPr>
      <w:r w:rsidRPr="00D103B5">
        <w:rPr>
          <w:rFonts w:ascii="Times New Roman" w:hAnsi="Times New Roman" w:cs="Times New Roman"/>
          <w:spacing w:val="-6"/>
          <w:sz w:val="23"/>
          <w:szCs w:val="23"/>
        </w:rPr>
        <w:t>Конституция США в разд. 8 ст.</w:t>
      </w:r>
      <w:r w:rsidR="001D1229" w:rsidRPr="00D103B5">
        <w:rPr>
          <w:rFonts w:ascii="Times New Roman" w:hAnsi="Times New Roman" w:cs="Times New Roman"/>
          <w:spacing w:val="-6"/>
          <w:sz w:val="23"/>
          <w:szCs w:val="23"/>
        </w:rPr>
        <w:t xml:space="preserve"> I опред</w:t>
      </w:r>
      <w:r w:rsidR="001D1229" w:rsidRPr="00D103B5">
        <w:rPr>
          <w:rFonts w:ascii="Times New Roman" w:hAnsi="Times New Roman" w:cs="Times New Roman"/>
          <w:spacing w:val="-6"/>
          <w:sz w:val="23"/>
          <w:szCs w:val="23"/>
        </w:rPr>
        <w:t>е</w:t>
      </w:r>
      <w:r w:rsidR="001D1229" w:rsidRPr="00D103B5">
        <w:rPr>
          <w:rFonts w:ascii="Times New Roman" w:hAnsi="Times New Roman" w:cs="Times New Roman"/>
          <w:spacing w:val="-6"/>
          <w:sz w:val="23"/>
          <w:szCs w:val="23"/>
        </w:rPr>
        <w:t>лила установление налогов как правомочие Конгресса: Конгресс имеет право устана</w:t>
      </w:r>
      <w:r w:rsidR="001D1229" w:rsidRPr="00D103B5">
        <w:rPr>
          <w:rFonts w:ascii="Times New Roman" w:hAnsi="Times New Roman" w:cs="Times New Roman"/>
          <w:spacing w:val="-6"/>
          <w:sz w:val="23"/>
          <w:szCs w:val="23"/>
        </w:rPr>
        <w:t>в</w:t>
      </w:r>
      <w:r w:rsidR="001D1229" w:rsidRPr="00D103B5">
        <w:rPr>
          <w:rFonts w:ascii="Times New Roman" w:hAnsi="Times New Roman" w:cs="Times New Roman"/>
          <w:spacing w:val="-6"/>
          <w:sz w:val="23"/>
          <w:szCs w:val="23"/>
        </w:rPr>
        <w:t>ливать и взимать налоги, сборы, пошлины и акци</w:t>
      </w:r>
      <w:r w:rsidRPr="00D103B5">
        <w:rPr>
          <w:rFonts w:ascii="Times New Roman" w:hAnsi="Times New Roman" w:cs="Times New Roman"/>
          <w:spacing w:val="-6"/>
          <w:sz w:val="23"/>
          <w:szCs w:val="23"/>
        </w:rPr>
        <w:t>зы</w:t>
      </w:r>
      <w:r w:rsidR="001D1229" w:rsidRPr="00D103B5">
        <w:rPr>
          <w:rFonts w:ascii="Times New Roman" w:hAnsi="Times New Roman" w:cs="Times New Roman"/>
          <w:spacing w:val="-6"/>
          <w:sz w:val="23"/>
          <w:szCs w:val="23"/>
        </w:rPr>
        <w:t xml:space="preserve"> для того, чтобы выплачивать долги, обеспечивать совместную оборону и всео</w:t>
      </w:r>
      <w:r w:rsidR="001D1229" w:rsidRPr="00D103B5">
        <w:rPr>
          <w:rFonts w:ascii="Times New Roman" w:hAnsi="Times New Roman" w:cs="Times New Roman"/>
          <w:spacing w:val="-6"/>
          <w:sz w:val="23"/>
          <w:szCs w:val="23"/>
        </w:rPr>
        <w:t>б</w:t>
      </w:r>
      <w:r w:rsidR="001D1229" w:rsidRPr="00D103B5">
        <w:rPr>
          <w:rFonts w:ascii="Times New Roman" w:hAnsi="Times New Roman" w:cs="Times New Roman"/>
          <w:spacing w:val="-6"/>
          <w:sz w:val="23"/>
          <w:szCs w:val="23"/>
        </w:rPr>
        <w:t>щее благо</w:t>
      </w:r>
      <w:r w:rsidRPr="00D103B5">
        <w:rPr>
          <w:rFonts w:ascii="Times New Roman" w:hAnsi="Times New Roman" w:cs="Times New Roman"/>
          <w:spacing w:val="-6"/>
          <w:sz w:val="23"/>
          <w:szCs w:val="23"/>
        </w:rPr>
        <w:t>денствие Соединё</w:t>
      </w:r>
      <w:r w:rsidR="001D1229" w:rsidRPr="00D103B5">
        <w:rPr>
          <w:rFonts w:ascii="Times New Roman" w:hAnsi="Times New Roman" w:cs="Times New Roman"/>
          <w:spacing w:val="-6"/>
          <w:sz w:val="23"/>
          <w:szCs w:val="23"/>
        </w:rPr>
        <w:t>нных Штатов; причём все сборы, пошлины и акцизы должны быть единообразными на всей те</w:t>
      </w:r>
      <w:r w:rsidR="001D1229" w:rsidRPr="00D103B5">
        <w:rPr>
          <w:rFonts w:ascii="Times New Roman" w:hAnsi="Times New Roman" w:cs="Times New Roman"/>
          <w:spacing w:val="-6"/>
          <w:sz w:val="23"/>
          <w:szCs w:val="23"/>
        </w:rPr>
        <w:t>р</w:t>
      </w:r>
      <w:r w:rsidR="001D1229" w:rsidRPr="00D103B5">
        <w:rPr>
          <w:rFonts w:ascii="Times New Roman" w:hAnsi="Times New Roman" w:cs="Times New Roman"/>
          <w:spacing w:val="-6"/>
          <w:sz w:val="23"/>
          <w:szCs w:val="23"/>
        </w:rPr>
        <w:t xml:space="preserve">ритории </w:t>
      </w:r>
      <w:r w:rsidRPr="00D103B5">
        <w:rPr>
          <w:rFonts w:ascii="Times New Roman" w:hAnsi="Times New Roman" w:cs="Times New Roman"/>
          <w:spacing w:val="-6"/>
          <w:sz w:val="23"/>
          <w:szCs w:val="23"/>
        </w:rPr>
        <w:t>Соединё</w:t>
      </w:r>
      <w:r w:rsidR="001D1229" w:rsidRPr="00D103B5">
        <w:rPr>
          <w:rFonts w:ascii="Times New Roman" w:hAnsi="Times New Roman" w:cs="Times New Roman"/>
          <w:spacing w:val="-6"/>
          <w:sz w:val="23"/>
          <w:szCs w:val="23"/>
        </w:rPr>
        <w:t>нных Штатов</w:t>
      </w:r>
      <w:r w:rsidR="004664DF" w:rsidRPr="00D103B5">
        <w:rPr>
          <w:rFonts w:ascii="Times New Roman" w:hAnsi="Times New Roman" w:cs="Times New Roman"/>
          <w:spacing w:val="-6"/>
          <w:sz w:val="23"/>
          <w:szCs w:val="23"/>
        </w:rPr>
        <w:t xml:space="preserve"> </w:t>
      </w:r>
      <w:r w:rsidR="00C36F7A" w:rsidRPr="00D103B5">
        <w:rPr>
          <w:rFonts w:ascii="Times New Roman" w:hAnsi="Times New Roman" w:cs="Times New Roman"/>
          <w:spacing w:val="-6"/>
          <w:sz w:val="23"/>
          <w:szCs w:val="23"/>
        </w:rPr>
        <w:t>[7].</w:t>
      </w:r>
    </w:p>
    <w:p w:rsidR="001D1229" w:rsidRPr="00404A72" w:rsidRDefault="001D1229" w:rsidP="0070699E">
      <w:pPr>
        <w:spacing w:after="0" w:line="360" w:lineRule="auto"/>
        <w:ind w:firstLine="340"/>
        <w:jc w:val="both"/>
        <w:rPr>
          <w:rFonts w:ascii="Times New Roman" w:hAnsi="Times New Roman" w:cs="Times New Roman"/>
          <w:sz w:val="23"/>
          <w:szCs w:val="23"/>
        </w:rPr>
      </w:pPr>
      <w:r w:rsidRPr="00404A72">
        <w:rPr>
          <w:rFonts w:ascii="Times New Roman" w:hAnsi="Times New Roman" w:cs="Times New Roman"/>
          <w:sz w:val="23"/>
          <w:szCs w:val="23"/>
        </w:rPr>
        <w:t>Конституционные акты Канады с</w:t>
      </w:r>
      <w:r w:rsidRPr="00404A72">
        <w:rPr>
          <w:rFonts w:ascii="Times New Roman" w:hAnsi="Times New Roman" w:cs="Times New Roman"/>
          <w:sz w:val="23"/>
          <w:szCs w:val="23"/>
        </w:rPr>
        <w:t>о</w:t>
      </w:r>
      <w:r w:rsidRPr="00404A72">
        <w:rPr>
          <w:rFonts w:ascii="Times New Roman" w:hAnsi="Times New Roman" w:cs="Times New Roman"/>
          <w:sz w:val="23"/>
          <w:szCs w:val="23"/>
        </w:rPr>
        <w:t>держит лишь принцип разумно сравним</w:t>
      </w:r>
      <w:r w:rsidRPr="00404A72">
        <w:rPr>
          <w:rFonts w:ascii="Times New Roman" w:hAnsi="Times New Roman" w:cs="Times New Roman"/>
          <w:sz w:val="23"/>
          <w:szCs w:val="23"/>
        </w:rPr>
        <w:t>о</w:t>
      </w:r>
      <w:r w:rsidRPr="00404A72">
        <w:rPr>
          <w:rFonts w:ascii="Times New Roman" w:hAnsi="Times New Roman" w:cs="Times New Roman"/>
          <w:sz w:val="23"/>
          <w:szCs w:val="23"/>
        </w:rPr>
        <w:t>го уровня налогообложения.</w:t>
      </w:r>
    </w:p>
    <w:p w:rsidR="001D1229" w:rsidRPr="00404A72" w:rsidRDefault="001D1229" w:rsidP="0070699E">
      <w:pPr>
        <w:spacing w:after="0" w:line="360" w:lineRule="auto"/>
        <w:ind w:firstLine="340"/>
        <w:jc w:val="both"/>
        <w:rPr>
          <w:rFonts w:ascii="Times New Roman" w:hAnsi="Times New Roman" w:cs="Times New Roman"/>
          <w:sz w:val="23"/>
          <w:szCs w:val="23"/>
        </w:rPr>
      </w:pPr>
      <w:r w:rsidRPr="00404A72">
        <w:rPr>
          <w:rFonts w:ascii="Times New Roman" w:hAnsi="Times New Roman" w:cs="Times New Roman"/>
          <w:sz w:val="23"/>
          <w:szCs w:val="23"/>
        </w:rPr>
        <w:t>Такие принципы</w:t>
      </w:r>
      <w:r w:rsidR="009910B3">
        <w:rPr>
          <w:rFonts w:ascii="Times New Roman" w:hAnsi="Times New Roman" w:cs="Times New Roman"/>
          <w:sz w:val="23"/>
          <w:szCs w:val="23"/>
        </w:rPr>
        <w:t>,</w:t>
      </w:r>
      <w:r w:rsidRPr="00404A72">
        <w:rPr>
          <w:rFonts w:ascii="Times New Roman" w:hAnsi="Times New Roman" w:cs="Times New Roman"/>
          <w:sz w:val="23"/>
          <w:szCs w:val="23"/>
        </w:rPr>
        <w:t xml:space="preserve"> как равенство и справедливость</w:t>
      </w:r>
      <w:r w:rsidR="009910B3">
        <w:rPr>
          <w:rFonts w:ascii="Times New Roman" w:hAnsi="Times New Roman" w:cs="Times New Roman"/>
          <w:sz w:val="23"/>
          <w:szCs w:val="23"/>
        </w:rPr>
        <w:t>,</w:t>
      </w:r>
      <w:r w:rsidRPr="00404A72">
        <w:rPr>
          <w:rFonts w:ascii="Times New Roman" w:hAnsi="Times New Roman" w:cs="Times New Roman"/>
          <w:sz w:val="23"/>
          <w:szCs w:val="23"/>
        </w:rPr>
        <w:t xml:space="preserve"> также нашли закрепл</w:t>
      </w:r>
      <w:r w:rsidRPr="00404A72">
        <w:rPr>
          <w:rFonts w:ascii="Times New Roman" w:hAnsi="Times New Roman" w:cs="Times New Roman"/>
          <w:sz w:val="23"/>
          <w:szCs w:val="23"/>
        </w:rPr>
        <w:t>е</w:t>
      </w:r>
      <w:r w:rsidRPr="00404A72">
        <w:rPr>
          <w:rFonts w:ascii="Times New Roman" w:hAnsi="Times New Roman" w:cs="Times New Roman"/>
          <w:sz w:val="23"/>
          <w:szCs w:val="23"/>
        </w:rPr>
        <w:t>ние в ряде конституций зарубежных ст</w:t>
      </w:r>
      <w:r w:rsidR="009910B3">
        <w:rPr>
          <w:rFonts w:ascii="Times New Roman" w:hAnsi="Times New Roman" w:cs="Times New Roman"/>
          <w:sz w:val="23"/>
          <w:szCs w:val="23"/>
        </w:rPr>
        <w:t>ран. Испанская Конституция в ст.</w:t>
      </w:r>
      <w:r w:rsidRPr="00404A72">
        <w:rPr>
          <w:rFonts w:ascii="Times New Roman" w:hAnsi="Times New Roman" w:cs="Times New Roman"/>
          <w:sz w:val="23"/>
          <w:szCs w:val="23"/>
        </w:rPr>
        <w:t xml:space="preserve"> 31 предусматривает:</w:t>
      </w:r>
    </w:p>
    <w:p w:rsidR="001D1229" w:rsidRPr="00404A72" w:rsidRDefault="001D1229" w:rsidP="0070699E">
      <w:pPr>
        <w:spacing w:after="0" w:line="360" w:lineRule="auto"/>
        <w:ind w:firstLine="340"/>
        <w:jc w:val="both"/>
        <w:rPr>
          <w:rFonts w:ascii="Times New Roman" w:hAnsi="Times New Roman" w:cs="Times New Roman"/>
          <w:sz w:val="23"/>
          <w:szCs w:val="23"/>
        </w:rPr>
      </w:pPr>
      <w:r w:rsidRPr="00404A72">
        <w:rPr>
          <w:rFonts w:ascii="Times New Roman" w:hAnsi="Times New Roman" w:cs="Times New Roman"/>
          <w:sz w:val="23"/>
          <w:szCs w:val="23"/>
        </w:rPr>
        <w:t>«1. Все будут вносить вклад в покр</w:t>
      </w:r>
      <w:r w:rsidRPr="00404A72">
        <w:rPr>
          <w:rFonts w:ascii="Times New Roman" w:hAnsi="Times New Roman" w:cs="Times New Roman"/>
          <w:sz w:val="23"/>
          <w:szCs w:val="23"/>
        </w:rPr>
        <w:t>ы</w:t>
      </w:r>
      <w:r w:rsidRPr="00404A72">
        <w:rPr>
          <w:rFonts w:ascii="Times New Roman" w:hAnsi="Times New Roman" w:cs="Times New Roman"/>
          <w:sz w:val="23"/>
          <w:szCs w:val="23"/>
        </w:rPr>
        <w:t>тие публичных расходов в соответствии со своими экономическими возможн</w:t>
      </w:r>
      <w:r w:rsidRPr="00404A72">
        <w:rPr>
          <w:rFonts w:ascii="Times New Roman" w:hAnsi="Times New Roman" w:cs="Times New Roman"/>
          <w:sz w:val="23"/>
          <w:szCs w:val="23"/>
        </w:rPr>
        <w:t>о</w:t>
      </w:r>
      <w:r w:rsidRPr="00404A72">
        <w:rPr>
          <w:rFonts w:ascii="Times New Roman" w:hAnsi="Times New Roman" w:cs="Times New Roman"/>
          <w:sz w:val="23"/>
          <w:szCs w:val="23"/>
        </w:rPr>
        <w:t>стями посредством системы справедлив</w:t>
      </w:r>
      <w:r w:rsidRPr="00404A72">
        <w:rPr>
          <w:rFonts w:ascii="Times New Roman" w:hAnsi="Times New Roman" w:cs="Times New Roman"/>
          <w:sz w:val="23"/>
          <w:szCs w:val="23"/>
        </w:rPr>
        <w:t>о</w:t>
      </w:r>
      <w:r w:rsidRPr="00404A72">
        <w:rPr>
          <w:rFonts w:ascii="Times New Roman" w:hAnsi="Times New Roman" w:cs="Times New Roman"/>
          <w:sz w:val="23"/>
          <w:szCs w:val="23"/>
        </w:rPr>
        <w:t>го налогообложения, основанной на принципах равенства и прогрессивности, которая ни в каком случае не будет н</w:t>
      </w:r>
      <w:r w:rsidRPr="00404A72">
        <w:rPr>
          <w:rFonts w:ascii="Times New Roman" w:hAnsi="Times New Roman" w:cs="Times New Roman"/>
          <w:sz w:val="23"/>
          <w:szCs w:val="23"/>
        </w:rPr>
        <w:t>о</w:t>
      </w:r>
      <w:r w:rsidRPr="00404A72">
        <w:rPr>
          <w:rFonts w:ascii="Times New Roman" w:hAnsi="Times New Roman" w:cs="Times New Roman"/>
          <w:sz w:val="23"/>
          <w:szCs w:val="23"/>
        </w:rPr>
        <w:t>сить конфискационного характера.</w:t>
      </w:r>
    </w:p>
    <w:p w:rsidR="001D1229" w:rsidRPr="00404A72" w:rsidRDefault="009910B3" w:rsidP="0070699E">
      <w:pPr>
        <w:spacing w:after="0" w:line="360" w:lineRule="auto"/>
        <w:ind w:firstLine="340"/>
        <w:jc w:val="both"/>
        <w:rPr>
          <w:rFonts w:ascii="Times New Roman" w:hAnsi="Times New Roman" w:cs="Times New Roman"/>
          <w:sz w:val="23"/>
          <w:szCs w:val="23"/>
        </w:rPr>
      </w:pPr>
      <w:r>
        <w:rPr>
          <w:rFonts w:ascii="Times New Roman" w:hAnsi="Times New Roman" w:cs="Times New Roman"/>
          <w:sz w:val="23"/>
          <w:szCs w:val="23"/>
        </w:rPr>
        <w:t xml:space="preserve">2. </w:t>
      </w:r>
      <w:r w:rsidR="001D1229" w:rsidRPr="00404A72">
        <w:rPr>
          <w:rFonts w:ascii="Times New Roman" w:hAnsi="Times New Roman" w:cs="Times New Roman"/>
          <w:sz w:val="23"/>
          <w:szCs w:val="23"/>
        </w:rPr>
        <w:t>Публичные расходы будут осущ</w:t>
      </w:r>
      <w:r w:rsidR="001D1229" w:rsidRPr="00404A72">
        <w:rPr>
          <w:rFonts w:ascii="Times New Roman" w:hAnsi="Times New Roman" w:cs="Times New Roman"/>
          <w:sz w:val="23"/>
          <w:szCs w:val="23"/>
        </w:rPr>
        <w:t>е</w:t>
      </w:r>
      <w:r w:rsidR="001D1229" w:rsidRPr="00404A72">
        <w:rPr>
          <w:rFonts w:ascii="Times New Roman" w:hAnsi="Times New Roman" w:cs="Times New Roman"/>
          <w:sz w:val="23"/>
          <w:szCs w:val="23"/>
        </w:rPr>
        <w:t>ствляться путём справедливого распред</w:t>
      </w:r>
      <w:r w:rsidR="001D1229" w:rsidRPr="00404A72">
        <w:rPr>
          <w:rFonts w:ascii="Times New Roman" w:hAnsi="Times New Roman" w:cs="Times New Roman"/>
          <w:sz w:val="23"/>
          <w:szCs w:val="23"/>
        </w:rPr>
        <w:t>е</w:t>
      </w:r>
      <w:r w:rsidR="001D1229" w:rsidRPr="00404A72">
        <w:rPr>
          <w:rFonts w:ascii="Times New Roman" w:hAnsi="Times New Roman" w:cs="Times New Roman"/>
          <w:sz w:val="23"/>
          <w:szCs w:val="23"/>
        </w:rPr>
        <w:t>ления публичных ресурсов, их програ</w:t>
      </w:r>
      <w:r w:rsidR="001D1229" w:rsidRPr="00404A72">
        <w:rPr>
          <w:rFonts w:ascii="Times New Roman" w:hAnsi="Times New Roman" w:cs="Times New Roman"/>
          <w:sz w:val="23"/>
          <w:szCs w:val="23"/>
        </w:rPr>
        <w:t>м</w:t>
      </w:r>
      <w:r w:rsidR="001D1229" w:rsidRPr="00404A72">
        <w:rPr>
          <w:rFonts w:ascii="Times New Roman" w:hAnsi="Times New Roman" w:cs="Times New Roman"/>
          <w:sz w:val="23"/>
          <w:szCs w:val="23"/>
        </w:rPr>
        <w:t>мирование и исполнение будут отвечать критериям эффективности и экономности.</w:t>
      </w:r>
    </w:p>
    <w:p w:rsidR="001D1229" w:rsidRPr="00404A72" w:rsidRDefault="009910B3" w:rsidP="0070699E">
      <w:pPr>
        <w:spacing w:after="0" w:line="360" w:lineRule="auto"/>
        <w:ind w:firstLine="340"/>
        <w:jc w:val="both"/>
        <w:rPr>
          <w:rFonts w:ascii="Times New Roman" w:hAnsi="Times New Roman" w:cs="Times New Roman"/>
          <w:sz w:val="23"/>
          <w:szCs w:val="23"/>
        </w:rPr>
      </w:pPr>
      <w:r>
        <w:rPr>
          <w:rFonts w:ascii="Times New Roman" w:hAnsi="Times New Roman" w:cs="Times New Roman"/>
          <w:sz w:val="23"/>
          <w:szCs w:val="23"/>
        </w:rPr>
        <w:t xml:space="preserve">3. </w:t>
      </w:r>
      <w:r w:rsidR="001D1229" w:rsidRPr="00404A72">
        <w:rPr>
          <w:rFonts w:ascii="Times New Roman" w:hAnsi="Times New Roman" w:cs="Times New Roman"/>
          <w:sz w:val="23"/>
          <w:szCs w:val="23"/>
        </w:rPr>
        <w:t>Публичного характера обложение лиц и имущества можно будет устанавл</w:t>
      </w:r>
      <w:r w:rsidR="001D1229" w:rsidRPr="00404A72">
        <w:rPr>
          <w:rFonts w:ascii="Times New Roman" w:hAnsi="Times New Roman" w:cs="Times New Roman"/>
          <w:sz w:val="23"/>
          <w:szCs w:val="23"/>
        </w:rPr>
        <w:t>и</w:t>
      </w:r>
      <w:r w:rsidR="001D1229" w:rsidRPr="00404A72">
        <w:rPr>
          <w:rFonts w:ascii="Times New Roman" w:hAnsi="Times New Roman" w:cs="Times New Roman"/>
          <w:sz w:val="23"/>
          <w:szCs w:val="23"/>
        </w:rPr>
        <w:lastRenderedPageBreak/>
        <w:t>вать только в соответствии с положени</w:t>
      </w:r>
      <w:r w:rsidR="001D1229" w:rsidRPr="00404A72">
        <w:rPr>
          <w:rFonts w:ascii="Times New Roman" w:hAnsi="Times New Roman" w:cs="Times New Roman"/>
          <w:sz w:val="23"/>
          <w:szCs w:val="23"/>
        </w:rPr>
        <w:t>я</w:t>
      </w:r>
      <w:r w:rsidR="001D1229" w:rsidRPr="00404A72">
        <w:rPr>
          <w:rFonts w:ascii="Times New Roman" w:hAnsi="Times New Roman" w:cs="Times New Roman"/>
          <w:sz w:val="23"/>
          <w:szCs w:val="23"/>
        </w:rPr>
        <w:t>ми закона»</w:t>
      </w:r>
      <w:r w:rsidR="004664DF" w:rsidRPr="00404A72">
        <w:rPr>
          <w:rFonts w:ascii="Times New Roman" w:hAnsi="Times New Roman" w:cs="Times New Roman"/>
          <w:sz w:val="23"/>
          <w:szCs w:val="23"/>
        </w:rPr>
        <w:t xml:space="preserve"> </w:t>
      </w:r>
      <w:r w:rsidR="00C36F7A" w:rsidRPr="00404A72">
        <w:rPr>
          <w:rFonts w:ascii="Times New Roman" w:hAnsi="Times New Roman" w:cs="Times New Roman"/>
          <w:sz w:val="23"/>
          <w:szCs w:val="23"/>
        </w:rPr>
        <w:t>[6]</w:t>
      </w:r>
      <w:r w:rsidR="001D1229" w:rsidRPr="00404A72">
        <w:rPr>
          <w:rFonts w:ascii="Times New Roman" w:hAnsi="Times New Roman" w:cs="Times New Roman"/>
          <w:sz w:val="23"/>
          <w:szCs w:val="23"/>
        </w:rPr>
        <w:t>.</w:t>
      </w:r>
    </w:p>
    <w:p w:rsidR="001D1229" w:rsidRPr="00404A72" w:rsidRDefault="001D1229" w:rsidP="0070699E">
      <w:pPr>
        <w:spacing w:after="0" w:line="360" w:lineRule="auto"/>
        <w:ind w:firstLine="340"/>
        <w:jc w:val="both"/>
        <w:rPr>
          <w:rFonts w:ascii="Times New Roman" w:hAnsi="Times New Roman" w:cs="Times New Roman"/>
          <w:sz w:val="23"/>
          <w:szCs w:val="23"/>
        </w:rPr>
      </w:pPr>
      <w:r w:rsidRPr="00404A72">
        <w:rPr>
          <w:rFonts w:ascii="Times New Roman" w:hAnsi="Times New Roman" w:cs="Times New Roman"/>
          <w:sz w:val="23"/>
          <w:szCs w:val="23"/>
        </w:rPr>
        <w:t>Понятно, что законодательная форма установления и введения налогов и сб</w:t>
      </w:r>
      <w:r w:rsidRPr="00404A72">
        <w:rPr>
          <w:rFonts w:ascii="Times New Roman" w:hAnsi="Times New Roman" w:cs="Times New Roman"/>
          <w:sz w:val="23"/>
          <w:szCs w:val="23"/>
        </w:rPr>
        <w:t>о</w:t>
      </w:r>
      <w:r w:rsidRPr="00404A72">
        <w:rPr>
          <w:rFonts w:ascii="Times New Roman" w:hAnsi="Times New Roman" w:cs="Times New Roman"/>
          <w:sz w:val="23"/>
          <w:szCs w:val="23"/>
        </w:rPr>
        <w:t>ров обу</w:t>
      </w:r>
      <w:r w:rsidR="009910B3">
        <w:rPr>
          <w:rFonts w:ascii="Times New Roman" w:hAnsi="Times New Roman" w:cs="Times New Roman"/>
          <w:sz w:val="23"/>
          <w:szCs w:val="23"/>
        </w:rPr>
        <w:t>сло</w:t>
      </w:r>
      <w:r w:rsidRPr="00404A72">
        <w:rPr>
          <w:rFonts w:ascii="Times New Roman" w:hAnsi="Times New Roman" w:cs="Times New Roman"/>
          <w:sz w:val="23"/>
          <w:szCs w:val="23"/>
        </w:rPr>
        <w:t>вливает наделение соответс</w:t>
      </w:r>
      <w:r w:rsidRPr="00404A72">
        <w:rPr>
          <w:rFonts w:ascii="Times New Roman" w:hAnsi="Times New Roman" w:cs="Times New Roman"/>
          <w:sz w:val="23"/>
          <w:szCs w:val="23"/>
        </w:rPr>
        <w:t>т</w:t>
      </w:r>
      <w:r w:rsidRPr="00404A72">
        <w:rPr>
          <w:rFonts w:ascii="Times New Roman" w:hAnsi="Times New Roman" w:cs="Times New Roman"/>
          <w:sz w:val="23"/>
          <w:szCs w:val="23"/>
        </w:rPr>
        <w:t>вующей компетенцией органов предст</w:t>
      </w:r>
      <w:r w:rsidRPr="00404A72">
        <w:rPr>
          <w:rFonts w:ascii="Times New Roman" w:hAnsi="Times New Roman" w:cs="Times New Roman"/>
          <w:sz w:val="23"/>
          <w:szCs w:val="23"/>
        </w:rPr>
        <w:t>а</w:t>
      </w:r>
      <w:r w:rsidRPr="00404A72">
        <w:rPr>
          <w:rFonts w:ascii="Times New Roman" w:hAnsi="Times New Roman" w:cs="Times New Roman"/>
          <w:sz w:val="23"/>
          <w:szCs w:val="23"/>
        </w:rPr>
        <w:t>вительной власти.</w:t>
      </w:r>
    </w:p>
    <w:p w:rsidR="001D1229" w:rsidRPr="00D103B5" w:rsidRDefault="001D1229" w:rsidP="0070699E">
      <w:pPr>
        <w:spacing w:after="0" w:line="360" w:lineRule="auto"/>
        <w:ind w:firstLine="340"/>
        <w:jc w:val="both"/>
        <w:rPr>
          <w:rFonts w:ascii="Times New Roman" w:hAnsi="Times New Roman" w:cs="Times New Roman"/>
          <w:spacing w:val="-6"/>
          <w:sz w:val="23"/>
          <w:szCs w:val="23"/>
        </w:rPr>
      </w:pPr>
      <w:r w:rsidRPr="00404A72">
        <w:rPr>
          <w:rFonts w:ascii="Times New Roman" w:hAnsi="Times New Roman" w:cs="Times New Roman"/>
          <w:sz w:val="23"/>
          <w:szCs w:val="23"/>
        </w:rPr>
        <w:t>Конституция Федеративной Респу</w:t>
      </w:r>
      <w:r w:rsidRPr="00404A72">
        <w:rPr>
          <w:rFonts w:ascii="Times New Roman" w:hAnsi="Times New Roman" w:cs="Times New Roman"/>
          <w:sz w:val="23"/>
          <w:szCs w:val="23"/>
        </w:rPr>
        <w:t>б</w:t>
      </w:r>
      <w:r w:rsidRPr="00404A72">
        <w:rPr>
          <w:rFonts w:ascii="Times New Roman" w:hAnsi="Times New Roman" w:cs="Times New Roman"/>
          <w:sz w:val="23"/>
          <w:szCs w:val="23"/>
        </w:rPr>
        <w:t>лики Бразилии определяет, что налоги должны иметь, насколько это возможно, личный характер и распределяться в с</w:t>
      </w:r>
      <w:r w:rsidRPr="00404A72">
        <w:rPr>
          <w:rFonts w:ascii="Times New Roman" w:hAnsi="Times New Roman" w:cs="Times New Roman"/>
          <w:sz w:val="23"/>
          <w:szCs w:val="23"/>
        </w:rPr>
        <w:t>о</w:t>
      </w:r>
      <w:r w:rsidRPr="00404A72">
        <w:rPr>
          <w:rFonts w:ascii="Times New Roman" w:hAnsi="Times New Roman" w:cs="Times New Roman"/>
          <w:sz w:val="23"/>
          <w:szCs w:val="23"/>
        </w:rPr>
        <w:t>ответствии с экономической способн</w:t>
      </w:r>
      <w:r w:rsidRPr="00404A72">
        <w:rPr>
          <w:rFonts w:ascii="Times New Roman" w:hAnsi="Times New Roman" w:cs="Times New Roman"/>
          <w:sz w:val="23"/>
          <w:szCs w:val="23"/>
        </w:rPr>
        <w:t>о</w:t>
      </w:r>
      <w:r w:rsidRPr="00404A72">
        <w:rPr>
          <w:rFonts w:ascii="Times New Roman" w:hAnsi="Times New Roman" w:cs="Times New Roman"/>
          <w:sz w:val="23"/>
          <w:szCs w:val="23"/>
        </w:rPr>
        <w:t>стью</w:t>
      </w:r>
      <w:r w:rsidR="009910B3">
        <w:rPr>
          <w:rFonts w:ascii="Times New Roman" w:hAnsi="Times New Roman" w:cs="Times New Roman"/>
          <w:sz w:val="23"/>
          <w:szCs w:val="23"/>
        </w:rPr>
        <w:t xml:space="preserve"> налогоплательщика; в частности,</w:t>
      </w:r>
      <w:r w:rsidRPr="00404A72">
        <w:rPr>
          <w:rFonts w:ascii="Times New Roman" w:hAnsi="Times New Roman" w:cs="Times New Roman"/>
          <w:sz w:val="23"/>
          <w:szCs w:val="23"/>
        </w:rPr>
        <w:t xml:space="preserve"> для того, чтобы обеспечить осуществл</w:t>
      </w:r>
      <w:r w:rsidRPr="00404A72">
        <w:rPr>
          <w:rFonts w:ascii="Times New Roman" w:hAnsi="Times New Roman" w:cs="Times New Roman"/>
          <w:sz w:val="23"/>
          <w:szCs w:val="23"/>
        </w:rPr>
        <w:t>е</w:t>
      </w:r>
      <w:r w:rsidRPr="00404A72">
        <w:rPr>
          <w:rFonts w:ascii="Times New Roman" w:hAnsi="Times New Roman" w:cs="Times New Roman"/>
          <w:sz w:val="23"/>
          <w:szCs w:val="23"/>
        </w:rPr>
        <w:t>ние этих принципов, налоговая админ</w:t>
      </w:r>
      <w:r w:rsidRPr="00404A72">
        <w:rPr>
          <w:rFonts w:ascii="Times New Roman" w:hAnsi="Times New Roman" w:cs="Times New Roman"/>
          <w:sz w:val="23"/>
          <w:szCs w:val="23"/>
        </w:rPr>
        <w:t>и</w:t>
      </w:r>
      <w:r w:rsidRPr="00404A72">
        <w:rPr>
          <w:rFonts w:ascii="Times New Roman" w:hAnsi="Times New Roman" w:cs="Times New Roman"/>
          <w:sz w:val="23"/>
          <w:szCs w:val="23"/>
        </w:rPr>
        <w:t xml:space="preserve">страция в соответствии с предписаниями закона и при соблюдении личных прав </w:t>
      </w:r>
      <w:r w:rsidRPr="00D103B5">
        <w:rPr>
          <w:rFonts w:ascii="Times New Roman" w:hAnsi="Times New Roman" w:cs="Times New Roman"/>
          <w:spacing w:val="-6"/>
          <w:sz w:val="23"/>
          <w:szCs w:val="23"/>
        </w:rPr>
        <w:t>может выяснять состояние, доходы и экон</w:t>
      </w:r>
      <w:r w:rsidRPr="00D103B5">
        <w:rPr>
          <w:rFonts w:ascii="Times New Roman" w:hAnsi="Times New Roman" w:cs="Times New Roman"/>
          <w:spacing w:val="-6"/>
          <w:sz w:val="23"/>
          <w:szCs w:val="23"/>
        </w:rPr>
        <w:t>о</w:t>
      </w:r>
      <w:r w:rsidRPr="00D103B5">
        <w:rPr>
          <w:rFonts w:ascii="Times New Roman" w:hAnsi="Times New Roman" w:cs="Times New Roman"/>
          <w:spacing w:val="-6"/>
          <w:sz w:val="23"/>
          <w:szCs w:val="23"/>
        </w:rPr>
        <w:t>мическую деятельность налогоплательщика (ст. 145 Конституции Федеративной Ре</w:t>
      </w:r>
      <w:r w:rsidRPr="00D103B5">
        <w:rPr>
          <w:rFonts w:ascii="Times New Roman" w:hAnsi="Times New Roman" w:cs="Times New Roman"/>
          <w:spacing w:val="-6"/>
          <w:sz w:val="23"/>
          <w:szCs w:val="23"/>
        </w:rPr>
        <w:t>с</w:t>
      </w:r>
      <w:r w:rsidRPr="00D103B5">
        <w:rPr>
          <w:rFonts w:ascii="Times New Roman" w:hAnsi="Times New Roman" w:cs="Times New Roman"/>
          <w:spacing w:val="-6"/>
          <w:sz w:val="23"/>
          <w:szCs w:val="23"/>
        </w:rPr>
        <w:t>публики Бразилии). Без ущерба для иных гарантий, предоставляемых налогоплател</w:t>
      </w:r>
      <w:r w:rsidRPr="00D103B5">
        <w:rPr>
          <w:rFonts w:ascii="Times New Roman" w:hAnsi="Times New Roman" w:cs="Times New Roman"/>
          <w:spacing w:val="-6"/>
          <w:sz w:val="23"/>
          <w:szCs w:val="23"/>
        </w:rPr>
        <w:t>ь</w:t>
      </w:r>
      <w:r w:rsidRPr="00D103B5">
        <w:rPr>
          <w:rFonts w:ascii="Times New Roman" w:hAnsi="Times New Roman" w:cs="Times New Roman"/>
          <w:spacing w:val="-6"/>
          <w:sz w:val="23"/>
          <w:szCs w:val="23"/>
        </w:rPr>
        <w:t>щику, запреща</w:t>
      </w:r>
      <w:r w:rsidR="009910B3" w:rsidRPr="00D103B5">
        <w:rPr>
          <w:rFonts w:ascii="Times New Roman" w:hAnsi="Times New Roman" w:cs="Times New Roman"/>
          <w:spacing w:val="-6"/>
          <w:sz w:val="23"/>
          <w:szCs w:val="23"/>
        </w:rPr>
        <w:t>ется Союзу, штатам, ф</w:t>
      </w:r>
      <w:r w:rsidRPr="00D103B5">
        <w:rPr>
          <w:rFonts w:ascii="Times New Roman" w:hAnsi="Times New Roman" w:cs="Times New Roman"/>
          <w:spacing w:val="-6"/>
          <w:sz w:val="23"/>
          <w:szCs w:val="23"/>
        </w:rPr>
        <w:t>ед</w:t>
      </w:r>
      <w:r w:rsidRPr="00D103B5">
        <w:rPr>
          <w:rFonts w:ascii="Times New Roman" w:hAnsi="Times New Roman" w:cs="Times New Roman"/>
          <w:spacing w:val="-6"/>
          <w:sz w:val="23"/>
          <w:szCs w:val="23"/>
        </w:rPr>
        <w:t>е</w:t>
      </w:r>
      <w:r w:rsidRPr="00D103B5">
        <w:rPr>
          <w:rFonts w:ascii="Times New Roman" w:hAnsi="Times New Roman" w:cs="Times New Roman"/>
          <w:spacing w:val="-6"/>
          <w:sz w:val="23"/>
          <w:szCs w:val="23"/>
        </w:rPr>
        <w:t>ральному округу и муниципиям</w:t>
      </w:r>
      <w:r w:rsidR="009910B3" w:rsidRPr="00D103B5">
        <w:rPr>
          <w:rFonts w:ascii="Times New Roman" w:hAnsi="Times New Roman" w:cs="Times New Roman"/>
          <w:spacing w:val="-6"/>
          <w:sz w:val="23"/>
          <w:szCs w:val="23"/>
        </w:rPr>
        <w:t xml:space="preserve"> следующее</w:t>
      </w:r>
      <w:r w:rsidRPr="00D103B5">
        <w:rPr>
          <w:rFonts w:ascii="Times New Roman" w:hAnsi="Times New Roman" w:cs="Times New Roman"/>
          <w:spacing w:val="-6"/>
          <w:sz w:val="23"/>
          <w:szCs w:val="23"/>
        </w:rPr>
        <w:t>:</w:t>
      </w:r>
    </w:p>
    <w:p w:rsidR="001D1229" w:rsidRPr="00404A72" w:rsidRDefault="009910B3" w:rsidP="0070699E">
      <w:pPr>
        <w:spacing w:after="0" w:line="360" w:lineRule="auto"/>
        <w:ind w:firstLine="340"/>
        <w:jc w:val="both"/>
        <w:rPr>
          <w:rFonts w:ascii="Times New Roman" w:hAnsi="Times New Roman" w:cs="Times New Roman"/>
          <w:sz w:val="23"/>
          <w:szCs w:val="23"/>
        </w:rPr>
      </w:pPr>
      <w:r>
        <w:rPr>
          <w:rFonts w:ascii="Times New Roman" w:hAnsi="Times New Roman" w:cs="Times New Roman"/>
          <w:sz w:val="23"/>
          <w:szCs w:val="23"/>
        </w:rPr>
        <w:t>–</w:t>
      </w:r>
      <w:r w:rsidR="00063613" w:rsidRPr="00404A72">
        <w:rPr>
          <w:rFonts w:ascii="Times New Roman" w:hAnsi="Times New Roman" w:cs="Times New Roman"/>
          <w:sz w:val="23"/>
          <w:szCs w:val="23"/>
        </w:rPr>
        <w:t xml:space="preserve"> </w:t>
      </w:r>
      <w:r w:rsidR="001D1229" w:rsidRPr="00404A72">
        <w:rPr>
          <w:rFonts w:ascii="Times New Roman" w:hAnsi="Times New Roman" w:cs="Times New Roman"/>
          <w:sz w:val="23"/>
          <w:szCs w:val="23"/>
        </w:rPr>
        <w:t>устанавливать или увеличивать вз</w:t>
      </w:r>
      <w:r w:rsidR="001D1229" w:rsidRPr="00404A72">
        <w:rPr>
          <w:rFonts w:ascii="Times New Roman" w:hAnsi="Times New Roman" w:cs="Times New Roman"/>
          <w:sz w:val="23"/>
          <w:szCs w:val="23"/>
        </w:rPr>
        <w:t>и</w:t>
      </w:r>
      <w:r w:rsidR="001D1229" w:rsidRPr="00404A72">
        <w:rPr>
          <w:rFonts w:ascii="Times New Roman" w:hAnsi="Times New Roman" w:cs="Times New Roman"/>
          <w:sz w:val="23"/>
          <w:szCs w:val="23"/>
        </w:rPr>
        <w:t>мания обязательного характера без пре</w:t>
      </w:r>
      <w:r w:rsidR="001D1229" w:rsidRPr="00404A72">
        <w:rPr>
          <w:rFonts w:ascii="Times New Roman" w:hAnsi="Times New Roman" w:cs="Times New Roman"/>
          <w:sz w:val="23"/>
          <w:szCs w:val="23"/>
        </w:rPr>
        <w:t>д</w:t>
      </w:r>
      <w:r w:rsidR="001D1229" w:rsidRPr="00404A72">
        <w:rPr>
          <w:rFonts w:ascii="Times New Roman" w:hAnsi="Times New Roman" w:cs="Times New Roman"/>
          <w:sz w:val="23"/>
          <w:szCs w:val="23"/>
        </w:rPr>
        <w:t>варительно изданного закона;</w:t>
      </w:r>
    </w:p>
    <w:p w:rsidR="001D1229" w:rsidRPr="00404A72" w:rsidRDefault="009910B3" w:rsidP="0070699E">
      <w:pPr>
        <w:spacing w:after="0" w:line="360" w:lineRule="auto"/>
        <w:ind w:firstLine="340"/>
        <w:jc w:val="both"/>
        <w:rPr>
          <w:rFonts w:ascii="Times New Roman" w:hAnsi="Times New Roman" w:cs="Times New Roman"/>
          <w:sz w:val="23"/>
          <w:szCs w:val="23"/>
        </w:rPr>
      </w:pPr>
      <w:r>
        <w:rPr>
          <w:rFonts w:ascii="Times New Roman" w:hAnsi="Times New Roman" w:cs="Times New Roman"/>
          <w:sz w:val="23"/>
          <w:szCs w:val="23"/>
        </w:rPr>
        <w:t>–</w:t>
      </w:r>
      <w:r w:rsidR="00063613" w:rsidRPr="00404A72">
        <w:rPr>
          <w:rFonts w:ascii="Times New Roman" w:hAnsi="Times New Roman" w:cs="Times New Roman"/>
          <w:sz w:val="23"/>
          <w:szCs w:val="23"/>
        </w:rPr>
        <w:t xml:space="preserve"> </w:t>
      </w:r>
      <w:r w:rsidR="001D1229" w:rsidRPr="00404A72">
        <w:rPr>
          <w:rFonts w:ascii="Times New Roman" w:hAnsi="Times New Roman" w:cs="Times New Roman"/>
          <w:sz w:val="23"/>
          <w:szCs w:val="23"/>
        </w:rPr>
        <w:t>проводить любые различия по осн</w:t>
      </w:r>
      <w:r w:rsidR="001D1229" w:rsidRPr="00404A72">
        <w:rPr>
          <w:rFonts w:ascii="Times New Roman" w:hAnsi="Times New Roman" w:cs="Times New Roman"/>
          <w:sz w:val="23"/>
          <w:szCs w:val="23"/>
        </w:rPr>
        <w:t>о</w:t>
      </w:r>
      <w:r w:rsidR="001D1229" w:rsidRPr="00404A72">
        <w:rPr>
          <w:rFonts w:ascii="Times New Roman" w:hAnsi="Times New Roman" w:cs="Times New Roman"/>
          <w:sz w:val="23"/>
          <w:szCs w:val="23"/>
        </w:rPr>
        <w:t>ваниям профессиональной деятельности или осуществляемых функций, независ</w:t>
      </w:r>
      <w:r w:rsidR="001D1229" w:rsidRPr="00404A72">
        <w:rPr>
          <w:rFonts w:ascii="Times New Roman" w:hAnsi="Times New Roman" w:cs="Times New Roman"/>
          <w:sz w:val="23"/>
          <w:szCs w:val="23"/>
        </w:rPr>
        <w:t>и</w:t>
      </w:r>
      <w:r w:rsidR="001D1229" w:rsidRPr="00404A72">
        <w:rPr>
          <w:rFonts w:ascii="Times New Roman" w:hAnsi="Times New Roman" w:cs="Times New Roman"/>
          <w:sz w:val="23"/>
          <w:szCs w:val="23"/>
        </w:rPr>
        <w:t>мо от юридического наименования дох</w:t>
      </w:r>
      <w:r w:rsidR="001D1229" w:rsidRPr="00404A72">
        <w:rPr>
          <w:rFonts w:ascii="Times New Roman" w:hAnsi="Times New Roman" w:cs="Times New Roman"/>
          <w:sz w:val="23"/>
          <w:szCs w:val="23"/>
        </w:rPr>
        <w:t>о</w:t>
      </w:r>
      <w:r w:rsidR="001D1229" w:rsidRPr="00404A72">
        <w:rPr>
          <w:rFonts w:ascii="Times New Roman" w:hAnsi="Times New Roman" w:cs="Times New Roman"/>
          <w:sz w:val="23"/>
          <w:szCs w:val="23"/>
        </w:rPr>
        <w:t>дов, документов или прав;</w:t>
      </w:r>
    </w:p>
    <w:p w:rsidR="001D1229" w:rsidRPr="00D103B5" w:rsidRDefault="009910B3" w:rsidP="0070699E">
      <w:pPr>
        <w:spacing w:after="0" w:line="360" w:lineRule="auto"/>
        <w:ind w:firstLine="340"/>
        <w:jc w:val="both"/>
        <w:rPr>
          <w:rFonts w:ascii="Times New Roman" w:hAnsi="Times New Roman" w:cs="Times New Roman"/>
          <w:spacing w:val="-6"/>
          <w:sz w:val="23"/>
          <w:szCs w:val="23"/>
        </w:rPr>
      </w:pPr>
      <w:r w:rsidRPr="00D103B5">
        <w:rPr>
          <w:rFonts w:ascii="Times New Roman" w:hAnsi="Times New Roman" w:cs="Times New Roman"/>
          <w:spacing w:val="-6"/>
          <w:sz w:val="23"/>
          <w:szCs w:val="23"/>
        </w:rPr>
        <w:t>–</w:t>
      </w:r>
      <w:r w:rsidR="00063613" w:rsidRPr="00D103B5">
        <w:rPr>
          <w:rFonts w:ascii="Times New Roman" w:hAnsi="Times New Roman" w:cs="Times New Roman"/>
          <w:spacing w:val="-6"/>
          <w:sz w:val="23"/>
          <w:szCs w:val="23"/>
        </w:rPr>
        <w:t xml:space="preserve"> </w:t>
      </w:r>
      <w:r w:rsidR="001D1229" w:rsidRPr="00D103B5">
        <w:rPr>
          <w:rFonts w:ascii="Times New Roman" w:hAnsi="Times New Roman" w:cs="Times New Roman"/>
          <w:spacing w:val="-6"/>
          <w:sz w:val="23"/>
          <w:szCs w:val="23"/>
        </w:rPr>
        <w:t>облагать обязательными взиманиями на основе фактов, случившихся до вступл</w:t>
      </w:r>
      <w:r w:rsidR="001D1229" w:rsidRPr="00D103B5">
        <w:rPr>
          <w:rFonts w:ascii="Times New Roman" w:hAnsi="Times New Roman" w:cs="Times New Roman"/>
          <w:spacing w:val="-6"/>
          <w:sz w:val="23"/>
          <w:szCs w:val="23"/>
        </w:rPr>
        <w:t>е</w:t>
      </w:r>
      <w:r w:rsidR="001D1229" w:rsidRPr="00D103B5">
        <w:rPr>
          <w:rFonts w:ascii="Times New Roman" w:hAnsi="Times New Roman" w:cs="Times New Roman"/>
          <w:spacing w:val="-6"/>
          <w:sz w:val="23"/>
          <w:szCs w:val="23"/>
        </w:rPr>
        <w:t xml:space="preserve">ния в силу закона, который эти взимания </w:t>
      </w:r>
      <w:r w:rsidR="001D1229" w:rsidRPr="00D103B5">
        <w:rPr>
          <w:rFonts w:ascii="Times New Roman" w:hAnsi="Times New Roman" w:cs="Times New Roman"/>
          <w:spacing w:val="-6"/>
          <w:sz w:val="23"/>
          <w:szCs w:val="23"/>
        </w:rPr>
        <w:lastRenderedPageBreak/>
        <w:t>устанавливает или увеличивает, а также в течение того же финансового года, в кот</w:t>
      </w:r>
      <w:r w:rsidR="001D1229" w:rsidRPr="00D103B5">
        <w:rPr>
          <w:rFonts w:ascii="Times New Roman" w:hAnsi="Times New Roman" w:cs="Times New Roman"/>
          <w:spacing w:val="-6"/>
          <w:sz w:val="23"/>
          <w:szCs w:val="23"/>
        </w:rPr>
        <w:t>о</w:t>
      </w:r>
      <w:r w:rsidR="001D1229" w:rsidRPr="00D103B5">
        <w:rPr>
          <w:rFonts w:ascii="Times New Roman" w:hAnsi="Times New Roman" w:cs="Times New Roman"/>
          <w:spacing w:val="-6"/>
          <w:sz w:val="23"/>
          <w:szCs w:val="23"/>
        </w:rPr>
        <w:t>рый закон, устанавливающий или увелич</w:t>
      </w:r>
      <w:r w:rsidR="001D1229" w:rsidRPr="00D103B5">
        <w:rPr>
          <w:rFonts w:ascii="Times New Roman" w:hAnsi="Times New Roman" w:cs="Times New Roman"/>
          <w:spacing w:val="-6"/>
          <w:sz w:val="23"/>
          <w:szCs w:val="23"/>
        </w:rPr>
        <w:t>и</w:t>
      </w:r>
      <w:r w:rsidR="001D1229" w:rsidRPr="00D103B5">
        <w:rPr>
          <w:rFonts w:ascii="Times New Roman" w:hAnsi="Times New Roman" w:cs="Times New Roman"/>
          <w:spacing w:val="-6"/>
          <w:sz w:val="23"/>
          <w:szCs w:val="23"/>
        </w:rPr>
        <w:t>вающий эти взимания, был опубликован;</w:t>
      </w:r>
    </w:p>
    <w:p w:rsidR="001D1229" w:rsidRPr="00404A72" w:rsidRDefault="009910B3" w:rsidP="0070699E">
      <w:pPr>
        <w:spacing w:after="0" w:line="360" w:lineRule="auto"/>
        <w:ind w:firstLine="340"/>
        <w:jc w:val="both"/>
        <w:rPr>
          <w:rFonts w:ascii="Times New Roman" w:hAnsi="Times New Roman" w:cs="Times New Roman"/>
          <w:sz w:val="23"/>
          <w:szCs w:val="23"/>
        </w:rPr>
      </w:pPr>
      <w:r>
        <w:rPr>
          <w:rFonts w:ascii="Times New Roman" w:hAnsi="Times New Roman" w:cs="Times New Roman"/>
          <w:sz w:val="23"/>
          <w:szCs w:val="23"/>
        </w:rPr>
        <w:t>–</w:t>
      </w:r>
      <w:r w:rsidR="00063613" w:rsidRPr="00404A72">
        <w:rPr>
          <w:rFonts w:ascii="Times New Roman" w:hAnsi="Times New Roman" w:cs="Times New Roman"/>
          <w:sz w:val="23"/>
          <w:szCs w:val="23"/>
        </w:rPr>
        <w:t xml:space="preserve"> </w:t>
      </w:r>
      <w:r w:rsidR="001D1229" w:rsidRPr="00404A72">
        <w:rPr>
          <w:rFonts w:ascii="Times New Roman" w:hAnsi="Times New Roman" w:cs="Times New Roman"/>
          <w:sz w:val="23"/>
          <w:szCs w:val="23"/>
        </w:rPr>
        <w:t>использовать средства от обязател</w:t>
      </w:r>
      <w:r w:rsidR="001D1229" w:rsidRPr="00404A72">
        <w:rPr>
          <w:rFonts w:ascii="Times New Roman" w:hAnsi="Times New Roman" w:cs="Times New Roman"/>
          <w:sz w:val="23"/>
          <w:szCs w:val="23"/>
        </w:rPr>
        <w:t>ь</w:t>
      </w:r>
      <w:r w:rsidR="001D1229" w:rsidRPr="00404A72">
        <w:rPr>
          <w:rFonts w:ascii="Times New Roman" w:hAnsi="Times New Roman" w:cs="Times New Roman"/>
          <w:sz w:val="23"/>
          <w:szCs w:val="23"/>
        </w:rPr>
        <w:t>ных взиманий для целей конфискации;</w:t>
      </w:r>
    </w:p>
    <w:p w:rsidR="001D1229" w:rsidRPr="00D103B5" w:rsidRDefault="009910B3" w:rsidP="0070699E">
      <w:pPr>
        <w:spacing w:after="0" w:line="360" w:lineRule="auto"/>
        <w:ind w:firstLine="340"/>
        <w:jc w:val="both"/>
        <w:rPr>
          <w:rFonts w:ascii="Times New Roman" w:hAnsi="Times New Roman" w:cs="Times New Roman"/>
          <w:spacing w:val="-6"/>
          <w:sz w:val="23"/>
          <w:szCs w:val="23"/>
        </w:rPr>
      </w:pPr>
      <w:r w:rsidRPr="00D103B5">
        <w:rPr>
          <w:rFonts w:ascii="Times New Roman" w:hAnsi="Times New Roman" w:cs="Times New Roman"/>
          <w:spacing w:val="-6"/>
          <w:sz w:val="23"/>
          <w:szCs w:val="23"/>
        </w:rPr>
        <w:t>–</w:t>
      </w:r>
      <w:r w:rsidR="00063613" w:rsidRPr="00D103B5">
        <w:rPr>
          <w:rFonts w:ascii="Times New Roman" w:hAnsi="Times New Roman" w:cs="Times New Roman"/>
          <w:spacing w:val="-6"/>
          <w:sz w:val="23"/>
          <w:szCs w:val="23"/>
        </w:rPr>
        <w:t xml:space="preserve"> </w:t>
      </w:r>
      <w:r w:rsidR="001D1229" w:rsidRPr="00D103B5">
        <w:rPr>
          <w:rFonts w:ascii="Times New Roman" w:hAnsi="Times New Roman" w:cs="Times New Roman"/>
          <w:spacing w:val="-6"/>
          <w:sz w:val="23"/>
          <w:szCs w:val="23"/>
        </w:rPr>
        <w:t>устанавливать ограничения в передв</w:t>
      </w:r>
      <w:r w:rsidR="001D1229" w:rsidRPr="00D103B5">
        <w:rPr>
          <w:rFonts w:ascii="Times New Roman" w:hAnsi="Times New Roman" w:cs="Times New Roman"/>
          <w:spacing w:val="-6"/>
          <w:sz w:val="23"/>
          <w:szCs w:val="23"/>
        </w:rPr>
        <w:t>и</w:t>
      </w:r>
      <w:r w:rsidR="001D1229" w:rsidRPr="00D103B5">
        <w:rPr>
          <w:rFonts w:ascii="Times New Roman" w:hAnsi="Times New Roman" w:cs="Times New Roman"/>
          <w:spacing w:val="-6"/>
          <w:sz w:val="23"/>
          <w:szCs w:val="23"/>
        </w:rPr>
        <w:t>жении людей и имущества посредством введения межштатных или межмуниц</w:t>
      </w:r>
      <w:r w:rsidR="001D1229" w:rsidRPr="00D103B5">
        <w:rPr>
          <w:rFonts w:ascii="Times New Roman" w:hAnsi="Times New Roman" w:cs="Times New Roman"/>
          <w:spacing w:val="-6"/>
          <w:sz w:val="23"/>
          <w:szCs w:val="23"/>
        </w:rPr>
        <w:t>и</w:t>
      </w:r>
      <w:r w:rsidR="001D1229" w:rsidRPr="00D103B5">
        <w:rPr>
          <w:rFonts w:ascii="Times New Roman" w:hAnsi="Times New Roman" w:cs="Times New Roman"/>
          <w:spacing w:val="-6"/>
          <w:sz w:val="23"/>
          <w:szCs w:val="23"/>
        </w:rPr>
        <w:t>пальных налогов, за исключением платы за использование шоссейных дорог, содерж</w:t>
      </w:r>
      <w:r w:rsidR="001D1229" w:rsidRPr="00D103B5">
        <w:rPr>
          <w:rFonts w:ascii="Times New Roman" w:hAnsi="Times New Roman" w:cs="Times New Roman"/>
          <w:spacing w:val="-6"/>
          <w:sz w:val="23"/>
          <w:szCs w:val="23"/>
        </w:rPr>
        <w:t>а</w:t>
      </w:r>
      <w:r w:rsidR="001D1229" w:rsidRPr="00D103B5">
        <w:rPr>
          <w:rFonts w:ascii="Times New Roman" w:hAnsi="Times New Roman" w:cs="Times New Roman"/>
          <w:spacing w:val="-6"/>
          <w:sz w:val="23"/>
          <w:szCs w:val="23"/>
        </w:rPr>
        <w:t>щихся о</w:t>
      </w:r>
      <w:r w:rsidRPr="00D103B5">
        <w:rPr>
          <w:rFonts w:ascii="Times New Roman" w:hAnsi="Times New Roman" w:cs="Times New Roman"/>
          <w:spacing w:val="-6"/>
          <w:sz w:val="23"/>
          <w:szCs w:val="23"/>
        </w:rPr>
        <w:t>рганами государственной власти;</w:t>
      </w:r>
    </w:p>
    <w:p w:rsidR="001D1229" w:rsidRPr="00404A72" w:rsidRDefault="009910B3" w:rsidP="0070699E">
      <w:pPr>
        <w:spacing w:after="0" w:line="360" w:lineRule="auto"/>
        <w:ind w:firstLine="340"/>
        <w:jc w:val="both"/>
        <w:rPr>
          <w:rFonts w:ascii="Times New Roman" w:hAnsi="Times New Roman" w:cs="Times New Roman"/>
          <w:sz w:val="23"/>
          <w:szCs w:val="23"/>
        </w:rPr>
      </w:pPr>
      <w:r>
        <w:rPr>
          <w:rFonts w:ascii="Times New Roman" w:hAnsi="Times New Roman" w:cs="Times New Roman"/>
          <w:sz w:val="23"/>
          <w:szCs w:val="23"/>
        </w:rPr>
        <w:t>–</w:t>
      </w:r>
      <w:r w:rsidR="00063613" w:rsidRPr="00404A72">
        <w:rPr>
          <w:rFonts w:ascii="Times New Roman" w:hAnsi="Times New Roman" w:cs="Times New Roman"/>
          <w:sz w:val="23"/>
          <w:szCs w:val="23"/>
        </w:rPr>
        <w:t xml:space="preserve"> </w:t>
      </w:r>
      <w:r w:rsidR="001D1229" w:rsidRPr="00404A72">
        <w:rPr>
          <w:rFonts w:ascii="Times New Roman" w:hAnsi="Times New Roman" w:cs="Times New Roman"/>
          <w:sz w:val="23"/>
          <w:szCs w:val="23"/>
        </w:rPr>
        <w:t>устанавливать налоги на имущество, доходы или обслуживание, когда один из них происходит от других; на церкви, н</w:t>
      </w:r>
      <w:r w:rsidR="001D1229" w:rsidRPr="00404A72">
        <w:rPr>
          <w:rFonts w:ascii="Times New Roman" w:hAnsi="Times New Roman" w:cs="Times New Roman"/>
          <w:sz w:val="23"/>
          <w:szCs w:val="23"/>
        </w:rPr>
        <w:t>е</w:t>
      </w:r>
      <w:r w:rsidR="001D1229" w:rsidRPr="00404A72">
        <w:rPr>
          <w:rFonts w:ascii="Times New Roman" w:hAnsi="Times New Roman" w:cs="Times New Roman"/>
          <w:sz w:val="23"/>
          <w:szCs w:val="23"/>
        </w:rPr>
        <w:t>важно какого культа; на имущество, д</w:t>
      </w:r>
      <w:r w:rsidR="001D1229" w:rsidRPr="00404A72">
        <w:rPr>
          <w:rFonts w:ascii="Times New Roman" w:hAnsi="Times New Roman" w:cs="Times New Roman"/>
          <w:sz w:val="23"/>
          <w:szCs w:val="23"/>
        </w:rPr>
        <w:t>о</w:t>
      </w:r>
      <w:r w:rsidR="001D1229" w:rsidRPr="00404A72">
        <w:rPr>
          <w:rFonts w:ascii="Times New Roman" w:hAnsi="Times New Roman" w:cs="Times New Roman"/>
          <w:sz w:val="23"/>
          <w:szCs w:val="23"/>
        </w:rPr>
        <w:t>ходы или обслуживание, включая их у</w:t>
      </w:r>
      <w:r w:rsidR="001D1229" w:rsidRPr="00404A72">
        <w:rPr>
          <w:rFonts w:ascii="Times New Roman" w:hAnsi="Times New Roman" w:cs="Times New Roman"/>
          <w:sz w:val="23"/>
          <w:szCs w:val="23"/>
        </w:rPr>
        <w:t>ч</w:t>
      </w:r>
      <w:r w:rsidR="001D1229" w:rsidRPr="00404A72">
        <w:rPr>
          <w:rFonts w:ascii="Times New Roman" w:hAnsi="Times New Roman" w:cs="Times New Roman"/>
          <w:sz w:val="23"/>
          <w:szCs w:val="23"/>
        </w:rPr>
        <w:t>реждения, принадлежащие политическим партиям, профсоюзным учреждениям трудящихся, школьным учреждениям и учреждениям социальной помощи, не имеющим цели извлечения прибыли при соблюдении условий, установленных з</w:t>
      </w:r>
      <w:r w:rsidR="001D1229" w:rsidRPr="00404A72">
        <w:rPr>
          <w:rFonts w:ascii="Times New Roman" w:hAnsi="Times New Roman" w:cs="Times New Roman"/>
          <w:sz w:val="23"/>
          <w:szCs w:val="23"/>
        </w:rPr>
        <w:t>а</w:t>
      </w:r>
      <w:r w:rsidR="001D1229" w:rsidRPr="00404A72">
        <w:rPr>
          <w:rFonts w:ascii="Times New Roman" w:hAnsi="Times New Roman" w:cs="Times New Roman"/>
          <w:sz w:val="23"/>
          <w:szCs w:val="23"/>
        </w:rPr>
        <w:t>коном; на книги, газеты, периодические издания и бумагу, предназначенную для их печатания (ст. 150 Конституции Фед</w:t>
      </w:r>
      <w:r w:rsidR="001D1229" w:rsidRPr="00404A72">
        <w:rPr>
          <w:rFonts w:ascii="Times New Roman" w:hAnsi="Times New Roman" w:cs="Times New Roman"/>
          <w:sz w:val="23"/>
          <w:szCs w:val="23"/>
        </w:rPr>
        <w:t>е</w:t>
      </w:r>
      <w:r w:rsidR="001D1229" w:rsidRPr="00404A72">
        <w:rPr>
          <w:rFonts w:ascii="Times New Roman" w:hAnsi="Times New Roman" w:cs="Times New Roman"/>
          <w:sz w:val="23"/>
          <w:szCs w:val="23"/>
        </w:rPr>
        <w:t>ративной Республики Бразилии)</w:t>
      </w:r>
      <w:r w:rsidR="00C36F7A" w:rsidRPr="00404A72">
        <w:rPr>
          <w:rFonts w:ascii="Times New Roman" w:hAnsi="Times New Roman" w:cs="Times New Roman"/>
          <w:sz w:val="23"/>
          <w:szCs w:val="23"/>
        </w:rPr>
        <w:t xml:space="preserve"> [6]</w:t>
      </w:r>
      <w:r w:rsidR="001D1229" w:rsidRPr="00404A72">
        <w:rPr>
          <w:rFonts w:ascii="Times New Roman" w:hAnsi="Times New Roman" w:cs="Times New Roman"/>
          <w:sz w:val="23"/>
          <w:szCs w:val="23"/>
        </w:rPr>
        <w:t>.</w:t>
      </w:r>
    </w:p>
    <w:p w:rsidR="001D1229" w:rsidRPr="00404A72" w:rsidRDefault="001D1229" w:rsidP="0070699E">
      <w:pPr>
        <w:spacing w:after="0" w:line="360" w:lineRule="auto"/>
        <w:ind w:firstLine="340"/>
        <w:jc w:val="both"/>
        <w:rPr>
          <w:rFonts w:ascii="Times New Roman" w:hAnsi="Times New Roman" w:cs="Times New Roman"/>
          <w:sz w:val="23"/>
          <w:szCs w:val="23"/>
        </w:rPr>
      </w:pPr>
      <w:r w:rsidRPr="00404A72">
        <w:rPr>
          <w:rFonts w:ascii="Times New Roman" w:hAnsi="Times New Roman" w:cs="Times New Roman"/>
          <w:sz w:val="23"/>
          <w:szCs w:val="23"/>
        </w:rPr>
        <w:t>Статья 127 Конституции Швейцарии закрепляет принципы всеобщности, р</w:t>
      </w:r>
      <w:r w:rsidRPr="00404A72">
        <w:rPr>
          <w:rFonts w:ascii="Times New Roman" w:hAnsi="Times New Roman" w:cs="Times New Roman"/>
          <w:sz w:val="23"/>
          <w:szCs w:val="23"/>
        </w:rPr>
        <w:t>а</w:t>
      </w:r>
      <w:r w:rsidRPr="00404A72">
        <w:rPr>
          <w:rFonts w:ascii="Times New Roman" w:hAnsi="Times New Roman" w:cs="Times New Roman"/>
          <w:sz w:val="23"/>
          <w:szCs w:val="23"/>
        </w:rPr>
        <w:t>венства налогообложения.</w:t>
      </w:r>
    </w:p>
    <w:p w:rsidR="001D1229" w:rsidRPr="00D103B5" w:rsidRDefault="001D1229" w:rsidP="0070699E">
      <w:pPr>
        <w:spacing w:after="0" w:line="360" w:lineRule="auto"/>
        <w:ind w:firstLine="340"/>
        <w:jc w:val="both"/>
        <w:rPr>
          <w:rFonts w:ascii="Times New Roman" w:hAnsi="Times New Roman" w:cs="Times New Roman"/>
          <w:sz w:val="23"/>
          <w:szCs w:val="23"/>
        </w:rPr>
      </w:pPr>
      <w:r w:rsidRPr="00404A72">
        <w:rPr>
          <w:rFonts w:ascii="Times New Roman" w:hAnsi="Times New Roman" w:cs="Times New Roman"/>
          <w:sz w:val="23"/>
          <w:szCs w:val="23"/>
        </w:rPr>
        <w:t>Конституция Испании устанавливает, что налоговая система ни в коем случае не должна пр</w:t>
      </w:r>
      <w:r w:rsidR="009910B3">
        <w:rPr>
          <w:rFonts w:ascii="Times New Roman" w:hAnsi="Times New Roman" w:cs="Times New Roman"/>
          <w:sz w:val="23"/>
          <w:szCs w:val="23"/>
        </w:rPr>
        <w:t>едусматривать конфискацию (ч. 1</w:t>
      </w:r>
      <w:r w:rsidRPr="00404A72">
        <w:rPr>
          <w:rFonts w:ascii="Times New Roman" w:hAnsi="Times New Roman" w:cs="Times New Roman"/>
          <w:sz w:val="23"/>
          <w:szCs w:val="23"/>
        </w:rPr>
        <w:t xml:space="preserve"> ст. 31 Конституции Испании). В ряде стран это требование облечено в та</w:t>
      </w:r>
      <w:r w:rsidR="00AF4531">
        <w:rPr>
          <w:rFonts w:ascii="Times New Roman" w:hAnsi="Times New Roman" w:cs="Times New Roman"/>
          <w:sz w:val="23"/>
          <w:szCs w:val="23"/>
        </w:rPr>
        <w:t xml:space="preserve">кую </w:t>
      </w:r>
      <w:r w:rsidR="00AF4531">
        <w:rPr>
          <w:rFonts w:ascii="Times New Roman" w:hAnsi="Times New Roman" w:cs="Times New Roman"/>
          <w:sz w:val="23"/>
          <w:szCs w:val="23"/>
        </w:rPr>
        <w:lastRenderedPageBreak/>
        <w:t>формулу, как налоговая платё</w:t>
      </w:r>
      <w:r w:rsidRPr="00404A72">
        <w:rPr>
          <w:rFonts w:ascii="Times New Roman" w:hAnsi="Times New Roman" w:cs="Times New Roman"/>
          <w:sz w:val="23"/>
          <w:szCs w:val="23"/>
        </w:rPr>
        <w:t>жеспосо</w:t>
      </w:r>
      <w:r w:rsidRPr="00404A72">
        <w:rPr>
          <w:rFonts w:ascii="Times New Roman" w:hAnsi="Times New Roman" w:cs="Times New Roman"/>
          <w:sz w:val="23"/>
          <w:szCs w:val="23"/>
        </w:rPr>
        <w:t>б</w:t>
      </w:r>
      <w:r w:rsidRPr="00404A72">
        <w:rPr>
          <w:rFonts w:ascii="Times New Roman" w:hAnsi="Times New Roman" w:cs="Times New Roman"/>
          <w:sz w:val="23"/>
          <w:szCs w:val="23"/>
        </w:rPr>
        <w:t xml:space="preserve">ность, то есть соответствие налоговых сборов доходам плательщиков (ст. 53 </w:t>
      </w:r>
      <w:r w:rsidRPr="00D103B5">
        <w:rPr>
          <w:rFonts w:ascii="Times New Roman" w:hAnsi="Times New Roman" w:cs="Times New Roman"/>
          <w:sz w:val="23"/>
          <w:szCs w:val="23"/>
        </w:rPr>
        <w:t>Конституции Италии). Конституция По</w:t>
      </w:r>
      <w:r w:rsidRPr="00D103B5">
        <w:rPr>
          <w:rFonts w:ascii="Times New Roman" w:hAnsi="Times New Roman" w:cs="Times New Roman"/>
          <w:sz w:val="23"/>
          <w:szCs w:val="23"/>
        </w:rPr>
        <w:t>р</w:t>
      </w:r>
      <w:r w:rsidRPr="00D103B5">
        <w:rPr>
          <w:rFonts w:ascii="Times New Roman" w:hAnsi="Times New Roman" w:cs="Times New Roman"/>
          <w:sz w:val="23"/>
          <w:szCs w:val="23"/>
        </w:rPr>
        <w:t>тугалии требует учитывать при введении подоходного налога потребности и дох</w:t>
      </w:r>
      <w:r w:rsidRPr="00D103B5">
        <w:rPr>
          <w:rFonts w:ascii="Times New Roman" w:hAnsi="Times New Roman" w:cs="Times New Roman"/>
          <w:sz w:val="23"/>
          <w:szCs w:val="23"/>
        </w:rPr>
        <w:t>о</w:t>
      </w:r>
      <w:r w:rsidRPr="00D103B5">
        <w:rPr>
          <w:rFonts w:ascii="Times New Roman" w:hAnsi="Times New Roman" w:cs="Times New Roman"/>
          <w:sz w:val="23"/>
          <w:szCs w:val="23"/>
        </w:rPr>
        <w:t>ды членов семьи (ч</w:t>
      </w:r>
      <w:r w:rsidR="00AF4531" w:rsidRPr="00D103B5">
        <w:rPr>
          <w:rFonts w:ascii="Times New Roman" w:hAnsi="Times New Roman" w:cs="Times New Roman"/>
          <w:sz w:val="23"/>
          <w:szCs w:val="23"/>
        </w:rPr>
        <w:t>. 1</w:t>
      </w:r>
      <w:r w:rsidRPr="00D103B5">
        <w:rPr>
          <w:rFonts w:ascii="Times New Roman" w:hAnsi="Times New Roman" w:cs="Times New Roman"/>
          <w:sz w:val="23"/>
          <w:szCs w:val="23"/>
        </w:rPr>
        <w:t xml:space="preserve"> ст. 107 Констит</w:t>
      </w:r>
      <w:r w:rsidRPr="00D103B5">
        <w:rPr>
          <w:rFonts w:ascii="Times New Roman" w:hAnsi="Times New Roman" w:cs="Times New Roman"/>
          <w:sz w:val="23"/>
          <w:szCs w:val="23"/>
        </w:rPr>
        <w:t>у</w:t>
      </w:r>
      <w:r w:rsidRPr="00D103B5">
        <w:rPr>
          <w:rFonts w:ascii="Times New Roman" w:hAnsi="Times New Roman" w:cs="Times New Roman"/>
          <w:sz w:val="23"/>
          <w:szCs w:val="23"/>
        </w:rPr>
        <w:t>ции Португалии). В Конституции Шве</w:t>
      </w:r>
      <w:r w:rsidRPr="00D103B5">
        <w:rPr>
          <w:rFonts w:ascii="Times New Roman" w:hAnsi="Times New Roman" w:cs="Times New Roman"/>
          <w:sz w:val="23"/>
          <w:szCs w:val="23"/>
        </w:rPr>
        <w:t>й</w:t>
      </w:r>
      <w:r w:rsidRPr="00D103B5">
        <w:rPr>
          <w:rFonts w:ascii="Times New Roman" w:hAnsi="Times New Roman" w:cs="Times New Roman"/>
          <w:sz w:val="23"/>
          <w:szCs w:val="23"/>
        </w:rPr>
        <w:t>царии предусмотрено, что налоги должны устанавливаться с учётом экономических возможностей налогопла</w:t>
      </w:r>
      <w:r w:rsidR="00AF4531" w:rsidRPr="00D103B5">
        <w:rPr>
          <w:rFonts w:ascii="Times New Roman" w:hAnsi="Times New Roman" w:cs="Times New Roman"/>
          <w:sz w:val="23"/>
          <w:szCs w:val="23"/>
        </w:rPr>
        <w:t>тельщиков (ч.</w:t>
      </w:r>
      <w:r w:rsidRPr="00D103B5">
        <w:rPr>
          <w:rFonts w:ascii="Times New Roman" w:hAnsi="Times New Roman" w:cs="Times New Roman"/>
          <w:sz w:val="23"/>
          <w:szCs w:val="23"/>
        </w:rPr>
        <w:t xml:space="preserve"> 2 ст. 127 Конституции Швейцарии).</w:t>
      </w:r>
    </w:p>
    <w:p w:rsidR="001D1229" w:rsidRPr="00D103B5" w:rsidRDefault="001D1229" w:rsidP="0070699E">
      <w:pPr>
        <w:spacing w:after="0" w:line="360" w:lineRule="auto"/>
        <w:ind w:firstLine="340"/>
        <w:jc w:val="both"/>
        <w:rPr>
          <w:rFonts w:ascii="Times New Roman" w:hAnsi="Times New Roman" w:cs="Times New Roman"/>
          <w:spacing w:val="-12"/>
          <w:sz w:val="23"/>
          <w:szCs w:val="23"/>
        </w:rPr>
      </w:pPr>
      <w:r w:rsidRPr="00D103B5">
        <w:rPr>
          <w:rFonts w:ascii="Times New Roman" w:hAnsi="Times New Roman" w:cs="Times New Roman"/>
          <w:spacing w:val="-12"/>
          <w:sz w:val="23"/>
          <w:szCs w:val="23"/>
        </w:rPr>
        <w:t>Статья 104 Конституции Португалии сл</w:t>
      </w:r>
      <w:r w:rsidRPr="00D103B5">
        <w:rPr>
          <w:rFonts w:ascii="Times New Roman" w:hAnsi="Times New Roman" w:cs="Times New Roman"/>
          <w:spacing w:val="-12"/>
          <w:sz w:val="23"/>
          <w:szCs w:val="23"/>
        </w:rPr>
        <w:t>е</w:t>
      </w:r>
      <w:r w:rsidRPr="00D103B5">
        <w:rPr>
          <w:rFonts w:ascii="Times New Roman" w:hAnsi="Times New Roman" w:cs="Times New Roman"/>
          <w:spacing w:val="-12"/>
          <w:sz w:val="23"/>
          <w:szCs w:val="23"/>
        </w:rPr>
        <w:t>дующим образом закрепила принципы реал</w:t>
      </w:r>
      <w:r w:rsidRPr="00D103B5">
        <w:rPr>
          <w:rFonts w:ascii="Times New Roman" w:hAnsi="Times New Roman" w:cs="Times New Roman"/>
          <w:spacing w:val="-12"/>
          <w:sz w:val="23"/>
          <w:szCs w:val="23"/>
        </w:rPr>
        <w:t>и</w:t>
      </w:r>
      <w:r w:rsidRPr="00D103B5">
        <w:rPr>
          <w:rFonts w:ascii="Times New Roman" w:hAnsi="Times New Roman" w:cs="Times New Roman"/>
          <w:spacing w:val="-12"/>
          <w:sz w:val="23"/>
          <w:szCs w:val="23"/>
        </w:rPr>
        <w:t>зации обязанности платить налоги и сборы:</w:t>
      </w:r>
    </w:p>
    <w:p w:rsidR="001D1229" w:rsidRPr="00404A72" w:rsidRDefault="00AF4531" w:rsidP="0070699E">
      <w:pPr>
        <w:spacing w:after="0" w:line="360" w:lineRule="auto"/>
        <w:ind w:firstLine="340"/>
        <w:jc w:val="both"/>
        <w:rPr>
          <w:rFonts w:ascii="Times New Roman" w:hAnsi="Times New Roman" w:cs="Times New Roman"/>
          <w:sz w:val="23"/>
          <w:szCs w:val="23"/>
        </w:rPr>
      </w:pPr>
      <w:r>
        <w:rPr>
          <w:rFonts w:ascii="Times New Roman" w:hAnsi="Times New Roman" w:cs="Times New Roman"/>
          <w:sz w:val="23"/>
          <w:szCs w:val="23"/>
        </w:rPr>
        <w:t xml:space="preserve">«1. </w:t>
      </w:r>
      <w:r w:rsidR="001D1229" w:rsidRPr="00404A72">
        <w:rPr>
          <w:rFonts w:ascii="Times New Roman" w:hAnsi="Times New Roman" w:cs="Times New Roman"/>
          <w:sz w:val="23"/>
          <w:szCs w:val="23"/>
        </w:rPr>
        <w:t>Подоходный налог должен спосо</w:t>
      </w:r>
      <w:r w:rsidR="001D1229" w:rsidRPr="00404A72">
        <w:rPr>
          <w:rFonts w:ascii="Times New Roman" w:hAnsi="Times New Roman" w:cs="Times New Roman"/>
          <w:sz w:val="23"/>
          <w:szCs w:val="23"/>
        </w:rPr>
        <w:t>б</w:t>
      </w:r>
      <w:r w:rsidR="001D1229" w:rsidRPr="00404A72">
        <w:rPr>
          <w:rFonts w:ascii="Times New Roman" w:hAnsi="Times New Roman" w:cs="Times New Roman"/>
          <w:sz w:val="23"/>
          <w:szCs w:val="23"/>
        </w:rPr>
        <w:t>ствовать уменьшению неравенства, будет единым и прогрессивным, учитывающим потребности и доходы семьи в целом.</w:t>
      </w:r>
    </w:p>
    <w:p w:rsidR="001D1229" w:rsidRPr="00404A72" w:rsidRDefault="00AF4531" w:rsidP="0070699E">
      <w:pPr>
        <w:spacing w:after="0" w:line="360" w:lineRule="auto"/>
        <w:ind w:firstLine="340"/>
        <w:jc w:val="both"/>
        <w:rPr>
          <w:rFonts w:ascii="Times New Roman" w:hAnsi="Times New Roman" w:cs="Times New Roman"/>
          <w:sz w:val="23"/>
          <w:szCs w:val="23"/>
        </w:rPr>
      </w:pPr>
      <w:r>
        <w:rPr>
          <w:rFonts w:ascii="Times New Roman" w:hAnsi="Times New Roman" w:cs="Times New Roman"/>
          <w:sz w:val="23"/>
          <w:szCs w:val="23"/>
        </w:rPr>
        <w:t xml:space="preserve">2. </w:t>
      </w:r>
      <w:r w:rsidR="001D1229" w:rsidRPr="00404A72">
        <w:rPr>
          <w:rFonts w:ascii="Times New Roman" w:hAnsi="Times New Roman" w:cs="Times New Roman"/>
          <w:sz w:val="23"/>
          <w:szCs w:val="23"/>
        </w:rPr>
        <w:t>Обложение налогом предприятий основывается на их реальном доходе.</w:t>
      </w:r>
    </w:p>
    <w:p w:rsidR="001D1229" w:rsidRPr="00D103B5" w:rsidRDefault="00AF4531" w:rsidP="0070699E">
      <w:pPr>
        <w:spacing w:after="0" w:line="360" w:lineRule="auto"/>
        <w:ind w:firstLine="340"/>
        <w:jc w:val="both"/>
        <w:rPr>
          <w:rFonts w:ascii="Times New Roman" w:hAnsi="Times New Roman" w:cs="Times New Roman"/>
          <w:spacing w:val="-6"/>
          <w:sz w:val="23"/>
          <w:szCs w:val="23"/>
        </w:rPr>
      </w:pPr>
      <w:r w:rsidRPr="00D103B5">
        <w:rPr>
          <w:rFonts w:ascii="Times New Roman" w:hAnsi="Times New Roman" w:cs="Times New Roman"/>
          <w:spacing w:val="-6"/>
          <w:sz w:val="23"/>
          <w:szCs w:val="23"/>
        </w:rPr>
        <w:t xml:space="preserve">3. </w:t>
      </w:r>
      <w:r w:rsidR="001D1229" w:rsidRPr="00D103B5">
        <w:rPr>
          <w:rFonts w:ascii="Times New Roman" w:hAnsi="Times New Roman" w:cs="Times New Roman"/>
          <w:spacing w:val="-6"/>
          <w:sz w:val="23"/>
          <w:szCs w:val="23"/>
        </w:rPr>
        <w:t>Налог на имущество должен спосо</w:t>
      </w:r>
      <w:r w:rsidR="001D1229" w:rsidRPr="00D103B5">
        <w:rPr>
          <w:rFonts w:ascii="Times New Roman" w:hAnsi="Times New Roman" w:cs="Times New Roman"/>
          <w:spacing w:val="-6"/>
          <w:sz w:val="23"/>
          <w:szCs w:val="23"/>
        </w:rPr>
        <w:t>б</w:t>
      </w:r>
      <w:r w:rsidR="001D1229" w:rsidRPr="00D103B5">
        <w:rPr>
          <w:rFonts w:ascii="Times New Roman" w:hAnsi="Times New Roman" w:cs="Times New Roman"/>
          <w:spacing w:val="-6"/>
          <w:sz w:val="23"/>
          <w:szCs w:val="23"/>
        </w:rPr>
        <w:t>ствовать равенству между гражданами.</w:t>
      </w:r>
    </w:p>
    <w:p w:rsidR="001D1229" w:rsidRPr="00404A72" w:rsidRDefault="00AF4531" w:rsidP="0070699E">
      <w:pPr>
        <w:spacing w:after="0" w:line="360" w:lineRule="auto"/>
        <w:ind w:firstLine="340"/>
        <w:jc w:val="both"/>
        <w:rPr>
          <w:rFonts w:ascii="Times New Roman" w:hAnsi="Times New Roman" w:cs="Times New Roman"/>
          <w:sz w:val="23"/>
          <w:szCs w:val="23"/>
        </w:rPr>
      </w:pPr>
      <w:r>
        <w:rPr>
          <w:rFonts w:ascii="Times New Roman" w:hAnsi="Times New Roman" w:cs="Times New Roman"/>
          <w:sz w:val="23"/>
          <w:szCs w:val="23"/>
        </w:rPr>
        <w:t xml:space="preserve">4. </w:t>
      </w:r>
      <w:r w:rsidR="001D1229" w:rsidRPr="00404A72">
        <w:rPr>
          <w:rFonts w:ascii="Times New Roman" w:hAnsi="Times New Roman" w:cs="Times New Roman"/>
          <w:sz w:val="23"/>
          <w:szCs w:val="23"/>
        </w:rPr>
        <w:t>Налог на потребление нацелен на приспособление потребления к эволюции потребностей экономического развития и социальной справедливости, при этом н</w:t>
      </w:r>
      <w:r w:rsidR="001D1229" w:rsidRPr="00404A72">
        <w:rPr>
          <w:rFonts w:ascii="Times New Roman" w:hAnsi="Times New Roman" w:cs="Times New Roman"/>
          <w:sz w:val="23"/>
          <w:szCs w:val="23"/>
        </w:rPr>
        <w:t>е</w:t>
      </w:r>
      <w:r w:rsidR="001D1229" w:rsidRPr="00404A72">
        <w:rPr>
          <w:rFonts w:ascii="Times New Roman" w:hAnsi="Times New Roman" w:cs="Times New Roman"/>
          <w:sz w:val="23"/>
          <w:szCs w:val="23"/>
        </w:rPr>
        <w:t>обходимо введение высоких налогов на предметы роскоши».</w:t>
      </w:r>
    </w:p>
    <w:p w:rsidR="001D1229" w:rsidRPr="00404A72" w:rsidRDefault="001D1229" w:rsidP="0070699E">
      <w:pPr>
        <w:spacing w:after="0" w:line="360" w:lineRule="auto"/>
        <w:ind w:firstLine="340"/>
        <w:jc w:val="both"/>
        <w:rPr>
          <w:rFonts w:ascii="Times New Roman" w:hAnsi="Times New Roman" w:cs="Times New Roman"/>
          <w:sz w:val="23"/>
          <w:szCs w:val="23"/>
        </w:rPr>
      </w:pPr>
      <w:r w:rsidRPr="00404A72">
        <w:rPr>
          <w:rFonts w:ascii="Times New Roman" w:hAnsi="Times New Roman" w:cs="Times New Roman"/>
          <w:sz w:val="23"/>
          <w:szCs w:val="23"/>
        </w:rPr>
        <w:t>В Конституции РФ нет специальных норм, закрепляющих равенство и спр</w:t>
      </w:r>
      <w:r w:rsidRPr="00404A72">
        <w:rPr>
          <w:rFonts w:ascii="Times New Roman" w:hAnsi="Times New Roman" w:cs="Times New Roman"/>
          <w:sz w:val="23"/>
          <w:szCs w:val="23"/>
        </w:rPr>
        <w:t>а</w:t>
      </w:r>
      <w:r w:rsidRPr="00404A72">
        <w:rPr>
          <w:rFonts w:ascii="Times New Roman" w:hAnsi="Times New Roman" w:cs="Times New Roman"/>
          <w:sz w:val="23"/>
          <w:szCs w:val="23"/>
        </w:rPr>
        <w:t>ведливость налогообложения, содержится лишь прин</w:t>
      </w:r>
      <w:r w:rsidR="00063613" w:rsidRPr="00404A72">
        <w:rPr>
          <w:rFonts w:ascii="Times New Roman" w:hAnsi="Times New Roman" w:cs="Times New Roman"/>
          <w:sz w:val="23"/>
          <w:szCs w:val="23"/>
        </w:rPr>
        <w:t>цип равенства всех перед зак</w:t>
      </w:r>
      <w:r w:rsidR="00063613" w:rsidRPr="00404A72">
        <w:rPr>
          <w:rFonts w:ascii="Times New Roman" w:hAnsi="Times New Roman" w:cs="Times New Roman"/>
          <w:sz w:val="23"/>
          <w:szCs w:val="23"/>
        </w:rPr>
        <w:t>о</w:t>
      </w:r>
      <w:r w:rsidR="00063613" w:rsidRPr="00404A72">
        <w:rPr>
          <w:rFonts w:ascii="Times New Roman" w:hAnsi="Times New Roman" w:cs="Times New Roman"/>
          <w:sz w:val="23"/>
          <w:szCs w:val="23"/>
        </w:rPr>
        <w:t>ном</w:t>
      </w:r>
      <w:r w:rsidRPr="00404A72">
        <w:rPr>
          <w:rFonts w:ascii="Times New Roman" w:hAnsi="Times New Roman" w:cs="Times New Roman"/>
          <w:sz w:val="23"/>
          <w:szCs w:val="23"/>
        </w:rPr>
        <w:t xml:space="preserve"> и судом, применимый ко всем прав</w:t>
      </w:r>
      <w:r w:rsidRPr="00404A72">
        <w:rPr>
          <w:rFonts w:ascii="Times New Roman" w:hAnsi="Times New Roman" w:cs="Times New Roman"/>
          <w:sz w:val="23"/>
          <w:szCs w:val="23"/>
        </w:rPr>
        <w:t>о</w:t>
      </w:r>
      <w:r w:rsidRPr="00404A72">
        <w:rPr>
          <w:rFonts w:ascii="Times New Roman" w:hAnsi="Times New Roman" w:cs="Times New Roman"/>
          <w:sz w:val="23"/>
          <w:szCs w:val="23"/>
        </w:rPr>
        <w:t>отношениям.</w:t>
      </w:r>
      <w:r w:rsidR="00D103B5">
        <w:rPr>
          <w:rFonts w:ascii="Times New Roman" w:hAnsi="Times New Roman" w:cs="Times New Roman"/>
          <w:sz w:val="23"/>
          <w:szCs w:val="23"/>
        </w:rPr>
        <w:t xml:space="preserve"> </w:t>
      </w:r>
      <w:r w:rsidRPr="00404A72">
        <w:rPr>
          <w:rFonts w:ascii="Times New Roman" w:hAnsi="Times New Roman" w:cs="Times New Roman"/>
          <w:sz w:val="23"/>
          <w:szCs w:val="23"/>
        </w:rPr>
        <w:t>Однако принцип равенст</w:t>
      </w:r>
      <w:r w:rsidR="00AF4531">
        <w:rPr>
          <w:rFonts w:ascii="Times New Roman" w:hAnsi="Times New Roman" w:cs="Times New Roman"/>
          <w:sz w:val="23"/>
          <w:szCs w:val="23"/>
        </w:rPr>
        <w:t xml:space="preserve">ва </w:t>
      </w:r>
      <w:r w:rsidR="00AF4531">
        <w:rPr>
          <w:rFonts w:ascii="Times New Roman" w:hAnsi="Times New Roman" w:cs="Times New Roman"/>
          <w:sz w:val="23"/>
          <w:szCs w:val="23"/>
        </w:rPr>
        <w:lastRenderedPageBreak/>
        <w:t>нашёл свое отражение в ст.</w:t>
      </w:r>
      <w:r w:rsidRPr="00404A72">
        <w:rPr>
          <w:rFonts w:ascii="Times New Roman" w:hAnsi="Times New Roman" w:cs="Times New Roman"/>
          <w:sz w:val="23"/>
          <w:szCs w:val="23"/>
        </w:rPr>
        <w:t xml:space="preserve"> 3 Налогового кодекса РФ: «Законодательство о налогах и сборах основывается на признании вс</w:t>
      </w:r>
      <w:r w:rsidRPr="00404A72">
        <w:rPr>
          <w:rFonts w:ascii="Times New Roman" w:hAnsi="Times New Roman" w:cs="Times New Roman"/>
          <w:sz w:val="23"/>
          <w:szCs w:val="23"/>
        </w:rPr>
        <w:t>е</w:t>
      </w:r>
      <w:r w:rsidRPr="00404A72">
        <w:rPr>
          <w:rFonts w:ascii="Times New Roman" w:hAnsi="Times New Roman" w:cs="Times New Roman"/>
          <w:sz w:val="23"/>
          <w:szCs w:val="23"/>
        </w:rPr>
        <w:t>общности и равенства налогообложения».</w:t>
      </w:r>
    </w:p>
    <w:p w:rsidR="001D1229" w:rsidRPr="00D103B5" w:rsidRDefault="001D1229" w:rsidP="0070699E">
      <w:pPr>
        <w:spacing w:after="0" w:line="360" w:lineRule="auto"/>
        <w:ind w:firstLine="340"/>
        <w:jc w:val="both"/>
        <w:rPr>
          <w:rFonts w:ascii="Times New Roman" w:hAnsi="Times New Roman" w:cs="Times New Roman"/>
          <w:spacing w:val="6"/>
          <w:sz w:val="23"/>
          <w:szCs w:val="23"/>
        </w:rPr>
      </w:pPr>
      <w:r w:rsidRPr="00D103B5">
        <w:rPr>
          <w:rFonts w:ascii="Times New Roman" w:hAnsi="Times New Roman" w:cs="Times New Roman"/>
          <w:spacing w:val="6"/>
          <w:sz w:val="23"/>
          <w:szCs w:val="23"/>
        </w:rPr>
        <w:t>Отличительной чертой конституций ряда заруб</w:t>
      </w:r>
      <w:r w:rsidR="00AF4531" w:rsidRPr="00D103B5">
        <w:rPr>
          <w:rFonts w:ascii="Times New Roman" w:hAnsi="Times New Roman" w:cs="Times New Roman"/>
          <w:spacing w:val="6"/>
          <w:sz w:val="23"/>
          <w:szCs w:val="23"/>
        </w:rPr>
        <w:t>ежных стран является закр</w:t>
      </w:r>
      <w:r w:rsidR="00AF4531" w:rsidRPr="00D103B5">
        <w:rPr>
          <w:rFonts w:ascii="Times New Roman" w:hAnsi="Times New Roman" w:cs="Times New Roman"/>
          <w:spacing w:val="6"/>
          <w:sz w:val="23"/>
          <w:szCs w:val="23"/>
        </w:rPr>
        <w:t>е</w:t>
      </w:r>
      <w:r w:rsidR="00AF4531" w:rsidRPr="00D103B5">
        <w:rPr>
          <w:rFonts w:ascii="Times New Roman" w:hAnsi="Times New Roman" w:cs="Times New Roman"/>
          <w:spacing w:val="6"/>
          <w:sz w:val="23"/>
          <w:szCs w:val="23"/>
        </w:rPr>
        <w:t>пление</w:t>
      </w:r>
      <w:r w:rsidRPr="00D103B5">
        <w:rPr>
          <w:rFonts w:ascii="Times New Roman" w:hAnsi="Times New Roman" w:cs="Times New Roman"/>
          <w:spacing w:val="6"/>
          <w:sz w:val="23"/>
          <w:szCs w:val="23"/>
        </w:rPr>
        <w:t xml:space="preserve"> в них принципа единства нал</w:t>
      </w:r>
      <w:r w:rsidRPr="00D103B5">
        <w:rPr>
          <w:rFonts w:ascii="Times New Roman" w:hAnsi="Times New Roman" w:cs="Times New Roman"/>
          <w:spacing w:val="6"/>
          <w:sz w:val="23"/>
          <w:szCs w:val="23"/>
        </w:rPr>
        <w:t>о</w:t>
      </w:r>
      <w:r w:rsidRPr="00D103B5">
        <w:rPr>
          <w:rFonts w:ascii="Times New Roman" w:hAnsi="Times New Roman" w:cs="Times New Roman"/>
          <w:spacing w:val="6"/>
          <w:sz w:val="23"/>
          <w:szCs w:val="23"/>
        </w:rPr>
        <w:t>говой системы. О единообразии всех пошлин, податей и акци</w:t>
      </w:r>
      <w:r w:rsidR="00AF4531" w:rsidRPr="00D103B5">
        <w:rPr>
          <w:rFonts w:ascii="Times New Roman" w:hAnsi="Times New Roman" w:cs="Times New Roman"/>
          <w:spacing w:val="6"/>
          <w:sz w:val="23"/>
          <w:szCs w:val="23"/>
        </w:rPr>
        <w:t>зов на террит</w:t>
      </w:r>
      <w:r w:rsidR="00AF4531" w:rsidRPr="00D103B5">
        <w:rPr>
          <w:rFonts w:ascii="Times New Roman" w:hAnsi="Times New Roman" w:cs="Times New Roman"/>
          <w:spacing w:val="6"/>
          <w:sz w:val="23"/>
          <w:szCs w:val="23"/>
        </w:rPr>
        <w:t>о</w:t>
      </w:r>
      <w:r w:rsidR="00AF4531" w:rsidRPr="00D103B5">
        <w:rPr>
          <w:rFonts w:ascii="Times New Roman" w:hAnsi="Times New Roman" w:cs="Times New Roman"/>
          <w:spacing w:val="6"/>
          <w:sz w:val="23"/>
          <w:szCs w:val="23"/>
        </w:rPr>
        <w:t>рии Соединённых Штатов гласит и разд.</w:t>
      </w:r>
      <w:r w:rsidRPr="00D103B5">
        <w:rPr>
          <w:rFonts w:ascii="Times New Roman" w:hAnsi="Times New Roman" w:cs="Times New Roman"/>
          <w:spacing w:val="6"/>
          <w:sz w:val="23"/>
          <w:szCs w:val="23"/>
        </w:rPr>
        <w:t xml:space="preserve"> 8 Конституции США.</w:t>
      </w:r>
    </w:p>
    <w:p w:rsidR="001D1229" w:rsidRPr="00D103B5" w:rsidRDefault="001D1229" w:rsidP="0070699E">
      <w:pPr>
        <w:spacing w:after="0" w:line="360" w:lineRule="auto"/>
        <w:ind w:firstLine="340"/>
        <w:jc w:val="both"/>
        <w:rPr>
          <w:rFonts w:ascii="Times New Roman" w:hAnsi="Times New Roman" w:cs="Times New Roman"/>
          <w:spacing w:val="-6"/>
          <w:sz w:val="23"/>
          <w:szCs w:val="23"/>
        </w:rPr>
      </w:pPr>
      <w:r w:rsidRPr="00404A72">
        <w:rPr>
          <w:rFonts w:ascii="Times New Roman" w:hAnsi="Times New Roman" w:cs="Times New Roman"/>
          <w:sz w:val="23"/>
          <w:szCs w:val="23"/>
        </w:rPr>
        <w:t>Декларация прав человека и гражд</w:t>
      </w:r>
      <w:r w:rsidRPr="00404A72">
        <w:rPr>
          <w:rFonts w:ascii="Times New Roman" w:hAnsi="Times New Roman" w:cs="Times New Roman"/>
          <w:sz w:val="23"/>
          <w:szCs w:val="23"/>
        </w:rPr>
        <w:t>а</w:t>
      </w:r>
      <w:r w:rsidRPr="00404A72">
        <w:rPr>
          <w:rFonts w:ascii="Times New Roman" w:hAnsi="Times New Roman" w:cs="Times New Roman"/>
          <w:sz w:val="23"/>
          <w:szCs w:val="23"/>
        </w:rPr>
        <w:t>нина Франции закрепляет право граждан «устанавливать сами</w:t>
      </w:r>
      <w:r w:rsidR="009B7A51" w:rsidRPr="00404A72">
        <w:rPr>
          <w:rFonts w:ascii="Times New Roman" w:hAnsi="Times New Roman" w:cs="Times New Roman"/>
          <w:sz w:val="23"/>
          <w:szCs w:val="23"/>
        </w:rPr>
        <w:t>м</w:t>
      </w:r>
      <w:r w:rsidRPr="00404A72">
        <w:rPr>
          <w:rFonts w:ascii="Times New Roman" w:hAnsi="Times New Roman" w:cs="Times New Roman"/>
          <w:sz w:val="23"/>
          <w:szCs w:val="23"/>
        </w:rPr>
        <w:t xml:space="preserve"> или через своих представителей необходимость госуда</w:t>
      </w:r>
      <w:r w:rsidRPr="00404A72">
        <w:rPr>
          <w:rFonts w:ascii="Times New Roman" w:hAnsi="Times New Roman" w:cs="Times New Roman"/>
          <w:sz w:val="23"/>
          <w:szCs w:val="23"/>
        </w:rPr>
        <w:t>р</w:t>
      </w:r>
      <w:r w:rsidRPr="00404A72">
        <w:rPr>
          <w:rFonts w:ascii="Times New Roman" w:hAnsi="Times New Roman" w:cs="Times New Roman"/>
          <w:sz w:val="23"/>
          <w:szCs w:val="23"/>
        </w:rPr>
        <w:t>ственного обложения, добровольно с</w:t>
      </w:r>
      <w:r w:rsidRPr="00404A72">
        <w:rPr>
          <w:rFonts w:ascii="Times New Roman" w:hAnsi="Times New Roman" w:cs="Times New Roman"/>
          <w:sz w:val="23"/>
          <w:szCs w:val="23"/>
        </w:rPr>
        <w:t>о</w:t>
      </w:r>
      <w:r w:rsidRPr="00404A72">
        <w:rPr>
          <w:rFonts w:ascii="Times New Roman" w:hAnsi="Times New Roman" w:cs="Times New Roman"/>
          <w:sz w:val="23"/>
          <w:szCs w:val="23"/>
        </w:rPr>
        <w:t>глашаться на его взимание, следить за его расходованием и определять его долевой размер, основание, порядо</w:t>
      </w:r>
      <w:r w:rsidR="00AF4531">
        <w:rPr>
          <w:rFonts w:ascii="Times New Roman" w:hAnsi="Times New Roman" w:cs="Times New Roman"/>
          <w:sz w:val="23"/>
          <w:szCs w:val="23"/>
        </w:rPr>
        <w:t>к и продолж</w:t>
      </w:r>
      <w:r w:rsidR="00AF4531">
        <w:rPr>
          <w:rFonts w:ascii="Times New Roman" w:hAnsi="Times New Roman" w:cs="Times New Roman"/>
          <w:sz w:val="23"/>
          <w:szCs w:val="23"/>
        </w:rPr>
        <w:t>и</w:t>
      </w:r>
      <w:r w:rsidR="00AF4531">
        <w:rPr>
          <w:rFonts w:ascii="Times New Roman" w:hAnsi="Times New Roman" w:cs="Times New Roman"/>
          <w:sz w:val="23"/>
          <w:szCs w:val="23"/>
        </w:rPr>
        <w:t>тельность взимания», т</w:t>
      </w:r>
      <w:r w:rsidRPr="00404A72">
        <w:rPr>
          <w:rFonts w:ascii="Times New Roman" w:hAnsi="Times New Roman" w:cs="Times New Roman"/>
          <w:sz w:val="23"/>
          <w:szCs w:val="23"/>
        </w:rPr>
        <w:t>ем самым прово</w:t>
      </w:r>
      <w:r w:rsidRPr="00404A72">
        <w:rPr>
          <w:rFonts w:ascii="Times New Roman" w:hAnsi="Times New Roman" w:cs="Times New Roman"/>
          <w:sz w:val="23"/>
          <w:szCs w:val="23"/>
        </w:rPr>
        <w:t>з</w:t>
      </w:r>
      <w:r w:rsidRPr="00404A72">
        <w:rPr>
          <w:rFonts w:ascii="Times New Roman" w:hAnsi="Times New Roman" w:cs="Times New Roman"/>
          <w:sz w:val="23"/>
          <w:szCs w:val="23"/>
        </w:rPr>
        <w:t>глашая принципы экономической обосн</w:t>
      </w:r>
      <w:r w:rsidRPr="00404A72">
        <w:rPr>
          <w:rFonts w:ascii="Times New Roman" w:hAnsi="Times New Roman" w:cs="Times New Roman"/>
          <w:sz w:val="23"/>
          <w:szCs w:val="23"/>
        </w:rPr>
        <w:t>о</w:t>
      </w:r>
      <w:r w:rsidRPr="00404A72">
        <w:rPr>
          <w:rFonts w:ascii="Times New Roman" w:hAnsi="Times New Roman" w:cs="Times New Roman"/>
          <w:sz w:val="23"/>
          <w:szCs w:val="23"/>
        </w:rPr>
        <w:t>ванности налогов, а также подконтрол</w:t>
      </w:r>
      <w:r w:rsidRPr="00404A72">
        <w:rPr>
          <w:rFonts w:ascii="Times New Roman" w:hAnsi="Times New Roman" w:cs="Times New Roman"/>
          <w:sz w:val="23"/>
          <w:szCs w:val="23"/>
        </w:rPr>
        <w:t>ь</w:t>
      </w:r>
      <w:r w:rsidRPr="00404A72">
        <w:rPr>
          <w:rFonts w:ascii="Times New Roman" w:hAnsi="Times New Roman" w:cs="Times New Roman"/>
          <w:sz w:val="23"/>
          <w:szCs w:val="23"/>
        </w:rPr>
        <w:t>ности использования налогов государс</w:t>
      </w:r>
      <w:r w:rsidRPr="00404A72">
        <w:rPr>
          <w:rFonts w:ascii="Times New Roman" w:hAnsi="Times New Roman" w:cs="Times New Roman"/>
          <w:sz w:val="23"/>
          <w:szCs w:val="23"/>
        </w:rPr>
        <w:t>т</w:t>
      </w:r>
      <w:r w:rsidRPr="00404A72">
        <w:rPr>
          <w:rFonts w:ascii="Times New Roman" w:hAnsi="Times New Roman" w:cs="Times New Roman"/>
          <w:sz w:val="23"/>
          <w:szCs w:val="23"/>
        </w:rPr>
        <w:t>вом. Подобные положения также закре</w:t>
      </w:r>
      <w:r w:rsidRPr="00404A72">
        <w:rPr>
          <w:rFonts w:ascii="Times New Roman" w:hAnsi="Times New Roman" w:cs="Times New Roman"/>
          <w:sz w:val="23"/>
          <w:szCs w:val="23"/>
        </w:rPr>
        <w:t>п</w:t>
      </w:r>
      <w:r w:rsidRPr="00404A72">
        <w:rPr>
          <w:rFonts w:ascii="Times New Roman" w:hAnsi="Times New Roman" w:cs="Times New Roman"/>
          <w:sz w:val="23"/>
          <w:szCs w:val="23"/>
        </w:rPr>
        <w:t xml:space="preserve">лены в Конституции Франции: «Ни один налог не может быть установлен иначе, </w:t>
      </w:r>
      <w:r w:rsidRPr="00D103B5">
        <w:rPr>
          <w:rFonts w:ascii="Times New Roman" w:hAnsi="Times New Roman" w:cs="Times New Roman"/>
          <w:spacing w:val="-6"/>
          <w:sz w:val="23"/>
          <w:szCs w:val="23"/>
        </w:rPr>
        <w:t>как в интересах общей пользы. Все граждане имеют право участвовать в установлении обложения, наблюдать за расходованием поступлений и требовать в них отчёта».</w:t>
      </w:r>
    </w:p>
    <w:p w:rsidR="001D1229" w:rsidRPr="00D103B5" w:rsidRDefault="001D1229" w:rsidP="0070699E">
      <w:pPr>
        <w:spacing w:after="0" w:line="360" w:lineRule="auto"/>
        <w:ind w:firstLine="340"/>
        <w:jc w:val="both"/>
        <w:rPr>
          <w:rFonts w:ascii="Times New Roman" w:hAnsi="Times New Roman" w:cs="Times New Roman"/>
          <w:spacing w:val="6"/>
          <w:sz w:val="23"/>
          <w:szCs w:val="23"/>
        </w:rPr>
      </w:pPr>
      <w:r w:rsidRPr="00404A72">
        <w:rPr>
          <w:rFonts w:ascii="Times New Roman" w:hAnsi="Times New Roman" w:cs="Times New Roman"/>
          <w:sz w:val="23"/>
          <w:szCs w:val="23"/>
        </w:rPr>
        <w:t>В конституциях ряда стран закрепл</w:t>
      </w:r>
      <w:r w:rsidRPr="00404A72">
        <w:rPr>
          <w:rFonts w:ascii="Times New Roman" w:hAnsi="Times New Roman" w:cs="Times New Roman"/>
          <w:sz w:val="23"/>
          <w:szCs w:val="23"/>
        </w:rPr>
        <w:t>е</w:t>
      </w:r>
      <w:r w:rsidRPr="00404A72">
        <w:rPr>
          <w:rFonts w:ascii="Times New Roman" w:hAnsi="Times New Roman" w:cs="Times New Roman"/>
          <w:sz w:val="23"/>
          <w:szCs w:val="23"/>
        </w:rPr>
        <w:t>но, что налоговый</w:t>
      </w:r>
      <w:r w:rsidR="00506C2C" w:rsidRPr="00404A72">
        <w:rPr>
          <w:rFonts w:ascii="Times New Roman" w:hAnsi="Times New Roman" w:cs="Times New Roman"/>
          <w:sz w:val="23"/>
          <w:szCs w:val="23"/>
        </w:rPr>
        <w:t xml:space="preserve"> закон не имеет обра</w:t>
      </w:r>
      <w:r w:rsidR="00506C2C" w:rsidRPr="00404A72">
        <w:rPr>
          <w:rFonts w:ascii="Times New Roman" w:hAnsi="Times New Roman" w:cs="Times New Roman"/>
          <w:sz w:val="23"/>
          <w:szCs w:val="23"/>
        </w:rPr>
        <w:t>т</w:t>
      </w:r>
      <w:r w:rsidR="00506C2C" w:rsidRPr="00404A72">
        <w:rPr>
          <w:rFonts w:ascii="Times New Roman" w:hAnsi="Times New Roman" w:cs="Times New Roman"/>
          <w:sz w:val="23"/>
          <w:szCs w:val="23"/>
        </w:rPr>
        <w:t>ной силы. Ана</w:t>
      </w:r>
      <w:r w:rsidRPr="00404A72">
        <w:rPr>
          <w:rFonts w:ascii="Times New Roman" w:hAnsi="Times New Roman" w:cs="Times New Roman"/>
          <w:sz w:val="23"/>
          <w:szCs w:val="23"/>
        </w:rPr>
        <w:t>логичным образом форм</w:t>
      </w:r>
      <w:r w:rsidRPr="00404A72">
        <w:rPr>
          <w:rFonts w:ascii="Times New Roman" w:hAnsi="Times New Roman" w:cs="Times New Roman"/>
          <w:sz w:val="23"/>
          <w:szCs w:val="23"/>
        </w:rPr>
        <w:t>у</w:t>
      </w:r>
      <w:r w:rsidRPr="00404A72">
        <w:rPr>
          <w:rFonts w:ascii="Times New Roman" w:hAnsi="Times New Roman" w:cs="Times New Roman"/>
          <w:sz w:val="23"/>
          <w:szCs w:val="23"/>
        </w:rPr>
        <w:t>лирует это требование и Конституция Греции. Налог или какое-либо иное ф</w:t>
      </w:r>
      <w:r w:rsidRPr="00404A72">
        <w:rPr>
          <w:rFonts w:ascii="Times New Roman" w:hAnsi="Times New Roman" w:cs="Times New Roman"/>
          <w:sz w:val="23"/>
          <w:szCs w:val="23"/>
        </w:rPr>
        <w:t>и</w:t>
      </w:r>
      <w:r w:rsidRPr="00404A72">
        <w:rPr>
          <w:rFonts w:ascii="Times New Roman" w:hAnsi="Times New Roman" w:cs="Times New Roman"/>
          <w:sz w:val="23"/>
          <w:szCs w:val="23"/>
        </w:rPr>
        <w:lastRenderedPageBreak/>
        <w:t>нансовое бремя не может налагаться з</w:t>
      </w:r>
      <w:r w:rsidRPr="00404A72">
        <w:rPr>
          <w:rFonts w:ascii="Times New Roman" w:hAnsi="Times New Roman" w:cs="Times New Roman"/>
          <w:sz w:val="23"/>
          <w:szCs w:val="23"/>
        </w:rPr>
        <w:t>а</w:t>
      </w:r>
      <w:r w:rsidRPr="00404A72">
        <w:rPr>
          <w:rFonts w:ascii="Times New Roman" w:hAnsi="Times New Roman" w:cs="Times New Roman"/>
          <w:sz w:val="23"/>
          <w:szCs w:val="23"/>
        </w:rPr>
        <w:t xml:space="preserve">коном, имеющим обратную силу, </w:t>
      </w:r>
      <w:r w:rsidRPr="00D103B5">
        <w:rPr>
          <w:rFonts w:ascii="Times New Roman" w:hAnsi="Times New Roman" w:cs="Times New Roman"/>
          <w:spacing w:val="6"/>
          <w:sz w:val="23"/>
          <w:szCs w:val="23"/>
        </w:rPr>
        <w:t>распр</w:t>
      </w:r>
      <w:r w:rsidRPr="00D103B5">
        <w:rPr>
          <w:rFonts w:ascii="Times New Roman" w:hAnsi="Times New Roman" w:cs="Times New Roman"/>
          <w:spacing w:val="6"/>
          <w:sz w:val="23"/>
          <w:szCs w:val="23"/>
        </w:rPr>
        <w:t>о</w:t>
      </w:r>
      <w:r w:rsidRPr="00D103B5">
        <w:rPr>
          <w:rFonts w:ascii="Times New Roman" w:hAnsi="Times New Roman" w:cs="Times New Roman"/>
          <w:spacing w:val="6"/>
          <w:sz w:val="23"/>
          <w:szCs w:val="23"/>
        </w:rPr>
        <w:t>страняющуюся за рамки предшеству</w:t>
      </w:r>
      <w:r w:rsidRPr="00D103B5">
        <w:rPr>
          <w:rFonts w:ascii="Times New Roman" w:hAnsi="Times New Roman" w:cs="Times New Roman"/>
          <w:spacing w:val="6"/>
          <w:sz w:val="23"/>
          <w:szCs w:val="23"/>
        </w:rPr>
        <w:t>ю</w:t>
      </w:r>
      <w:r w:rsidRPr="00D103B5">
        <w:rPr>
          <w:rFonts w:ascii="Times New Roman" w:hAnsi="Times New Roman" w:cs="Times New Roman"/>
          <w:spacing w:val="6"/>
          <w:sz w:val="23"/>
          <w:szCs w:val="23"/>
        </w:rPr>
        <w:t>щего введени</w:t>
      </w:r>
      <w:r w:rsidR="00AF4531" w:rsidRPr="00D103B5">
        <w:rPr>
          <w:rFonts w:ascii="Times New Roman" w:hAnsi="Times New Roman" w:cs="Times New Roman"/>
          <w:spacing w:val="6"/>
          <w:sz w:val="23"/>
          <w:szCs w:val="23"/>
        </w:rPr>
        <w:t>ю налога финансового г</w:t>
      </w:r>
      <w:r w:rsidR="00AF4531" w:rsidRPr="00D103B5">
        <w:rPr>
          <w:rFonts w:ascii="Times New Roman" w:hAnsi="Times New Roman" w:cs="Times New Roman"/>
          <w:spacing w:val="6"/>
          <w:sz w:val="23"/>
          <w:szCs w:val="23"/>
        </w:rPr>
        <w:t>о</w:t>
      </w:r>
      <w:r w:rsidR="00AF4531" w:rsidRPr="00D103B5">
        <w:rPr>
          <w:rFonts w:ascii="Times New Roman" w:hAnsi="Times New Roman" w:cs="Times New Roman"/>
          <w:spacing w:val="6"/>
          <w:sz w:val="23"/>
          <w:szCs w:val="23"/>
        </w:rPr>
        <w:t>да (ч. 2 ст. 78 Конституции</w:t>
      </w:r>
      <w:r w:rsidRPr="00D103B5">
        <w:rPr>
          <w:rFonts w:ascii="Times New Roman" w:hAnsi="Times New Roman" w:cs="Times New Roman"/>
          <w:spacing w:val="6"/>
          <w:sz w:val="23"/>
          <w:szCs w:val="23"/>
        </w:rPr>
        <w:t xml:space="preserve"> Греции).</w:t>
      </w:r>
    </w:p>
    <w:p w:rsidR="001D1229" w:rsidRPr="00D103B5" w:rsidRDefault="001D1229" w:rsidP="0070699E">
      <w:pPr>
        <w:spacing w:after="0" w:line="360" w:lineRule="auto"/>
        <w:ind w:firstLine="340"/>
        <w:jc w:val="both"/>
        <w:rPr>
          <w:rFonts w:ascii="Times New Roman" w:hAnsi="Times New Roman" w:cs="Times New Roman"/>
          <w:spacing w:val="-6"/>
          <w:sz w:val="23"/>
          <w:szCs w:val="23"/>
        </w:rPr>
      </w:pPr>
      <w:r w:rsidRPr="00404A72">
        <w:rPr>
          <w:rFonts w:ascii="Times New Roman" w:hAnsi="Times New Roman" w:cs="Times New Roman"/>
          <w:sz w:val="23"/>
          <w:szCs w:val="23"/>
        </w:rPr>
        <w:t xml:space="preserve">В </w:t>
      </w:r>
      <w:r w:rsidR="00506C2C" w:rsidRPr="00404A72">
        <w:rPr>
          <w:rFonts w:ascii="Times New Roman" w:hAnsi="Times New Roman" w:cs="Times New Roman"/>
          <w:sz w:val="23"/>
          <w:szCs w:val="23"/>
        </w:rPr>
        <w:t>К</w:t>
      </w:r>
      <w:r w:rsidRPr="00404A72">
        <w:rPr>
          <w:rFonts w:ascii="Times New Roman" w:hAnsi="Times New Roman" w:cs="Times New Roman"/>
          <w:sz w:val="23"/>
          <w:szCs w:val="23"/>
        </w:rPr>
        <w:t>онституци</w:t>
      </w:r>
      <w:r w:rsidR="00AF4531">
        <w:rPr>
          <w:rFonts w:ascii="Times New Roman" w:hAnsi="Times New Roman" w:cs="Times New Roman"/>
          <w:sz w:val="23"/>
          <w:szCs w:val="23"/>
        </w:rPr>
        <w:t>и РФ также закреплё</w:t>
      </w:r>
      <w:r w:rsidRPr="00404A72">
        <w:rPr>
          <w:rFonts w:ascii="Times New Roman" w:hAnsi="Times New Roman" w:cs="Times New Roman"/>
          <w:sz w:val="23"/>
          <w:szCs w:val="23"/>
        </w:rPr>
        <w:t>н данный принцип: «Законы, устанавл</w:t>
      </w:r>
      <w:r w:rsidRPr="00404A72">
        <w:rPr>
          <w:rFonts w:ascii="Times New Roman" w:hAnsi="Times New Roman" w:cs="Times New Roman"/>
          <w:sz w:val="23"/>
          <w:szCs w:val="23"/>
        </w:rPr>
        <w:t>и</w:t>
      </w:r>
      <w:r w:rsidRPr="00404A72">
        <w:rPr>
          <w:rFonts w:ascii="Times New Roman" w:hAnsi="Times New Roman" w:cs="Times New Roman"/>
          <w:sz w:val="23"/>
          <w:szCs w:val="23"/>
        </w:rPr>
        <w:t>вающие новые налоги или ухудшающие положение налогоплательщиков, обра</w:t>
      </w:r>
      <w:r w:rsidRPr="00404A72">
        <w:rPr>
          <w:rFonts w:ascii="Times New Roman" w:hAnsi="Times New Roman" w:cs="Times New Roman"/>
          <w:sz w:val="23"/>
          <w:szCs w:val="23"/>
        </w:rPr>
        <w:t>т</w:t>
      </w:r>
      <w:r w:rsidRPr="00404A72">
        <w:rPr>
          <w:rFonts w:ascii="Times New Roman" w:hAnsi="Times New Roman" w:cs="Times New Roman"/>
          <w:sz w:val="23"/>
          <w:szCs w:val="23"/>
        </w:rPr>
        <w:t>ной силы не имеют» (ст.</w:t>
      </w:r>
      <w:r w:rsidR="00AF4531">
        <w:rPr>
          <w:rFonts w:ascii="Times New Roman" w:hAnsi="Times New Roman" w:cs="Times New Roman"/>
          <w:sz w:val="23"/>
          <w:szCs w:val="23"/>
        </w:rPr>
        <w:t xml:space="preserve"> </w:t>
      </w:r>
      <w:r w:rsidRPr="00404A72">
        <w:rPr>
          <w:rFonts w:ascii="Times New Roman" w:hAnsi="Times New Roman" w:cs="Times New Roman"/>
          <w:sz w:val="23"/>
          <w:szCs w:val="23"/>
        </w:rPr>
        <w:t>57 Конституции РФ).</w:t>
      </w:r>
      <w:r w:rsidR="00D103B5">
        <w:rPr>
          <w:rFonts w:ascii="Times New Roman" w:hAnsi="Times New Roman" w:cs="Times New Roman"/>
          <w:sz w:val="23"/>
          <w:szCs w:val="23"/>
        </w:rPr>
        <w:t xml:space="preserve"> </w:t>
      </w:r>
      <w:r w:rsidRPr="00404A72">
        <w:rPr>
          <w:rFonts w:ascii="Times New Roman" w:hAnsi="Times New Roman" w:cs="Times New Roman"/>
          <w:sz w:val="23"/>
          <w:szCs w:val="23"/>
        </w:rPr>
        <w:t>В отдельных странах это право явл</w:t>
      </w:r>
      <w:r w:rsidRPr="00404A72">
        <w:rPr>
          <w:rFonts w:ascii="Times New Roman" w:hAnsi="Times New Roman" w:cs="Times New Roman"/>
          <w:sz w:val="23"/>
          <w:szCs w:val="23"/>
        </w:rPr>
        <w:t>я</w:t>
      </w:r>
      <w:r w:rsidRPr="00404A72">
        <w:rPr>
          <w:rFonts w:ascii="Times New Roman" w:hAnsi="Times New Roman" w:cs="Times New Roman"/>
          <w:sz w:val="23"/>
          <w:szCs w:val="23"/>
        </w:rPr>
        <w:t>ется исключительной прерогативой вы</w:t>
      </w:r>
      <w:r w:rsidRPr="00404A72">
        <w:rPr>
          <w:rFonts w:ascii="Times New Roman" w:hAnsi="Times New Roman" w:cs="Times New Roman"/>
          <w:sz w:val="23"/>
          <w:szCs w:val="23"/>
        </w:rPr>
        <w:t>с</w:t>
      </w:r>
      <w:r w:rsidRPr="00404A72">
        <w:rPr>
          <w:rFonts w:ascii="Times New Roman" w:hAnsi="Times New Roman" w:cs="Times New Roman"/>
          <w:sz w:val="23"/>
          <w:szCs w:val="23"/>
        </w:rPr>
        <w:t>шей власти.</w:t>
      </w:r>
      <w:r w:rsidR="00D103B5">
        <w:rPr>
          <w:rFonts w:ascii="Times New Roman" w:hAnsi="Times New Roman" w:cs="Times New Roman"/>
          <w:sz w:val="23"/>
          <w:szCs w:val="23"/>
        </w:rPr>
        <w:t xml:space="preserve"> </w:t>
      </w:r>
      <w:r w:rsidRPr="00404A72">
        <w:rPr>
          <w:rFonts w:ascii="Times New Roman" w:hAnsi="Times New Roman" w:cs="Times New Roman"/>
          <w:sz w:val="23"/>
          <w:szCs w:val="23"/>
        </w:rPr>
        <w:t>В конституциях федерати</w:t>
      </w:r>
      <w:r w:rsidRPr="00404A72">
        <w:rPr>
          <w:rFonts w:ascii="Times New Roman" w:hAnsi="Times New Roman" w:cs="Times New Roman"/>
          <w:sz w:val="23"/>
          <w:szCs w:val="23"/>
        </w:rPr>
        <w:t>в</w:t>
      </w:r>
      <w:r w:rsidRPr="00404A72">
        <w:rPr>
          <w:rFonts w:ascii="Times New Roman" w:hAnsi="Times New Roman" w:cs="Times New Roman"/>
          <w:sz w:val="23"/>
          <w:szCs w:val="23"/>
        </w:rPr>
        <w:t>ных государств разграничению комп</w:t>
      </w:r>
      <w:r w:rsidRPr="00404A72">
        <w:rPr>
          <w:rFonts w:ascii="Times New Roman" w:hAnsi="Times New Roman" w:cs="Times New Roman"/>
          <w:sz w:val="23"/>
          <w:szCs w:val="23"/>
        </w:rPr>
        <w:t>е</w:t>
      </w:r>
      <w:r w:rsidRPr="00404A72">
        <w:rPr>
          <w:rFonts w:ascii="Times New Roman" w:hAnsi="Times New Roman" w:cs="Times New Roman"/>
          <w:sz w:val="23"/>
          <w:szCs w:val="23"/>
        </w:rPr>
        <w:t>тенции по установлению и введению н</w:t>
      </w:r>
      <w:r w:rsidRPr="00404A72">
        <w:rPr>
          <w:rFonts w:ascii="Times New Roman" w:hAnsi="Times New Roman" w:cs="Times New Roman"/>
          <w:sz w:val="23"/>
          <w:szCs w:val="23"/>
        </w:rPr>
        <w:t>а</w:t>
      </w:r>
      <w:r w:rsidRPr="00404A72">
        <w:rPr>
          <w:rFonts w:ascii="Times New Roman" w:hAnsi="Times New Roman" w:cs="Times New Roman"/>
          <w:sz w:val="23"/>
          <w:szCs w:val="23"/>
        </w:rPr>
        <w:t>логов между уровнями власти уделяется значительно больше внимания. Так</w:t>
      </w:r>
      <w:r w:rsidR="00AF4531">
        <w:rPr>
          <w:rFonts w:ascii="Times New Roman" w:hAnsi="Times New Roman" w:cs="Times New Roman"/>
          <w:sz w:val="23"/>
          <w:szCs w:val="23"/>
        </w:rPr>
        <w:t>, в с</w:t>
      </w:r>
      <w:r w:rsidR="00AF4531">
        <w:rPr>
          <w:rFonts w:ascii="Times New Roman" w:hAnsi="Times New Roman" w:cs="Times New Roman"/>
          <w:sz w:val="23"/>
          <w:szCs w:val="23"/>
        </w:rPr>
        <w:t>о</w:t>
      </w:r>
      <w:r w:rsidR="00AF4531">
        <w:rPr>
          <w:rFonts w:ascii="Times New Roman" w:hAnsi="Times New Roman" w:cs="Times New Roman"/>
          <w:sz w:val="23"/>
          <w:szCs w:val="23"/>
        </w:rPr>
        <w:t>ответствии со ст.</w:t>
      </w:r>
      <w:r w:rsidRPr="00404A72">
        <w:rPr>
          <w:rFonts w:ascii="Times New Roman" w:hAnsi="Times New Roman" w:cs="Times New Roman"/>
          <w:sz w:val="23"/>
          <w:szCs w:val="23"/>
        </w:rPr>
        <w:t xml:space="preserve"> 24 Конституции Фед</w:t>
      </w:r>
      <w:r w:rsidRPr="00404A72">
        <w:rPr>
          <w:rFonts w:ascii="Times New Roman" w:hAnsi="Times New Roman" w:cs="Times New Roman"/>
          <w:sz w:val="23"/>
          <w:szCs w:val="23"/>
        </w:rPr>
        <w:t>е</w:t>
      </w:r>
      <w:r w:rsidRPr="00404A72">
        <w:rPr>
          <w:rFonts w:ascii="Times New Roman" w:hAnsi="Times New Roman" w:cs="Times New Roman"/>
          <w:sz w:val="23"/>
          <w:szCs w:val="23"/>
        </w:rPr>
        <w:t>ративной Республики Бразилии Союз, шта</w:t>
      </w:r>
      <w:r w:rsidR="00AF4531">
        <w:rPr>
          <w:rFonts w:ascii="Times New Roman" w:hAnsi="Times New Roman" w:cs="Times New Roman"/>
          <w:sz w:val="23"/>
          <w:szCs w:val="23"/>
        </w:rPr>
        <w:t>ты и ф</w:t>
      </w:r>
      <w:r w:rsidRPr="00404A72">
        <w:rPr>
          <w:rFonts w:ascii="Times New Roman" w:hAnsi="Times New Roman" w:cs="Times New Roman"/>
          <w:sz w:val="23"/>
          <w:szCs w:val="23"/>
        </w:rPr>
        <w:t>едеральный округ «законод</w:t>
      </w:r>
      <w:r w:rsidRPr="00404A72">
        <w:rPr>
          <w:rFonts w:ascii="Times New Roman" w:hAnsi="Times New Roman" w:cs="Times New Roman"/>
          <w:sz w:val="23"/>
          <w:szCs w:val="23"/>
        </w:rPr>
        <w:t>а</w:t>
      </w:r>
      <w:r w:rsidRPr="00404A72">
        <w:rPr>
          <w:rFonts w:ascii="Times New Roman" w:hAnsi="Times New Roman" w:cs="Times New Roman"/>
          <w:sz w:val="23"/>
          <w:szCs w:val="23"/>
        </w:rPr>
        <w:t>тельствуют на конкурирующей основе по вопросам налогового права»</w:t>
      </w:r>
      <w:r w:rsidR="00DF536C" w:rsidRPr="00404A72">
        <w:rPr>
          <w:rFonts w:ascii="Times New Roman" w:hAnsi="Times New Roman" w:cs="Times New Roman"/>
          <w:sz w:val="23"/>
          <w:szCs w:val="23"/>
        </w:rPr>
        <w:t xml:space="preserve"> </w:t>
      </w:r>
      <w:r w:rsidR="00C36F7A" w:rsidRPr="00404A72">
        <w:rPr>
          <w:rFonts w:ascii="Times New Roman" w:hAnsi="Times New Roman" w:cs="Times New Roman"/>
          <w:sz w:val="23"/>
          <w:szCs w:val="23"/>
        </w:rPr>
        <w:t>[6]</w:t>
      </w:r>
      <w:r w:rsidRPr="00404A72">
        <w:rPr>
          <w:rFonts w:ascii="Times New Roman" w:hAnsi="Times New Roman" w:cs="Times New Roman"/>
          <w:sz w:val="23"/>
          <w:szCs w:val="23"/>
        </w:rPr>
        <w:t xml:space="preserve">. </w:t>
      </w:r>
      <w:r w:rsidR="00AF4531">
        <w:rPr>
          <w:rFonts w:ascii="Times New Roman" w:hAnsi="Times New Roman" w:cs="Times New Roman"/>
          <w:sz w:val="23"/>
          <w:szCs w:val="23"/>
        </w:rPr>
        <w:t>Разделом VI, гл.</w:t>
      </w:r>
      <w:r w:rsidRPr="00404A72">
        <w:rPr>
          <w:rFonts w:ascii="Times New Roman" w:hAnsi="Times New Roman" w:cs="Times New Roman"/>
          <w:sz w:val="23"/>
          <w:szCs w:val="23"/>
        </w:rPr>
        <w:t xml:space="preserve"> 1 «О федеральной налоговой си</w:t>
      </w:r>
      <w:r w:rsidRPr="00404A72">
        <w:rPr>
          <w:rFonts w:ascii="Times New Roman" w:hAnsi="Times New Roman" w:cs="Times New Roman"/>
          <w:sz w:val="23"/>
          <w:szCs w:val="23"/>
        </w:rPr>
        <w:t>с</w:t>
      </w:r>
      <w:r w:rsidRPr="00404A72">
        <w:rPr>
          <w:rFonts w:ascii="Times New Roman" w:hAnsi="Times New Roman" w:cs="Times New Roman"/>
          <w:sz w:val="23"/>
          <w:szCs w:val="23"/>
        </w:rPr>
        <w:t>теме»</w:t>
      </w:r>
      <w:r w:rsidR="00DF536C" w:rsidRPr="00404A72">
        <w:rPr>
          <w:rFonts w:ascii="Times New Roman" w:hAnsi="Times New Roman" w:cs="Times New Roman"/>
          <w:sz w:val="23"/>
          <w:szCs w:val="23"/>
        </w:rPr>
        <w:t xml:space="preserve"> </w:t>
      </w:r>
      <w:r w:rsidR="00C36F7A" w:rsidRPr="00404A72">
        <w:rPr>
          <w:rFonts w:ascii="Times New Roman" w:hAnsi="Times New Roman" w:cs="Times New Roman"/>
          <w:sz w:val="23"/>
          <w:szCs w:val="23"/>
        </w:rPr>
        <w:t>[6]</w:t>
      </w:r>
      <w:r w:rsidRPr="00404A72">
        <w:rPr>
          <w:rFonts w:ascii="Times New Roman" w:hAnsi="Times New Roman" w:cs="Times New Roman"/>
          <w:sz w:val="23"/>
          <w:szCs w:val="23"/>
        </w:rPr>
        <w:t xml:space="preserve"> </w:t>
      </w:r>
      <w:r w:rsidR="00506C2C" w:rsidRPr="00404A72">
        <w:rPr>
          <w:rFonts w:ascii="Times New Roman" w:hAnsi="Times New Roman" w:cs="Times New Roman"/>
          <w:sz w:val="23"/>
          <w:szCs w:val="23"/>
        </w:rPr>
        <w:t>установлено</w:t>
      </w:r>
      <w:r w:rsidR="00AF4531">
        <w:rPr>
          <w:rFonts w:ascii="Times New Roman" w:hAnsi="Times New Roman" w:cs="Times New Roman"/>
          <w:sz w:val="23"/>
          <w:szCs w:val="23"/>
        </w:rPr>
        <w:t>, что Союз, штаты, ф</w:t>
      </w:r>
      <w:r w:rsidRPr="00404A72">
        <w:rPr>
          <w:rFonts w:ascii="Times New Roman" w:hAnsi="Times New Roman" w:cs="Times New Roman"/>
          <w:sz w:val="23"/>
          <w:szCs w:val="23"/>
        </w:rPr>
        <w:t xml:space="preserve">едеральный округ и муниципии могут устанавливать следующие обязательные обложения: налоги; сборы, взимаемые для </w:t>
      </w:r>
      <w:r w:rsidRPr="00D103B5">
        <w:rPr>
          <w:rFonts w:ascii="Times New Roman" w:hAnsi="Times New Roman" w:cs="Times New Roman"/>
          <w:spacing w:val="-6"/>
          <w:sz w:val="23"/>
          <w:szCs w:val="23"/>
        </w:rPr>
        <w:t>осуществления полномочий полиции или эффективного или возможного использов</w:t>
      </w:r>
      <w:r w:rsidRPr="00D103B5">
        <w:rPr>
          <w:rFonts w:ascii="Times New Roman" w:hAnsi="Times New Roman" w:cs="Times New Roman"/>
          <w:spacing w:val="-6"/>
          <w:sz w:val="23"/>
          <w:szCs w:val="23"/>
        </w:rPr>
        <w:t>а</w:t>
      </w:r>
      <w:r w:rsidRPr="00D103B5">
        <w:rPr>
          <w:rFonts w:ascii="Times New Roman" w:hAnsi="Times New Roman" w:cs="Times New Roman"/>
          <w:spacing w:val="-6"/>
          <w:sz w:val="23"/>
          <w:szCs w:val="23"/>
        </w:rPr>
        <w:t>ния специальных, отдельно существующих публичных служб, работающих с налог</w:t>
      </w:r>
      <w:r w:rsidRPr="00D103B5">
        <w:rPr>
          <w:rFonts w:ascii="Times New Roman" w:hAnsi="Times New Roman" w:cs="Times New Roman"/>
          <w:spacing w:val="-6"/>
          <w:sz w:val="23"/>
          <w:szCs w:val="23"/>
        </w:rPr>
        <w:t>о</w:t>
      </w:r>
      <w:r w:rsidRPr="00D103B5">
        <w:rPr>
          <w:rFonts w:ascii="Times New Roman" w:hAnsi="Times New Roman" w:cs="Times New Roman"/>
          <w:spacing w:val="-6"/>
          <w:sz w:val="23"/>
          <w:szCs w:val="23"/>
        </w:rPr>
        <w:t>плательщиками или доступных для них; о</w:t>
      </w:r>
      <w:r w:rsidRPr="00D103B5">
        <w:rPr>
          <w:rFonts w:ascii="Times New Roman" w:hAnsi="Times New Roman" w:cs="Times New Roman"/>
          <w:spacing w:val="-6"/>
          <w:sz w:val="23"/>
          <w:szCs w:val="23"/>
        </w:rPr>
        <w:t>б</w:t>
      </w:r>
      <w:r w:rsidRPr="00D103B5">
        <w:rPr>
          <w:rFonts w:ascii="Times New Roman" w:hAnsi="Times New Roman" w:cs="Times New Roman"/>
          <w:spacing w:val="-6"/>
          <w:sz w:val="23"/>
          <w:szCs w:val="23"/>
        </w:rPr>
        <w:t>ложения для улучшения публичных работ.</w:t>
      </w:r>
    </w:p>
    <w:p w:rsidR="001D1229" w:rsidRPr="00404A72" w:rsidRDefault="001D1229" w:rsidP="0070699E">
      <w:pPr>
        <w:spacing w:after="0" w:line="360" w:lineRule="auto"/>
        <w:ind w:firstLine="340"/>
        <w:jc w:val="both"/>
        <w:rPr>
          <w:rFonts w:ascii="Times New Roman" w:hAnsi="Times New Roman" w:cs="Times New Roman"/>
          <w:sz w:val="23"/>
          <w:szCs w:val="23"/>
        </w:rPr>
      </w:pPr>
      <w:r w:rsidRPr="00404A72">
        <w:rPr>
          <w:rFonts w:ascii="Times New Roman" w:hAnsi="Times New Roman" w:cs="Times New Roman"/>
          <w:sz w:val="23"/>
          <w:szCs w:val="23"/>
        </w:rPr>
        <w:t xml:space="preserve">Конституция США </w:t>
      </w:r>
      <w:r w:rsidR="00506C2C" w:rsidRPr="00404A72">
        <w:rPr>
          <w:rFonts w:ascii="Times New Roman" w:hAnsi="Times New Roman" w:cs="Times New Roman"/>
          <w:sz w:val="23"/>
          <w:szCs w:val="23"/>
        </w:rPr>
        <w:t xml:space="preserve">устанавливает </w:t>
      </w:r>
      <w:r w:rsidRPr="00404A72">
        <w:rPr>
          <w:rFonts w:ascii="Times New Roman" w:hAnsi="Times New Roman" w:cs="Times New Roman"/>
          <w:sz w:val="23"/>
          <w:szCs w:val="23"/>
        </w:rPr>
        <w:t>прерогативы Конгресса в области налог</w:t>
      </w:r>
      <w:r w:rsidRPr="00404A72">
        <w:rPr>
          <w:rFonts w:ascii="Times New Roman" w:hAnsi="Times New Roman" w:cs="Times New Roman"/>
          <w:sz w:val="23"/>
          <w:szCs w:val="23"/>
        </w:rPr>
        <w:t>о</w:t>
      </w:r>
      <w:r w:rsidRPr="00404A72">
        <w:rPr>
          <w:rFonts w:ascii="Times New Roman" w:hAnsi="Times New Roman" w:cs="Times New Roman"/>
          <w:sz w:val="23"/>
          <w:szCs w:val="23"/>
        </w:rPr>
        <w:lastRenderedPageBreak/>
        <w:t>обложе</w:t>
      </w:r>
      <w:r w:rsidR="00AF4531">
        <w:rPr>
          <w:rFonts w:ascii="Times New Roman" w:hAnsi="Times New Roman" w:cs="Times New Roman"/>
          <w:sz w:val="23"/>
          <w:szCs w:val="23"/>
        </w:rPr>
        <w:t>ния. Раздел 8 К</w:t>
      </w:r>
      <w:r w:rsidRPr="00404A72">
        <w:rPr>
          <w:rFonts w:ascii="Times New Roman" w:hAnsi="Times New Roman" w:cs="Times New Roman"/>
          <w:sz w:val="23"/>
          <w:szCs w:val="23"/>
        </w:rPr>
        <w:t>онституции закр</w:t>
      </w:r>
      <w:r w:rsidRPr="00404A72">
        <w:rPr>
          <w:rFonts w:ascii="Times New Roman" w:hAnsi="Times New Roman" w:cs="Times New Roman"/>
          <w:sz w:val="23"/>
          <w:szCs w:val="23"/>
        </w:rPr>
        <w:t>е</w:t>
      </w:r>
      <w:r w:rsidRPr="00404A72">
        <w:rPr>
          <w:rFonts w:ascii="Times New Roman" w:hAnsi="Times New Roman" w:cs="Times New Roman"/>
          <w:sz w:val="23"/>
          <w:szCs w:val="23"/>
        </w:rPr>
        <w:t>пил: «Конгресс правомочен: устанавл</w:t>
      </w:r>
      <w:r w:rsidRPr="00404A72">
        <w:rPr>
          <w:rFonts w:ascii="Times New Roman" w:hAnsi="Times New Roman" w:cs="Times New Roman"/>
          <w:sz w:val="23"/>
          <w:szCs w:val="23"/>
        </w:rPr>
        <w:t>и</w:t>
      </w:r>
      <w:r w:rsidRPr="00404A72">
        <w:rPr>
          <w:rFonts w:ascii="Times New Roman" w:hAnsi="Times New Roman" w:cs="Times New Roman"/>
          <w:sz w:val="23"/>
          <w:szCs w:val="23"/>
        </w:rPr>
        <w:t>вать и взимать налоги, сборы, пошлины и акцизы для того, чтобы выплачивать до</w:t>
      </w:r>
      <w:r w:rsidRPr="00404A72">
        <w:rPr>
          <w:rFonts w:ascii="Times New Roman" w:hAnsi="Times New Roman" w:cs="Times New Roman"/>
          <w:sz w:val="23"/>
          <w:szCs w:val="23"/>
        </w:rPr>
        <w:t>л</w:t>
      </w:r>
      <w:r w:rsidRPr="00404A72">
        <w:rPr>
          <w:rFonts w:ascii="Times New Roman" w:hAnsi="Times New Roman" w:cs="Times New Roman"/>
          <w:sz w:val="23"/>
          <w:szCs w:val="23"/>
        </w:rPr>
        <w:t>ги, обеспечивать совместную оборо</w:t>
      </w:r>
      <w:r w:rsidR="00AF4531">
        <w:rPr>
          <w:rFonts w:ascii="Times New Roman" w:hAnsi="Times New Roman" w:cs="Times New Roman"/>
          <w:sz w:val="23"/>
          <w:szCs w:val="23"/>
        </w:rPr>
        <w:t>ну и общее благоденствие Соединё</w:t>
      </w:r>
      <w:r w:rsidRPr="00404A72">
        <w:rPr>
          <w:rFonts w:ascii="Times New Roman" w:hAnsi="Times New Roman" w:cs="Times New Roman"/>
          <w:sz w:val="23"/>
          <w:szCs w:val="23"/>
        </w:rPr>
        <w:t>нных Шт</w:t>
      </w:r>
      <w:r w:rsidRPr="00404A72">
        <w:rPr>
          <w:rFonts w:ascii="Times New Roman" w:hAnsi="Times New Roman" w:cs="Times New Roman"/>
          <w:sz w:val="23"/>
          <w:szCs w:val="23"/>
        </w:rPr>
        <w:t>а</w:t>
      </w:r>
      <w:r w:rsidRPr="00404A72">
        <w:rPr>
          <w:rFonts w:ascii="Times New Roman" w:hAnsi="Times New Roman" w:cs="Times New Roman"/>
          <w:sz w:val="23"/>
          <w:szCs w:val="23"/>
        </w:rPr>
        <w:t>тов; причём все сборы, пошлины и акц</w:t>
      </w:r>
      <w:r w:rsidRPr="00404A72">
        <w:rPr>
          <w:rFonts w:ascii="Times New Roman" w:hAnsi="Times New Roman" w:cs="Times New Roman"/>
          <w:sz w:val="23"/>
          <w:szCs w:val="23"/>
        </w:rPr>
        <w:t>и</w:t>
      </w:r>
      <w:r w:rsidRPr="00404A72">
        <w:rPr>
          <w:rFonts w:ascii="Times New Roman" w:hAnsi="Times New Roman" w:cs="Times New Roman"/>
          <w:sz w:val="23"/>
          <w:szCs w:val="23"/>
        </w:rPr>
        <w:t>зы должны быть единооб</w:t>
      </w:r>
      <w:r w:rsidR="00AF4531">
        <w:rPr>
          <w:rFonts w:ascii="Times New Roman" w:hAnsi="Times New Roman" w:cs="Times New Roman"/>
          <w:sz w:val="23"/>
          <w:szCs w:val="23"/>
        </w:rPr>
        <w:t>разны на всей территории Соединё</w:t>
      </w:r>
      <w:r w:rsidRPr="00404A72">
        <w:rPr>
          <w:rFonts w:ascii="Times New Roman" w:hAnsi="Times New Roman" w:cs="Times New Roman"/>
          <w:sz w:val="23"/>
          <w:szCs w:val="23"/>
        </w:rPr>
        <w:t>нных Штатов».</w:t>
      </w:r>
    </w:p>
    <w:p w:rsidR="001D1229" w:rsidRPr="00404A72" w:rsidRDefault="001D1229" w:rsidP="0070699E">
      <w:pPr>
        <w:spacing w:after="0" w:line="360" w:lineRule="auto"/>
        <w:ind w:firstLine="340"/>
        <w:jc w:val="both"/>
        <w:rPr>
          <w:rFonts w:ascii="Times New Roman" w:hAnsi="Times New Roman" w:cs="Times New Roman"/>
          <w:sz w:val="23"/>
          <w:szCs w:val="23"/>
        </w:rPr>
      </w:pPr>
      <w:r w:rsidRPr="00404A72">
        <w:rPr>
          <w:rFonts w:ascii="Times New Roman" w:hAnsi="Times New Roman" w:cs="Times New Roman"/>
          <w:sz w:val="23"/>
          <w:szCs w:val="23"/>
        </w:rPr>
        <w:t>В Канаде вопросы налогообложения отнесены к прерогативе</w:t>
      </w:r>
      <w:r w:rsidR="00AF4531">
        <w:rPr>
          <w:rFonts w:ascii="Times New Roman" w:hAnsi="Times New Roman" w:cs="Times New Roman"/>
          <w:sz w:val="23"/>
          <w:szCs w:val="23"/>
        </w:rPr>
        <w:t xml:space="preserve"> ф</w:t>
      </w:r>
      <w:r w:rsidR="00506C2C" w:rsidRPr="00404A72">
        <w:rPr>
          <w:rFonts w:ascii="Times New Roman" w:hAnsi="Times New Roman" w:cs="Times New Roman"/>
          <w:sz w:val="23"/>
          <w:szCs w:val="23"/>
        </w:rPr>
        <w:t>едеративного</w:t>
      </w:r>
      <w:r w:rsidR="00AF4531">
        <w:rPr>
          <w:rFonts w:ascii="Times New Roman" w:hAnsi="Times New Roman" w:cs="Times New Roman"/>
          <w:sz w:val="23"/>
          <w:szCs w:val="23"/>
        </w:rPr>
        <w:t xml:space="preserve"> п</w:t>
      </w:r>
      <w:r w:rsidRPr="00404A72">
        <w:rPr>
          <w:rFonts w:ascii="Times New Roman" w:hAnsi="Times New Roman" w:cs="Times New Roman"/>
          <w:sz w:val="23"/>
          <w:szCs w:val="23"/>
        </w:rPr>
        <w:t>арламента.</w:t>
      </w:r>
    </w:p>
    <w:p w:rsidR="001D1229" w:rsidRPr="00D103B5" w:rsidRDefault="001D1229" w:rsidP="0070699E">
      <w:pPr>
        <w:spacing w:after="0" w:line="360" w:lineRule="auto"/>
        <w:ind w:firstLine="340"/>
        <w:jc w:val="both"/>
        <w:rPr>
          <w:rFonts w:ascii="Times New Roman" w:hAnsi="Times New Roman" w:cs="Times New Roman"/>
          <w:spacing w:val="-6"/>
          <w:sz w:val="23"/>
          <w:szCs w:val="23"/>
        </w:rPr>
      </w:pPr>
      <w:r w:rsidRPr="00D103B5">
        <w:rPr>
          <w:rFonts w:ascii="Times New Roman" w:hAnsi="Times New Roman" w:cs="Times New Roman"/>
          <w:spacing w:val="-6"/>
          <w:sz w:val="23"/>
          <w:szCs w:val="23"/>
        </w:rPr>
        <w:t>Статья 165 Конституции Португалии з</w:t>
      </w:r>
      <w:r w:rsidRPr="00D103B5">
        <w:rPr>
          <w:rFonts w:ascii="Times New Roman" w:hAnsi="Times New Roman" w:cs="Times New Roman"/>
          <w:spacing w:val="-6"/>
          <w:sz w:val="23"/>
          <w:szCs w:val="23"/>
        </w:rPr>
        <w:t>а</w:t>
      </w:r>
      <w:r w:rsidRPr="00D103B5">
        <w:rPr>
          <w:rFonts w:ascii="Times New Roman" w:hAnsi="Times New Roman" w:cs="Times New Roman"/>
          <w:spacing w:val="-6"/>
          <w:sz w:val="23"/>
          <w:szCs w:val="23"/>
        </w:rPr>
        <w:t>крепила, что Ассамблея Республики облад</w:t>
      </w:r>
      <w:r w:rsidRPr="00D103B5">
        <w:rPr>
          <w:rFonts w:ascii="Times New Roman" w:hAnsi="Times New Roman" w:cs="Times New Roman"/>
          <w:spacing w:val="-6"/>
          <w:sz w:val="23"/>
          <w:szCs w:val="23"/>
        </w:rPr>
        <w:t>а</w:t>
      </w:r>
      <w:r w:rsidRPr="00D103B5">
        <w:rPr>
          <w:rFonts w:ascii="Times New Roman" w:hAnsi="Times New Roman" w:cs="Times New Roman"/>
          <w:spacing w:val="-6"/>
          <w:sz w:val="23"/>
          <w:szCs w:val="23"/>
        </w:rPr>
        <w:t>ет исключительным правом при</w:t>
      </w:r>
      <w:r w:rsidR="00AF4531" w:rsidRPr="00D103B5">
        <w:rPr>
          <w:rFonts w:ascii="Times New Roman" w:hAnsi="Times New Roman" w:cs="Times New Roman"/>
          <w:spacing w:val="-6"/>
          <w:sz w:val="23"/>
          <w:szCs w:val="23"/>
        </w:rPr>
        <w:t>нимать з</w:t>
      </w:r>
      <w:r w:rsidR="00AF4531" w:rsidRPr="00D103B5">
        <w:rPr>
          <w:rFonts w:ascii="Times New Roman" w:hAnsi="Times New Roman" w:cs="Times New Roman"/>
          <w:spacing w:val="-6"/>
          <w:sz w:val="23"/>
          <w:szCs w:val="23"/>
        </w:rPr>
        <w:t>а</w:t>
      </w:r>
      <w:r w:rsidR="00AF4531" w:rsidRPr="00D103B5">
        <w:rPr>
          <w:rFonts w:ascii="Times New Roman" w:hAnsi="Times New Roman" w:cs="Times New Roman"/>
          <w:spacing w:val="-6"/>
          <w:sz w:val="23"/>
          <w:szCs w:val="23"/>
        </w:rPr>
        <w:t>коны в области введения налогов, системы</w:t>
      </w:r>
      <w:r w:rsidRPr="00D103B5">
        <w:rPr>
          <w:rFonts w:ascii="Times New Roman" w:hAnsi="Times New Roman" w:cs="Times New Roman"/>
          <w:spacing w:val="-6"/>
          <w:sz w:val="23"/>
          <w:szCs w:val="23"/>
        </w:rPr>
        <w:t xml:space="preserve"> налогооб</w:t>
      </w:r>
      <w:r w:rsidR="00AF4531" w:rsidRPr="00D103B5">
        <w:rPr>
          <w:rFonts w:ascii="Times New Roman" w:hAnsi="Times New Roman" w:cs="Times New Roman"/>
          <w:spacing w:val="-6"/>
          <w:sz w:val="23"/>
          <w:szCs w:val="23"/>
        </w:rPr>
        <w:t>ложения и общего</w:t>
      </w:r>
      <w:r w:rsidRPr="00D103B5">
        <w:rPr>
          <w:rFonts w:ascii="Times New Roman" w:hAnsi="Times New Roman" w:cs="Times New Roman"/>
          <w:spacing w:val="-6"/>
          <w:sz w:val="23"/>
          <w:szCs w:val="23"/>
        </w:rPr>
        <w:t xml:space="preserve"> режим</w:t>
      </w:r>
      <w:r w:rsidR="00AF4531" w:rsidRPr="00D103B5">
        <w:rPr>
          <w:rFonts w:ascii="Times New Roman" w:hAnsi="Times New Roman" w:cs="Times New Roman"/>
          <w:spacing w:val="-6"/>
          <w:sz w:val="23"/>
          <w:szCs w:val="23"/>
        </w:rPr>
        <w:t>а</w:t>
      </w:r>
      <w:r w:rsidRPr="00D103B5">
        <w:rPr>
          <w:rFonts w:ascii="Times New Roman" w:hAnsi="Times New Roman" w:cs="Times New Roman"/>
          <w:spacing w:val="-6"/>
          <w:sz w:val="23"/>
          <w:szCs w:val="23"/>
        </w:rPr>
        <w:t xml:space="preserve"> налогов и других финансовых сборов, производ</w:t>
      </w:r>
      <w:r w:rsidRPr="00D103B5">
        <w:rPr>
          <w:rFonts w:ascii="Times New Roman" w:hAnsi="Times New Roman" w:cs="Times New Roman"/>
          <w:spacing w:val="-6"/>
          <w:sz w:val="23"/>
          <w:szCs w:val="23"/>
        </w:rPr>
        <w:t>и</w:t>
      </w:r>
      <w:r w:rsidRPr="00D103B5">
        <w:rPr>
          <w:rFonts w:ascii="Times New Roman" w:hAnsi="Times New Roman" w:cs="Times New Roman"/>
          <w:spacing w:val="-6"/>
          <w:sz w:val="23"/>
          <w:szCs w:val="23"/>
        </w:rPr>
        <w:t>мых государственными учреждениями.</w:t>
      </w:r>
    </w:p>
    <w:p w:rsidR="001D1229" w:rsidRPr="00404A72" w:rsidRDefault="00AF4531" w:rsidP="0070699E">
      <w:pPr>
        <w:spacing w:after="0" w:line="360" w:lineRule="auto"/>
        <w:ind w:firstLine="340"/>
        <w:jc w:val="both"/>
        <w:rPr>
          <w:rFonts w:ascii="Times New Roman" w:hAnsi="Times New Roman" w:cs="Times New Roman"/>
          <w:sz w:val="23"/>
          <w:szCs w:val="23"/>
        </w:rPr>
      </w:pPr>
      <w:r>
        <w:rPr>
          <w:rFonts w:ascii="Times New Roman" w:hAnsi="Times New Roman" w:cs="Times New Roman"/>
          <w:sz w:val="23"/>
          <w:szCs w:val="23"/>
        </w:rPr>
        <w:t>В ст.</w:t>
      </w:r>
      <w:r w:rsidR="001D1229" w:rsidRPr="00404A72">
        <w:rPr>
          <w:rFonts w:ascii="Times New Roman" w:hAnsi="Times New Roman" w:cs="Times New Roman"/>
          <w:sz w:val="23"/>
          <w:szCs w:val="23"/>
        </w:rPr>
        <w:t xml:space="preserve"> 105 Основного закона ФРГ опр</w:t>
      </w:r>
      <w:r w:rsidR="001D1229" w:rsidRPr="00404A72">
        <w:rPr>
          <w:rFonts w:ascii="Times New Roman" w:hAnsi="Times New Roman" w:cs="Times New Roman"/>
          <w:sz w:val="23"/>
          <w:szCs w:val="23"/>
        </w:rPr>
        <w:t>е</w:t>
      </w:r>
      <w:r w:rsidR="001D1229" w:rsidRPr="00404A72">
        <w:rPr>
          <w:rFonts w:ascii="Times New Roman" w:hAnsi="Times New Roman" w:cs="Times New Roman"/>
          <w:sz w:val="23"/>
          <w:szCs w:val="23"/>
        </w:rPr>
        <w:t>делено, что Федерация обладает искл</w:t>
      </w:r>
      <w:r w:rsidR="001D1229" w:rsidRPr="00404A72">
        <w:rPr>
          <w:rFonts w:ascii="Times New Roman" w:hAnsi="Times New Roman" w:cs="Times New Roman"/>
          <w:sz w:val="23"/>
          <w:szCs w:val="23"/>
        </w:rPr>
        <w:t>ю</w:t>
      </w:r>
      <w:r w:rsidR="001D1229" w:rsidRPr="00404A72">
        <w:rPr>
          <w:rFonts w:ascii="Times New Roman" w:hAnsi="Times New Roman" w:cs="Times New Roman"/>
          <w:sz w:val="23"/>
          <w:szCs w:val="23"/>
        </w:rPr>
        <w:t>чительной законодательной компетенц</w:t>
      </w:r>
      <w:r w:rsidR="001D1229" w:rsidRPr="00404A72">
        <w:rPr>
          <w:rFonts w:ascii="Times New Roman" w:hAnsi="Times New Roman" w:cs="Times New Roman"/>
          <w:sz w:val="23"/>
          <w:szCs w:val="23"/>
        </w:rPr>
        <w:t>и</w:t>
      </w:r>
      <w:r w:rsidR="001D1229" w:rsidRPr="00404A72">
        <w:rPr>
          <w:rFonts w:ascii="Times New Roman" w:hAnsi="Times New Roman" w:cs="Times New Roman"/>
          <w:sz w:val="23"/>
          <w:szCs w:val="23"/>
        </w:rPr>
        <w:t>ей по таможенным делам и конкуриру</w:t>
      </w:r>
      <w:r w:rsidR="001D1229" w:rsidRPr="00404A72">
        <w:rPr>
          <w:rFonts w:ascii="Times New Roman" w:hAnsi="Times New Roman" w:cs="Times New Roman"/>
          <w:sz w:val="23"/>
          <w:szCs w:val="23"/>
        </w:rPr>
        <w:t>ю</w:t>
      </w:r>
      <w:r w:rsidR="001D1229" w:rsidRPr="00404A72">
        <w:rPr>
          <w:rFonts w:ascii="Times New Roman" w:hAnsi="Times New Roman" w:cs="Times New Roman"/>
          <w:sz w:val="23"/>
          <w:szCs w:val="23"/>
        </w:rPr>
        <w:t>щей компетенцией в делах, касающихся других налогов. Земли имеют право зак</w:t>
      </w:r>
      <w:r w:rsidR="001D1229" w:rsidRPr="00404A72">
        <w:rPr>
          <w:rFonts w:ascii="Times New Roman" w:hAnsi="Times New Roman" w:cs="Times New Roman"/>
          <w:sz w:val="23"/>
          <w:szCs w:val="23"/>
        </w:rPr>
        <w:t>о</w:t>
      </w:r>
      <w:r w:rsidR="001D1229" w:rsidRPr="00404A72">
        <w:rPr>
          <w:rFonts w:ascii="Times New Roman" w:hAnsi="Times New Roman" w:cs="Times New Roman"/>
          <w:sz w:val="23"/>
          <w:szCs w:val="23"/>
        </w:rPr>
        <w:t>нодательствовать в области местных н</w:t>
      </w:r>
      <w:r w:rsidR="001D1229" w:rsidRPr="00404A72">
        <w:rPr>
          <w:rFonts w:ascii="Times New Roman" w:hAnsi="Times New Roman" w:cs="Times New Roman"/>
          <w:sz w:val="23"/>
          <w:szCs w:val="23"/>
        </w:rPr>
        <w:t>а</w:t>
      </w:r>
      <w:r w:rsidR="001D1229" w:rsidRPr="00404A72">
        <w:rPr>
          <w:rFonts w:ascii="Times New Roman" w:hAnsi="Times New Roman" w:cs="Times New Roman"/>
          <w:sz w:val="23"/>
          <w:szCs w:val="23"/>
        </w:rPr>
        <w:t>логов на потребление. Федеральные зак</w:t>
      </w:r>
      <w:r w:rsidR="001D1229" w:rsidRPr="00404A72">
        <w:rPr>
          <w:rFonts w:ascii="Times New Roman" w:hAnsi="Times New Roman" w:cs="Times New Roman"/>
          <w:sz w:val="23"/>
          <w:szCs w:val="23"/>
        </w:rPr>
        <w:t>о</w:t>
      </w:r>
      <w:r w:rsidR="001D1229" w:rsidRPr="00404A72">
        <w:rPr>
          <w:rFonts w:ascii="Times New Roman" w:hAnsi="Times New Roman" w:cs="Times New Roman"/>
          <w:sz w:val="23"/>
          <w:szCs w:val="23"/>
        </w:rPr>
        <w:t>ны о налогах, поступления от которых полностью или частично идут в пользу земель или общин, нуждаются в одобр</w:t>
      </w:r>
      <w:r w:rsidR="001D1229" w:rsidRPr="00404A72">
        <w:rPr>
          <w:rFonts w:ascii="Times New Roman" w:hAnsi="Times New Roman" w:cs="Times New Roman"/>
          <w:sz w:val="23"/>
          <w:szCs w:val="23"/>
        </w:rPr>
        <w:t>е</w:t>
      </w:r>
      <w:r w:rsidR="001D1229" w:rsidRPr="00404A72">
        <w:rPr>
          <w:rFonts w:ascii="Times New Roman" w:hAnsi="Times New Roman" w:cs="Times New Roman"/>
          <w:sz w:val="23"/>
          <w:szCs w:val="23"/>
        </w:rPr>
        <w:t>нии Бундесрата. Основной закон Герм</w:t>
      </w:r>
      <w:r w:rsidR="001D1229" w:rsidRPr="00404A72">
        <w:rPr>
          <w:rFonts w:ascii="Times New Roman" w:hAnsi="Times New Roman" w:cs="Times New Roman"/>
          <w:sz w:val="23"/>
          <w:szCs w:val="23"/>
        </w:rPr>
        <w:t>а</w:t>
      </w:r>
      <w:r w:rsidR="001D1229" w:rsidRPr="00404A72">
        <w:rPr>
          <w:rFonts w:ascii="Times New Roman" w:hAnsi="Times New Roman" w:cs="Times New Roman"/>
          <w:sz w:val="23"/>
          <w:szCs w:val="23"/>
        </w:rPr>
        <w:t>нии содержит достаточно много норм, детально регламентирующих распредел</w:t>
      </w:r>
      <w:r w:rsidR="001D1229" w:rsidRPr="00404A72">
        <w:rPr>
          <w:rFonts w:ascii="Times New Roman" w:hAnsi="Times New Roman" w:cs="Times New Roman"/>
          <w:sz w:val="23"/>
          <w:szCs w:val="23"/>
        </w:rPr>
        <w:t>е</w:t>
      </w:r>
      <w:r w:rsidR="001D1229" w:rsidRPr="00404A72">
        <w:rPr>
          <w:rFonts w:ascii="Times New Roman" w:hAnsi="Times New Roman" w:cs="Times New Roman"/>
          <w:sz w:val="23"/>
          <w:szCs w:val="23"/>
        </w:rPr>
        <w:t>ние налоговых доходов, вплоть до закр</w:t>
      </w:r>
      <w:r w:rsidR="001D1229" w:rsidRPr="00404A72">
        <w:rPr>
          <w:rFonts w:ascii="Times New Roman" w:hAnsi="Times New Roman" w:cs="Times New Roman"/>
          <w:sz w:val="23"/>
          <w:szCs w:val="23"/>
        </w:rPr>
        <w:t>е</w:t>
      </w:r>
      <w:r w:rsidR="001D1229" w:rsidRPr="00404A72">
        <w:rPr>
          <w:rFonts w:ascii="Times New Roman" w:hAnsi="Times New Roman" w:cs="Times New Roman"/>
          <w:sz w:val="23"/>
          <w:szCs w:val="23"/>
        </w:rPr>
        <w:t>пления видов налогов. Так</w:t>
      </w:r>
      <w:r>
        <w:rPr>
          <w:rFonts w:ascii="Times New Roman" w:hAnsi="Times New Roman" w:cs="Times New Roman"/>
          <w:sz w:val="23"/>
          <w:szCs w:val="23"/>
        </w:rPr>
        <w:t>, в ст.</w:t>
      </w:r>
      <w:r w:rsidR="001D1229" w:rsidRPr="00404A72">
        <w:rPr>
          <w:rFonts w:ascii="Times New Roman" w:hAnsi="Times New Roman" w:cs="Times New Roman"/>
          <w:sz w:val="23"/>
          <w:szCs w:val="23"/>
        </w:rPr>
        <w:t xml:space="preserve"> 106 З</w:t>
      </w:r>
      <w:r w:rsidR="001D1229" w:rsidRPr="00404A72">
        <w:rPr>
          <w:rFonts w:ascii="Times New Roman" w:hAnsi="Times New Roman" w:cs="Times New Roman"/>
          <w:sz w:val="23"/>
          <w:szCs w:val="23"/>
        </w:rPr>
        <w:t>а</w:t>
      </w:r>
      <w:r w:rsidR="001D1229" w:rsidRPr="00404A72">
        <w:rPr>
          <w:rFonts w:ascii="Times New Roman" w:hAnsi="Times New Roman" w:cs="Times New Roman"/>
          <w:sz w:val="23"/>
          <w:szCs w:val="23"/>
        </w:rPr>
        <w:lastRenderedPageBreak/>
        <w:t>кона определено, что Федерация получает доходы от следующих налогов: таможе</w:t>
      </w:r>
      <w:r w:rsidR="001D1229" w:rsidRPr="00404A72">
        <w:rPr>
          <w:rFonts w:ascii="Times New Roman" w:hAnsi="Times New Roman" w:cs="Times New Roman"/>
          <w:sz w:val="23"/>
          <w:szCs w:val="23"/>
        </w:rPr>
        <w:t>н</w:t>
      </w:r>
      <w:r w:rsidR="001D1229" w:rsidRPr="00404A72">
        <w:rPr>
          <w:rFonts w:ascii="Times New Roman" w:hAnsi="Times New Roman" w:cs="Times New Roman"/>
          <w:sz w:val="23"/>
          <w:szCs w:val="23"/>
        </w:rPr>
        <w:t>ные пошлины; косвенные налоги на п</w:t>
      </w:r>
      <w:r w:rsidR="001D1229" w:rsidRPr="00404A72">
        <w:rPr>
          <w:rFonts w:ascii="Times New Roman" w:hAnsi="Times New Roman" w:cs="Times New Roman"/>
          <w:sz w:val="23"/>
          <w:szCs w:val="23"/>
        </w:rPr>
        <w:t>о</w:t>
      </w:r>
      <w:r w:rsidR="001D1229" w:rsidRPr="00404A72">
        <w:rPr>
          <w:rFonts w:ascii="Times New Roman" w:hAnsi="Times New Roman" w:cs="Times New Roman"/>
          <w:sz w:val="23"/>
          <w:szCs w:val="23"/>
        </w:rPr>
        <w:t>требление; налог с грузового транспорта; налог с оборота капиталов, на страхов</w:t>
      </w:r>
      <w:r w:rsidR="001D1229" w:rsidRPr="00404A72">
        <w:rPr>
          <w:rFonts w:ascii="Times New Roman" w:hAnsi="Times New Roman" w:cs="Times New Roman"/>
          <w:sz w:val="23"/>
          <w:szCs w:val="23"/>
        </w:rPr>
        <w:t>а</w:t>
      </w:r>
      <w:r w:rsidR="001D1229" w:rsidRPr="00404A72">
        <w:rPr>
          <w:rFonts w:ascii="Times New Roman" w:hAnsi="Times New Roman" w:cs="Times New Roman"/>
          <w:sz w:val="23"/>
          <w:szCs w:val="23"/>
        </w:rPr>
        <w:t>ние и налог с обменных операций; един</w:t>
      </w:r>
      <w:r w:rsidR="001D1229" w:rsidRPr="00404A72">
        <w:rPr>
          <w:rFonts w:ascii="Times New Roman" w:hAnsi="Times New Roman" w:cs="Times New Roman"/>
          <w:sz w:val="23"/>
          <w:szCs w:val="23"/>
        </w:rPr>
        <w:t>о</w:t>
      </w:r>
      <w:r w:rsidR="001D1229" w:rsidRPr="00404A72">
        <w:rPr>
          <w:rFonts w:ascii="Times New Roman" w:hAnsi="Times New Roman" w:cs="Times New Roman"/>
          <w:sz w:val="23"/>
          <w:szCs w:val="23"/>
        </w:rPr>
        <w:t>временный имущественный налог и ко</w:t>
      </w:r>
      <w:r w:rsidR="001D1229" w:rsidRPr="00404A72">
        <w:rPr>
          <w:rFonts w:ascii="Times New Roman" w:hAnsi="Times New Roman" w:cs="Times New Roman"/>
          <w:sz w:val="23"/>
          <w:szCs w:val="23"/>
        </w:rPr>
        <w:t>м</w:t>
      </w:r>
      <w:r w:rsidR="001D1229" w:rsidRPr="00404A72">
        <w:rPr>
          <w:rFonts w:ascii="Times New Roman" w:hAnsi="Times New Roman" w:cs="Times New Roman"/>
          <w:sz w:val="23"/>
          <w:szCs w:val="23"/>
        </w:rPr>
        <w:t>пенсационные сбор</w:t>
      </w:r>
      <w:r>
        <w:rPr>
          <w:rFonts w:ascii="Times New Roman" w:hAnsi="Times New Roman" w:cs="Times New Roman"/>
          <w:sz w:val="23"/>
          <w:szCs w:val="23"/>
        </w:rPr>
        <w:t>ы; налоги, собираемые в рамках е</w:t>
      </w:r>
      <w:r w:rsidR="001D1229" w:rsidRPr="00404A72">
        <w:rPr>
          <w:rFonts w:ascii="Times New Roman" w:hAnsi="Times New Roman" w:cs="Times New Roman"/>
          <w:sz w:val="23"/>
          <w:szCs w:val="23"/>
        </w:rPr>
        <w:t>вропейского сообщества. В пользу земель поступают: имуществе</w:t>
      </w:r>
      <w:r w:rsidR="001D1229" w:rsidRPr="00404A72">
        <w:rPr>
          <w:rFonts w:ascii="Times New Roman" w:hAnsi="Times New Roman" w:cs="Times New Roman"/>
          <w:sz w:val="23"/>
          <w:szCs w:val="23"/>
        </w:rPr>
        <w:t>н</w:t>
      </w:r>
      <w:r w:rsidR="001D1229" w:rsidRPr="00404A72">
        <w:rPr>
          <w:rFonts w:ascii="Times New Roman" w:hAnsi="Times New Roman" w:cs="Times New Roman"/>
          <w:sz w:val="23"/>
          <w:szCs w:val="23"/>
        </w:rPr>
        <w:t>ный налог, налог с наследства, налог на автомашины, налог с транспорта, налог на пиво, сборы с игорных учреждений. О</w:t>
      </w:r>
      <w:r w:rsidR="001D1229" w:rsidRPr="00404A72">
        <w:rPr>
          <w:rFonts w:ascii="Times New Roman" w:hAnsi="Times New Roman" w:cs="Times New Roman"/>
          <w:sz w:val="23"/>
          <w:szCs w:val="23"/>
        </w:rPr>
        <w:t>б</w:t>
      </w:r>
      <w:r w:rsidR="001D1229" w:rsidRPr="00404A72">
        <w:rPr>
          <w:rFonts w:ascii="Times New Roman" w:hAnsi="Times New Roman" w:cs="Times New Roman"/>
          <w:sz w:val="23"/>
          <w:szCs w:val="23"/>
        </w:rPr>
        <w:t>щины получают часть поступлений от подоходного налога, которая должна р</w:t>
      </w:r>
      <w:r w:rsidR="001D1229" w:rsidRPr="00404A72">
        <w:rPr>
          <w:rFonts w:ascii="Times New Roman" w:hAnsi="Times New Roman" w:cs="Times New Roman"/>
          <w:sz w:val="23"/>
          <w:szCs w:val="23"/>
        </w:rPr>
        <w:t>е</w:t>
      </w:r>
      <w:r w:rsidR="001D1229" w:rsidRPr="00404A72">
        <w:rPr>
          <w:rFonts w:ascii="Times New Roman" w:hAnsi="Times New Roman" w:cs="Times New Roman"/>
          <w:sz w:val="23"/>
          <w:szCs w:val="23"/>
        </w:rPr>
        <w:t>зервироваться землями за общинами из платежей, вносимых их жителями в кач</w:t>
      </w:r>
      <w:r w:rsidR="001D1229" w:rsidRPr="00404A72">
        <w:rPr>
          <w:rFonts w:ascii="Times New Roman" w:hAnsi="Times New Roman" w:cs="Times New Roman"/>
          <w:sz w:val="23"/>
          <w:szCs w:val="23"/>
        </w:rPr>
        <w:t>е</w:t>
      </w:r>
      <w:r w:rsidR="001D1229" w:rsidRPr="00404A72">
        <w:rPr>
          <w:rFonts w:ascii="Times New Roman" w:hAnsi="Times New Roman" w:cs="Times New Roman"/>
          <w:sz w:val="23"/>
          <w:szCs w:val="23"/>
        </w:rPr>
        <w:t>стве подоходного налога. Часть посту</w:t>
      </w:r>
      <w:r w:rsidR="001D1229" w:rsidRPr="00404A72">
        <w:rPr>
          <w:rFonts w:ascii="Times New Roman" w:hAnsi="Times New Roman" w:cs="Times New Roman"/>
          <w:sz w:val="23"/>
          <w:szCs w:val="23"/>
        </w:rPr>
        <w:t>п</w:t>
      </w:r>
      <w:r w:rsidR="001D1229" w:rsidRPr="00404A72">
        <w:rPr>
          <w:rFonts w:ascii="Times New Roman" w:hAnsi="Times New Roman" w:cs="Times New Roman"/>
          <w:sz w:val="23"/>
          <w:szCs w:val="23"/>
        </w:rPr>
        <w:t>лений от прямых налогов и от косвенных местных налогов также причитается о</w:t>
      </w:r>
      <w:r w:rsidR="001D1229" w:rsidRPr="00404A72">
        <w:rPr>
          <w:rFonts w:ascii="Times New Roman" w:hAnsi="Times New Roman" w:cs="Times New Roman"/>
          <w:sz w:val="23"/>
          <w:szCs w:val="23"/>
        </w:rPr>
        <w:t>б</w:t>
      </w:r>
      <w:r w:rsidR="001D1229" w:rsidRPr="00404A72">
        <w:rPr>
          <w:rFonts w:ascii="Times New Roman" w:hAnsi="Times New Roman" w:cs="Times New Roman"/>
          <w:sz w:val="23"/>
          <w:szCs w:val="23"/>
        </w:rPr>
        <w:t>щинам (объединениям общин). Им же принадлежит право устанавливать пол</w:t>
      </w:r>
      <w:r w:rsidR="001D1229" w:rsidRPr="00404A72">
        <w:rPr>
          <w:rFonts w:ascii="Times New Roman" w:hAnsi="Times New Roman" w:cs="Times New Roman"/>
          <w:sz w:val="23"/>
          <w:szCs w:val="23"/>
        </w:rPr>
        <w:t>о</w:t>
      </w:r>
      <w:r w:rsidR="001D1229" w:rsidRPr="00404A72">
        <w:rPr>
          <w:rFonts w:ascii="Times New Roman" w:hAnsi="Times New Roman" w:cs="Times New Roman"/>
          <w:sz w:val="23"/>
          <w:szCs w:val="23"/>
        </w:rPr>
        <w:t>жения о прямых нал</w:t>
      </w:r>
      <w:r>
        <w:rPr>
          <w:rFonts w:ascii="Times New Roman" w:hAnsi="Times New Roman" w:cs="Times New Roman"/>
          <w:sz w:val="23"/>
          <w:szCs w:val="23"/>
        </w:rPr>
        <w:t>огах. Если земля не имеет в своё</w:t>
      </w:r>
      <w:r w:rsidR="001D1229" w:rsidRPr="00404A72">
        <w:rPr>
          <w:rFonts w:ascii="Times New Roman" w:hAnsi="Times New Roman" w:cs="Times New Roman"/>
          <w:sz w:val="23"/>
          <w:szCs w:val="23"/>
        </w:rPr>
        <w:t>м составе общин, то указа</w:t>
      </w:r>
      <w:r w:rsidR="001D1229" w:rsidRPr="00404A72">
        <w:rPr>
          <w:rFonts w:ascii="Times New Roman" w:hAnsi="Times New Roman" w:cs="Times New Roman"/>
          <w:sz w:val="23"/>
          <w:szCs w:val="23"/>
        </w:rPr>
        <w:t>н</w:t>
      </w:r>
      <w:r w:rsidR="001D1229" w:rsidRPr="00404A72">
        <w:rPr>
          <w:rFonts w:ascii="Times New Roman" w:hAnsi="Times New Roman" w:cs="Times New Roman"/>
          <w:sz w:val="23"/>
          <w:szCs w:val="23"/>
        </w:rPr>
        <w:t>ные поступления принадлежат земле.</w:t>
      </w:r>
    </w:p>
    <w:p w:rsidR="001D1229" w:rsidRPr="00D103B5" w:rsidRDefault="001D1229" w:rsidP="00D103B5">
      <w:pPr>
        <w:spacing w:after="0" w:line="408" w:lineRule="auto"/>
        <w:ind w:firstLine="340"/>
        <w:jc w:val="both"/>
        <w:rPr>
          <w:rFonts w:ascii="Times New Roman" w:hAnsi="Times New Roman" w:cs="Times New Roman"/>
          <w:spacing w:val="6"/>
          <w:sz w:val="23"/>
          <w:szCs w:val="23"/>
        </w:rPr>
      </w:pPr>
      <w:r w:rsidRPr="00D103B5">
        <w:rPr>
          <w:rFonts w:ascii="Times New Roman" w:hAnsi="Times New Roman" w:cs="Times New Roman"/>
          <w:spacing w:val="6"/>
          <w:sz w:val="23"/>
          <w:szCs w:val="23"/>
        </w:rPr>
        <w:t>Статья 133 Конституции Испании закрепляет:</w:t>
      </w:r>
    </w:p>
    <w:p w:rsidR="001D1229" w:rsidRPr="00404A72" w:rsidRDefault="001D1229" w:rsidP="00D103B5">
      <w:pPr>
        <w:spacing w:after="0" w:line="408" w:lineRule="auto"/>
        <w:ind w:firstLine="340"/>
        <w:jc w:val="both"/>
        <w:rPr>
          <w:rFonts w:ascii="Times New Roman" w:hAnsi="Times New Roman" w:cs="Times New Roman"/>
          <w:sz w:val="23"/>
          <w:szCs w:val="23"/>
        </w:rPr>
      </w:pPr>
      <w:r w:rsidRPr="00404A72">
        <w:rPr>
          <w:rFonts w:ascii="Times New Roman" w:hAnsi="Times New Roman" w:cs="Times New Roman"/>
          <w:sz w:val="23"/>
          <w:szCs w:val="23"/>
        </w:rPr>
        <w:t>«1. Изначальное право ус</w:t>
      </w:r>
      <w:r w:rsidR="00AF4531">
        <w:rPr>
          <w:rFonts w:ascii="Times New Roman" w:hAnsi="Times New Roman" w:cs="Times New Roman"/>
          <w:sz w:val="23"/>
          <w:szCs w:val="23"/>
        </w:rPr>
        <w:t>танавливать налоги принадлежит г</w:t>
      </w:r>
      <w:r w:rsidRPr="00404A72">
        <w:rPr>
          <w:rFonts w:ascii="Times New Roman" w:hAnsi="Times New Roman" w:cs="Times New Roman"/>
          <w:sz w:val="23"/>
          <w:szCs w:val="23"/>
        </w:rPr>
        <w:t>осударству и ос</w:t>
      </w:r>
      <w:r w:rsidRPr="00404A72">
        <w:rPr>
          <w:rFonts w:ascii="Times New Roman" w:hAnsi="Times New Roman" w:cs="Times New Roman"/>
          <w:sz w:val="23"/>
          <w:szCs w:val="23"/>
        </w:rPr>
        <w:t>у</w:t>
      </w:r>
      <w:r w:rsidRPr="00404A72">
        <w:rPr>
          <w:rFonts w:ascii="Times New Roman" w:hAnsi="Times New Roman" w:cs="Times New Roman"/>
          <w:sz w:val="23"/>
          <w:szCs w:val="23"/>
        </w:rPr>
        <w:t>ществляется законом.</w:t>
      </w:r>
    </w:p>
    <w:p w:rsidR="001D1229" w:rsidRPr="00404A72" w:rsidRDefault="00AF4531" w:rsidP="00D103B5">
      <w:pPr>
        <w:spacing w:after="0" w:line="408" w:lineRule="auto"/>
        <w:ind w:firstLine="340"/>
        <w:jc w:val="both"/>
        <w:rPr>
          <w:rFonts w:ascii="Times New Roman" w:hAnsi="Times New Roman" w:cs="Times New Roman"/>
          <w:sz w:val="23"/>
          <w:szCs w:val="23"/>
        </w:rPr>
      </w:pPr>
      <w:r>
        <w:rPr>
          <w:rFonts w:ascii="Times New Roman" w:hAnsi="Times New Roman" w:cs="Times New Roman"/>
          <w:sz w:val="23"/>
          <w:szCs w:val="23"/>
        </w:rPr>
        <w:t>2. Автономные сообщества и местные с</w:t>
      </w:r>
      <w:r w:rsidR="001D1229" w:rsidRPr="00404A72">
        <w:rPr>
          <w:rFonts w:ascii="Times New Roman" w:hAnsi="Times New Roman" w:cs="Times New Roman"/>
          <w:sz w:val="23"/>
          <w:szCs w:val="23"/>
        </w:rPr>
        <w:t>обрания представителей могут устана</w:t>
      </w:r>
      <w:r w:rsidR="001D1229" w:rsidRPr="00404A72">
        <w:rPr>
          <w:rFonts w:ascii="Times New Roman" w:hAnsi="Times New Roman" w:cs="Times New Roman"/>
          <w:sz w:val="23"/>
          <w:szCs w:val="23"/>
        </w:rPr>
        <w:t>в</w:t>
      </w:r>
      <w:r w:rsidR="001D1229" w:rsidRPr="00404A72">
        <w:rPr>
          <w:rFonts w:ascii="Times New Roman" w:hAnsi="Times New Roman" w:cs="Times New Roman"/>
          <w:sz w:val="23"/>
          <w:szCs w:val="23"/>
        </w:rPr>
        <w:t>ливать и взимать налоги в соответствии с Конституцией и законами.</w:t>
      </w:r>
    </w:p>
    <w:p w:rsidR="001D1229" w:rsidRPr="00D103B5" w:rsidRDefault="00AF4531" w:rsidP="0070699E">
      <w:pPr>
        <w:spacing w:after="0" w:line="360" w:lineRule="auto"/>
        <w:ind w:firstLine="340"/>
        <w:jc w:val="both"/>
        <w:rPr>
          <w:rFonts w:ascii="Times New Roman" w:hAnsi="Times New Roman" w:cs="Times New Roman"/>
          <w:spacing w:val="-6"/>
          <w:sz w:val="23"/>
          <w:szCs w:val="23"/>
        </w:rPr>
      </w:pPr>
      <w:r w:rsidRPr="00D103B5">
        <w:rPr>
          <w:rFonts w:ascii="Times New Roman" w:hAnsi="Times New Roman" w:cs="Times New Roman"/>
          <w:spacing w:val="-6"/>
          <w:sz w:val="23"/>
          <w:szCs w:val="23"/>
        </w:rPr>
        <w:lastRenderedPageBreak/>
        <w:t xml:space="preserve">3. </w:t>
      </w:r>
      <w:r w:rsidR="001D1229" w:rsidRPr="00D103B5">
        <w:rPr>
          <w:rFonts w:ascii="Times New Roman" w:hAnsi="Times New Roman" w:cs="Times New Roman"/>
          <w:spacing w:val="-6"/>
          <w:sz w:val="23"/>
          <w:szCs w:val="23"/>
        </w:rPr>
        <w:t>Налоговые льготы, затрагивающие г</w:t>
      </w:r>
      <w:r w:rsidR="001D1229" w:rsidRPr="00D103B5">
        <w:rPr>
          <w:rFonts w:ascii="Times New Roman" w:hAnsi="Times New Roman" w:cs="Times New Roman"/>
          <w:spacing w:val="-6"/>
          <w:sz w:val="23"/>
          <w:szCs w:val="23"/>
        </w:rPr>
        <w:t>о</w:t>
      </w:r>
      <w:r w:rsidR="001D1229" w:rsidRPr="00D103B5">
        <w:rPr>
          <w:rFonts w:ascii="Times New Roman" w:hAnsi="Times New Roman" w:cs="Times New Roman"/>
          <w:spacing w:val="-6"/>
          <w:sz w:val="23"/>
          <w:szCs w:val="23"/>
        </w:rPr>
        <w:t>сударственное налогообложение, должны устанавливаться в соответствии с законом.</w:t>
      </w:r>
    </w:p>
    <w:p w:rsidR="001D1229" w:rsidRPr="00404A72" w:rsidRDefault="00AF4531" w:rsidP="0070699E">
      <w:pPr>
        <w:spacing w:after="0" w:line="360" w:lineRule="auto"/>
        <w:ind w:firstLine="340"/>
        <w:jc w:val="both"/>
        <w:rPr>
          <w:rFonts w:ascii="Times New Roman" w:hAnsi="Times New Roman" w:cs="Times New Roman"/>
          <w:sz w:val="23"/>
          <w:szCs w:val="23"/>
        </w:rPr>
      </w:pPr>
      <w:r>
        <w:rPr>
          <w:rFonts w:ascii="Times New Roman" w:hAnsi="Times New Roman" w:cs="Times New Roman"/>
          <w:sz w:val="23"/>
          <w:szCs w:val="23"/>
        </w:rPr>
        <w:t xml:space="preserve">4. </w:t>
      </w:r>
      <w:r w:rsidR="001D1229" w:rsidRPr="00404A72">
        <w:rPr>
          <w:rFonts w:ascii="Times New Roman" w:hAnsi="Times New Roman" w:cs="Times New Roman"/>
          <w:sz w:val="23"/>
          <w:szCs w:val="23"/>
        </w:rPr>
        <w:t>Государственные службы могут брать на себя финансовые обязательства и производить расходы только в соответс</w:t>
      </w:r>
      <w:r w:rsidR="001D1229" w:rsidRPr="00404A72">
        <w:rPr>
          <w:rFonts w:ascii="Times New Roman" w:hAnsi="Times New Roman" w:cs="Times New Roman"/>
          <w:sz w:val="23"/>
          <w:szCs w:val="23"/>
        </w:rPr>
        <w:t>т</w:t>
      </w:r>
      <w:r w:rsidR="001D1229" w:rsidRPr="00404A72">
        <w:rPr>
          <w:rFonts w:ascii="Times New Roman" w:hAnsi="Times New Roman" w:cs="Times New Roman"/>
          <w:sz w:val="23"/>
          <w:szCs w:val="23"/>
        </w:rPr>
        <w:t>вии с законами».</w:t>
      </w:r>
    </w:p>
    <w:p w:rsidR="001D1229" w:rsidRPr="00404A72" w:rsidRDefault="001D1229" w:rsidP="0070699E">
      <w:pPr>
        <w:spacing w:after="0" w:line="360" w:lineRule="auto"/>
        <w:ind w:firstLine="340"/>
        <w:jc w:val="both"/>
        <w:rPr>
          <w:rFonts w:ascii="Times New Roman" w:hAnsi="Times New Roman" w:cs="Times New Roman"/>
          <w:sz w:val="23"/>
          <w:szCs w:val="23"/>
        </w:rPr>
      </w:pPr>
      <w:r w:rsidRPr="00404A72">
        <w:rPr>
          <w:rFonts w:ascii="Times New Roman" w:hAnsi="Times New Roman" w:cs="Times New Roman"/>
          <w:sz w:val="23"/>
          <w:szCs w:val="23"/>
        </w:rPr>
        <w:t>Явной особенностью налогооблож</w:t>
      </w:r>
      <w:r w:rsidRPr="00404A72">
        <w:rPr>
          <w:rFonts w:ascii="Times New Roman" w:hAnsi="Times New Roman" w:cs="Times New Roman"/>
          <w:sz w:val="23"/>
          <w:szCs w:val="23"/>
        </w:rPr>
        <w:t>е</w:t>
      </w:r>
      <w:r w:rsidRPr="00404A72">
        <w:rPr>
          <w:rFonts w:ascii="Times New Roman" w:hAnsi="Times New Roman" w:cs="Times New Roman"/>
          <w:sz w:val="23"/>
          <w:szCs w:val="23"/>
        </w:rPr>
        <w:t>ния в Швейцарии является частичное з</w:t>
      </w:r>
      <w:r w:rsidRPr="00404A72">
        <w:rPr>
          <w:rFonts w:ascii="Times New Roman" w:hAnsi="Times New Roman" w:cs="Times New Roman"/>
          <w:sz w:val="23"/>
          <w:szCs w:val="23"/>
        </w:rPr>
        <w:t>а</w:t>
      </w:r>
      <w:r w:rsidRPr="00404A72">
        <w:rPr>
          <w:rFonts w:ascii="Times New Roman" w:hAnsi="Times New Roman" w:cs="Times New Roman"/>
          <w:sz w:val="23"/>
          <w:szCs w:val="23"/>
        </w:rPr>
        <w:t xml:space="preserve">крепление </w:t>
      </w:r>
      <w:r w:rsidR="003F496A" w:rsidRPr="00404A72">
        <w:rPr>
          <w:rFonts w:ascii="Times New Roman" w:hAnsi="Times New Roman" w:cs="Times New Roman"/>
          <w:sz w:val="23"/>
          <w:szCs w:val="23"/>
        </w:rPr>
        <w:t xml:space="preserve">объектов </w:t>
      </w:r>
      <w:r w:rsidRPr="00404A72">
        <w:rPr>
          <w:rFonts w:ascii="Times New Roman" w:hAnsi="Times New Roman" w:cs="Times New Roman"/>
          <w:sz w:val="23"/>
          <w:szCs w:val="23"/>
        </w:rPr>
        <w:t>налогообложени</w:t>
      </w:r>
      <w:r w:rsidR="003F496A" w:rsidRPr="00404A72">
        <w:rPr>
          <w:rFonts w:ascii="Times New Roman" w:hAnsi="Times New Roman" w:cs="Times New Roman"/>
          <w:sz w:val="23"/>
          <w:szCs w:val="23"/>
        </w:rPr>
        <w:t>я</w:t>
      </w:r>
      <w:r w:rsidRPr="00404A72">
        <w:rPr>
          <w:rFonts w:ascii="Times New Roman" w:hAnsi="Times New Roman" w:cs="Times New Roman"/>
          <w:sz w:val="23"/>
          <w:szCs w:val="23"/>
        </w:rPr>
        <w:t xml:space="preserve"> в Конституции. Так, Конституция Швейц</w:t>
      </w:r>
      <w:r w:rsidRPr="00404A72">
        <w:rPr>
          <w:rFonts w:ascii="Times New Roman" w:hAnsi="Times New Roman" w:cs="Times New Roman"/>
          <w:sz w:val="23"/>
          <w:szCs w:val="23"/>
        </w:rPr>
        <w:t>а</w:t>
      </w:r>
      <w:r w:rsidRPr="00404A72">
        <w:rPr>
          <w:rFonts w:ascii="Times New Roman" w:hAnsi="Times New Roman" w:cs="Times New Roman"/>
          <w:sz w:val="23"/>
          <w:szCs w:val="23"/>
        </w:rPr>
        <w:t>рии закрепляет объект налогообложения, налоговые ставки:</w:t>
      </w:r>
    </w:p>
    <w:p w:rsidR="001D1229" w:rsidRPr="00D103B5" w:rsidRDefault="00697B5A" w:rsidP="0070699E">
      <w:pPr>
        <w:spacing w:after="0" w:line="360" w:lineRule="auto"/>
        <w:ind w:firstLine="340"/>
        <w:jc w:val="both"/>
        <w:rPr>
          <w:rFonts w:ascii="Times New Roman" w:hAnsi="Times New Roman" w:cs="Times New Roman"/>
          <w:spacing w:val="8"/>
          <w:sz w:val="23"/>
          <w:szCs w:val="23"/>
        </w:rPr>
      </w:pPr>
      <w:r w:rsidRPr="00D103B5">
        <w:rPr>
          <w:rFonts w:ascii="Times New Roman" w:hAnsi="Times New Roman" w:cs="Times New Roman"/>
          <w:spacing w:val="8"/>
          <w:sz w:val="23"/>
          <w:szCs w:val="23"/>
        </w:rPr>
        <w:t>«</w:t>
      </w:r>
      <w:r w:rsidR="001D1229" w:rsidRPr="00D103B5">
        <w:rPr>
          <w:rFonts w:ascii="Times New Roman" w:hAnsi="Times New Roman" w:cs="Times New Roman"/>
          <w:spacing w:val="8"/>
          <w:sz w:val="23"/>
          <w:szCs w:val="23"/>
        </w:rPr>
        <w:t>Конфедерация может взимать прямые налоги:</w:t>
      </w:r>
    </w:p>
    <w:p w:rsidR="001D1229" w:rsidRPr="00404A72" w:rsidRDefault="001D1229" w:rsidP="0070699E">
      <w:pPr>
        <w:spacing w:after="0" w:line="360" w:lineRule="auto"/>
        <w:ind w:firstLine="340"/>
        <w:jc w:val="both"/>
        <w:rPr>
          <w:rFonts w:ascii="Times New Roman" w:hAnsi="Times New Roman" w:cs="Times New Roman"/>
          <w:sz w:val="23"/>
          <w:szCs w:val="23"/>
        </w:rPr>
      </w:pPr>
      <w:r w:rsidRPr="00404A72">
        <w:rPr>
          <w:rFonts w:ascii="Times New Roman" w:hAnsi="Times New Roman" w:cs="Times New Roman"/>
          <w:sz w:val="23"/>
          <w:szCs w:val="23"/>
        </w:rPr>
        <w:t>a)</w:t>
      </w:r>
      <w:r w:rsidRPr="00404A72">
        <w:rPr>
          <w:rFonts w:ascii="Times New Roman" w:hAnsi="Times New Roman" w:cs="Times New Roman"/>
          <w:sz w:val="23"/>
          <w:szCs w:val="23"/>
        </w:rPr>
        <w:tab/>
        <w:t>максимальный налог в 11,5 пр</w:t>
      </w:r>
      <w:r w:rsidRPr="00404A72">
        <w:rPr>
          <w:rFonts w:ascii="Times New Roman" w:hAnsi="Times New Roman" w:cs="Times New Roman"/>
          <w:sz w:val="23"/>
          <w:szCs w:val="23"/>
        </w:rPr>
        <w:t>о</w:t>
      </w:r>
      <w:r w:rsidRPr="00404A72">
        <w:rPr>
          <w:rFonts w:ascii="Times New Roman" w:hAnsi="Times New Roman" w:cs="Times New Roman"/>
          <w:sz w:val="23"/>
          <w:szCs w:val="23"/>
        </w:rPr>
        <w:t>цента на доходы физических лиц;</w:t>
      </w:r>
    </w:p>
    <w:p w:rsidR="001D1229" w:rsidRPr="00404A72" w:rsidRDefault="001D1229" w:rsidP="0070699E">
      <w:pPr>
        <w:spacing w:after="0" w:line="360" w:lineRule="auto"/>
        <w:ind w:firstLine="340"/>
        <w:jc w:val="both"/>
        <w:rPr>
          <w:rFonts w:ascii="Times New Roman" w:hAnsi="Times New Roman" w:cs="Times New Roman"/>
          <w:sz w:val="23"/>
          <w:szCs w:val="23"/>
        </w:rPr>
      </w:pPr>
      <w:r w:rsidRPr="00404A72">
        <w:rPr>
          <w:rFonts w:ascii="Times New Roman" w:hAnsi="Times New Roman" w:cs="Times New Roman"/>
          <w:sz w:val="23"/>
          <w:szCs w:val="23"/>
        </w:rPr>
        <w:t>b)</w:t>
      </w:r>
      <w:r w:rsidRPr="00404A72">
        <w:rPr>
          <w:rFonts w:ascii="Times New Roman" w:hAnsi="Times New Roman" w:cs="Times New Roman"/>
          <w:sz w:val="23"/>
          <w:szCs w:val="23"/>
        </w:rPr>
        <w:tab/>
        <w:t>максимальный налог в 9,8 проце</w:t>
      </w:r>
      <w:r w:rsidRPr="00404A72">
        <w:rPr>
          <w:rFonts w:ascii="Times New Roman" w:hAnsi="Times New Roman" w:cs="Times New Roman"/>
          <w:sz w:val="23"/>
          <w:szCs w:val="23"/>
        </w:rPr>
        <w:t>н</w:t>
      </w:r>
      <w:r w:rsidRPr="00404A72">
        <w:rPr>
          <w:rFonts w:ascii="Times New Roman" w:hAnsi="Times New Roman" w:cs="Times New Roman"/>
          <w:sz w:val="23"/>
          <w:szCs w:val="23"/>
        </w:rPr>
        <w:t>та на чистую прибыль юридических лиц;</w:t>
      </w:r>
    </w:p>
    <w:p w:rsidR="001D1229" w:rsidRPr="00D103B5" w:rsidRDefault="001D1229" w:rsidP="0070699E">
      <w:pPr>
        <w:spacing w:after="0" w:line="360" w:lineRule="auto"/>
        <w:ind w:firstLine="340"/>
        <w:jc w:val="both"/>
        <w:rPr>
          <w:rFonts w:ascii="Times New Roman" w:hAnsi="Times New Roman" w:cs="Times New Roman"/>
          <w:spacing w:val="-6"/>
          <w:sz w:val="23"/>
          <w:szCs w:val="23"/>
        </w:rPr>
      </w:pPr>
      <w:r w:rsidRPr="00404A72">
        <w:rPr>
          <w:rFonts w:ascii="Times New Roman" w:hAnsi="Times New Roman" w:cs="Times New Roman"/>
          <w:sz w:val="23"/>
          <w:szCs w:val="23"/>
        </w:rPr>
        <w:t>c)</w:t>
      </w:r>
      <w:r w:rsidRPr="00404A72">
        <w:rPr>
          <w:rFonts w:ascii="Times New Roman" w:hAnsi="Times New Roman" w:cs="Times New Roman"/>
          <w:sz w:val="23"/>
          <w:szCs w:val="23"/>
        </w:rPr>
        <w:tab/>
      </w:r>
      <w:r w:rsidRPr="00D103B5">
        <w:rPr>
          <w:rFonts w:ascii="Times New Roman" w:hAnsi="Times New Roman" w:cs="Times New Roman"/>
          <w:spacing w:val="-6"/>
          <w:sz w:val="23"/>
          <w:szCs w:val="23"/>
        </w:rPr>
        <w:t>максимальный налог в 0,825 проце</w:t>
      </w:r>
      <w:r w:rsidRPr="00D103B5">
        <w:rPr>
          <w:rFonts w:ascii="Times New Roman" w:hAnsi="Times New Roman" w:cs="Times New Roman"/>
          <w:spacing w:val="-6"/>
          <w:sz w:val="23"/>
          <w:szCs w:val="23"/>
        </w:rPr>
        <w:t>н</w:t>
      </w:r>
      <w:r w:rsidRPr="00D103B5">
        <w:rPr>
          <w:rFonts w:ascii="Times New Roman" w:hAnsi="Times New Roman" w:cs="Times New Roman"/>
          <w:spacing w:val="-6"/>
          <w:sz w:val="23"/>
          <w:szCs w:val="23"/>
        </w:rPr>
        <w:t>та на тысячу франков капитала и запасного денежного фонда юридических лиц».</w:t>
      </w:r>
    </w:p>
    <w:p w:rsidR="001D1229" w:rsidRPr="00D103B5" w:rsidRDefault="001D1229" w:rsidP="0070699E">
      <w:pPr>
        <w:spacing w:after="0" w:line="360" w:lineRule="auto"/>
        <w:ind w:firstLine="340"/>
        <w:jc w:val="both"/>
        <w:rPr>
          <w:rFonts w:ascii="Times New Roman" w:hAnsi="Times New Roman" w:cs="Times New Roman"/>
          <w:spacing w:val="-6"/>
          <w:sz w:val="23"/>
          <w:szCs w:val="23"/>
        </w:rPr>
      </w:pPr>
      <w:r w:rsidRPr="00D103B5">
        <w:rPr>
          <w:rFonts w:ascii="Times New Roman" w:hAnsi="Times New Roman" w:cs="Times New Roman"/>
          <w:spacing w:val="-6"/>
          <w:sz w:val="23"/>
          <w:szCs w:val="23"/>
        </w:rPr>
        <w:t>Конституция РФ относит вопросы нал</w:t>
      </w:r>
      <w:r w:rsidRPr="00D103B5">
        <w:rPr>
          <w:rFonts w:ascii="Times New Roman" w:hAnsi="Times New Roman" w:cs="Times New Roman"/>
          <w:spacing w:val="-6"/>
          <w:sz w:val="23"/>
          <w:szCs w:val="23"/>
        </w:rPr>
        <w:t>о</w:t>
      </w:r>
      <w:r w:rsidRPr="00D103B5">
        <w:rPr>
          <w:rFonts w:ascii="Times New Roman" w:hAnsi="Times New Roman" w:cs="Times New Roman"/>
          <w:spacing w:val="-6"/>
          <w:sz w:val="23"/>
          <w:szCs w:val="23"/>
        </w:rPr>
        <w:t>гообложения к совместному ведению Фед</w:t>
      </w:r>
      <w:r w:rsidRPr="00D103B5">
        <w:rPr>
          <w:rFonts w:ascii="Times New Roman" w:hAnsi="Times New Roman" w:cs="Times New Roman"/>
          <w:spacing w:val="-6"/>
          <w:sz w:val="23"/>
          <w:szCs w:val="23"/>
        </w:rPr>
        <w:t>е</w:t>
      </w:r>
      <w:r w:rsidRPr="00D103B5">
        <w:rPr>
          <w:rFonts w:ascii="Times New Roman" w:hAnsi="Times New Roman" w:cs="Times New Roman"/>
          <w:spacing w:val="-6"/>
          <w:sz w:val="23"/>
          <w:szCs w:val="23"/>
        </w:rPr>
        <w:t>рации и субъектов РФ. К исключительному ведению РФ относятся вопросы установл</w:t>
      </w:r>
      <w:r w:rsidRPr="00D103B5">
        <w:rPr>
          <w:rFonts w:ascii="Times New Roman" w:hAnsi="Times New Roman" w:cs="Times New Roman"/>
          <w:spacing w:val="-6"/>
          <w:sz w:val="23"/>
          <w:szCs w:val="23"/>
        </w:rPr>
        <w:t>е</w:t>
      </w:r>
      <w:r w:rsidRPr="00D103B5">
        <w:rPr>
          <w:rFonts w:ascii="Times New Roman" w:hAnsi="Times New Roman" w:cs="Times New Roman"/>
          <w:spacing w:val="-6"/>
          <w:sz w:val="23"/>
          <w:szCs w:val="23"/>
        </w:rPr>
        <w:t>ния федеральных налогов и сборов.</w:t>
      </w:r>
    </w:p>
    <w:p w:rsidR="001D1229" w:rsidRPr="00404A72" w:rsidRDefault="001D1229" w:rsidP="00190B60">
      <w:pPr>
        <w:spacing w:after="0" w:line="336" w:lineRule="auto"/>
        <w:ind w:firstLine="340"/>
        <w:jc w:val="both"/>
        <w:rPr>
          <w:rFonts w:ascii="Times New Roman" w:hAnsi="Times New Roman" w:cs="Times New Roman"/>
          <w:sz w:val="23"/>
          <w:szCs w:val="23"/>
        </w:rPr>
      </w:pPr>
      <w:r w:rsidRPr="00404A72">
        <w:rPr>
          <w:rFonts w:ascii="Times New Roman" w:hAnsi="Times New Roman" w:cs="Times New Roman"/>
          <w:sz w:val="23"/>
          <w:szCs w:val="23"/>
        </w:rPr>
        <w:t>К совместному ведению Р</w:t>
      </w:r>
      <w:r w:rsidR="003F496A" w:rsidRPr="00404A72">
        <w:rPr>
          <w:rFonts w:ascii="Times New Roman" w:hAnsi="Times New Roman" w:cs="Times New Roman"/>
          <w:sz w:val="23"/>
          <w:szCs w:val="23"/>
        </w:rPr>
        <w:t xml:space="preserve">оссийской </w:t>
      </w:r>
      <w:r w:rsidRPr="00404A72">
        <w:rPr>
          <w:rFonts w:ascii="Times New Roman" w:hAnsi="Times New Roman" w:cs="Times New Roman"/>
          <w:sz w:val="23"/>
          <w:szCs w:val="23"/>
        </w:rPr>
        <w:t>Ф</w:t>
      </w:r>
      <w:r w:rsidR="003F496A" w:rsidRPr="00404A72">
        <w:rPr>
          <w:rFonts w:ascii="Times New Roman" w:hAnsi="Times New Roman" w:cs="Times New Roman"/>
          <w:sz w:val="23"/>
          <w:szCs w:val="23"/>
        </w:rPr>
        <w:t>едерации</w:t>
      </w:r>
      <w:r w:rsidRPr="00404A72">
        <w:rPr>
          <w:rFonts w:ascii="Times New Roman" w:hAnsi="Times New Roman" w:cs="Times New Roman"/>
          <w:sz w:val="23"/>
          <w:szCs w:val="23"/>
        </w:rPr>
        <w:t xml:space="preserve"> и субъектов РФ относится у</w:t>
      </w:r>
      <w:r w:rsidRPr="00404A72">
        <w:rPr>
          <w:rFonts w:ascii="Times New Roman" w:hAnsi="Times New Roman" w:cs="Times New Roman"/>
          <w:sz w:val="23"/>
          <w:szCs w:val="23"/>
        </w:rPr>
        <w:t>с</w:t>
      </w:r>
      <w:r w:rsidRPr="00404A72">
        <w:rPr>
          <w:rFonts w:ascii="Times New Roman" w:hAnsi="Times New Roman" w:cs="Times New Roman"/>
          <w:sz w:val="23"/>
          <w:szCs w:val="23"/>
        </w:rPr>
        <w:t>тановление общих принципов налогоо</w:t>
      </w:r>
      <w:r w:rsidRPr="00404A72">
        <w:rPr>
          <w:rFonts w:ascii="Times New Roman" w:hAnsi="Times New Roman" w:cs="Times New Roman"/>
          <w:sz w:val="23"/>
          <w:szCs w:val="23"/>
        </w:rPr>
        <w:t>б</w:t>
      </w:r>
      <w:r w:rsidRPr="00404A72">
        <w:rPr>
          <w:rFonts w:ascii="Times New Roman" w:hAnsi="Times New Roman" w:cs="Times New Roman"/>
          <w:sz w:val="23"/>
          <w:szCs w:val="23"/>
        </w:rPr>
        <w:t>ложения и сборов в Р</w:t>
      </w:r>
      <w:r w:rsidR="003F496A" w:rsidRPr="00404A72">
        <w:rPr>
          <w:rFonts w:ascii="Times New Roman" w:hAnsi="Times New Roman" w:cs="Times New Roman"/>
          <w:sz w:val="23"/>
          <w:szCs w:val="23"/>
        </w:rPr>
        <w:t xml:space="preserve">оссийской </w:t>
      </w:r>
      <w:r w:rsidRPr="00404A72">
        <w:rPr>
          <w:rFonts w:ascii="Times New Roman" w:hAnsi="Times New Roman" w:cs="Times New Roman"/>
          <w:sz w:val="23"/>
          <w:szCs w:val="23"/>
        </w:rPr>
        <w:t>Ф</w:t>
      </w:r>
      <w:r w:rsidR="003F496A" w:rsidRPr="00404A72">
        <w:rPr>
          <w:rFonts w:ascii="Times New Roman" w:hAnsi="Times New Roman" w:cs="Times New Roman"/>
          <w:sz w:val="23"/>
          <w:szCs w:val="23"/>
        </w:rPr>
        <w:t>едер</w:t>
      </w:r>
      <w:r w:rsidR="003F496A" w:rsidRPr="00404A72">
        <w:rPr>
          <w:rFonts w:ascii="Times New Roman" w:hAnsi="Times New Roman" w:cs="Times New Roman"/>
          <w:sz w:val="23"/>
          <w:szCs w:val="23"/>
        </w:rPr>
        <w:t>а</w:t>
      </w:r>
      <w:r w:rsidR="003F496A" w:rsidRPr="00404A72">
        <w:rPr>
          <w:rFonts w:ascii="Times New Roman" w:hAnsi="Times New Roman" w:cs="Times New Roman"/>
          <w:sz w:val="23"/>
          <w:szCs w:val="23"/>
        </w:rPr>
        <w:t>ции</w:t>
      </w:r>
      <w:r w:rsidRPr="00404A72">
        <w:rPr>
          <w:rFonts w:ascii="Times New Roman" w:hAnsi="Times New Roman" w:cs="Times New Roman"/>
          <w:sz w:val="23"/>
          <w:szCs w:val="23"/>
        </w:rPr>
        <w:t>. Стать</w:t>
      </w:r>
      <w:r w:rsidR="00697B5A">
        <w:rPr>
          <w:rFonts w:ascii="Times New Roman" w:hAnsi="Times New Roman" w:cs="Times New Roman"/>
          <w:sz w:val="23"/>
          <w:szCs w:val="23"/>
        </w:rPr>
        <w:t>я 106 Конституции РФ закре</w:t>
      </w:r>
      <w:r w:rsidR="00697B5A">
        <w:rPr>
          <w:rFonts w:ascii="Times New Roman" w:hAnsi="Times New Roman" w:cs="Times New Roman"/>
          <w:sz w:val="23"/>
          <w:szCs w:val="23"/>
        </w:rPr>
        <w:t>п</w:t>
      </w:r>
      <w:r w:rsidR="00697B5A">
        <w:rPr>
          <w:rFonts w:ascii="Times New Roman" w:hAnsi="Times New Roman" w:cs="Times New Roman"/>
          <w:sz w:val="23"/>
          <w:szCs w:val="23"/>
        </w:rPr>
        <w:t>ляет дополнительную гарантию</w:t>
      </w:r>
      <w:r w:rsidRPr="00404A72">
        <w:rPr>
          <w:rFonts w:ascii="Times New Roman" w:hAnsi="Times New Roman" w:cs="Times New Roman"/>
          <w:sz w:val="23"/>
          <w:szCs w:val="23"/>
        </w:rPr>
        <w:t xml:space="preserve"> прав н</w:t>
      </w:r>
      <w:r w:rsidRPr="00404A72">
        <w:rPr>
          <w:rFonts w:ascii="Times New Roman" w:hAnsi="Times New Roman" w:cs="Times New Roman"/>
          <w:sz w:val="23"/>
          <w:szCs w:val="23"/>
        </w:rPr>
        <w:t>а</w:t>
      </w:r>
      <w:r w:rsidRPr="00404A72">
        <w:rPr>
          <w:rFonts w:ascii="Times New Roman" w:hAnsi="Times New Roman" w:cs="Times New Roman"/>
          <w:sz w:val="23"/>
          <w:szCs w:val="23"/>
        </w:rPr>
        <w:t>логоплательщика: «Обязательному ра</w:t>
      </w:r>
      <w:r w:rsidRPr="00404A72">
        <w:rPr>
          <w:rFonts w:ascii="Times New Roman" w:hAnsi="Times New Roman" w:cs="Times New Roman"/>
          <w:sz w:val="23"/>
          <w:szCs w:val="23"/>
        </w:rPr>
        <w:t>с</w:t>
      </w:r>
      <w:r w:rsidRPr="00404A72">
        <w:rPr>
          <w:rFonts w:ascii="Times New Roman" w:hAnsi="Times New Roman" w:cs="Times New Roman"/>
          <w:sz w:val="23"/>
          <w:szCs w:val="23"/>
        </w:rPr>
        <w:t>смотрению Советом Федерации подлежат принятые Государственной Думой фед</w:t>
      </w:r>
      <w:r w:rsidRPr="00404A72">
        <w:rPr>
          <w:rFonts w:ascii="Times New Roman" w:hAnsi="Times New Roman" w:cs="Times New Roman"/>
          <w:sz w:val="23"/>
          <w:szCs w:val="23"/>
        </w:rPr>
        <w:t>е</w:t>
      </w:r>
      <w:r w:rsidRPr="00404A72">
        <w:rPr>
          <w:rFonts w:ascii="Times New Roman" w:hAnsi="Times New Roman" w:cs="Times New Roman"/>
          <w:sz w:val="23"/>
          <w:szCs w:val="23"/>
        </w:rPr>
        <w:lastRenderedPageBreak/>
        <w:t>ральные законы по вопросам федерал</w:t>
      </w:r>
      <w:r w:rsidRPr="00404A72">
        <w:rPr>
          <w:rFonts w:ascii="Times New Roman" w:hAnsi="Times New Roman" w:cs="Times New Roman"/>
          <w:sz w:val="23"/>
          <w:szCs w:val="23"/>
        </w:rPr>
        <w:t>ь</w:t>
      </w:r>
      <w:r w:rsidRPr="00404A72">
        <w:rPr>
          <w:rFonts w:ascii="Times New Roman" w:hAnsi="Times New Roman" w:cs="Times New Roman"/>
          <w:sz w:val="23"/>
          <w:szCs w:val="23"/>
        </w:rPr>
        <w:t>ных налогов и сборов».</w:t>
      </w:r>
    </w:p>
    <w:p w:rsidR="001D1229" w:rsidRPr="00404A72" w:rsidRDefault="00697B5A" w:rsidP="00190B60">
      <w:pPr>
        <w:spacing w:after="0" w:line="336" w:lineRule="auto"/>
        <w:ind w:firstLine="340"/>
        <w:jc w:val="both"/>
        <w:rPr>
          <w:rFonts w:ascii="Times New Roman" w:hAnsi="Times New Roman" w:cs="Times New Roman"/>
          <w:sz w:val="23"/>
          <w:szCs w:val="23"/>
        </w:rPr>
      </w:pPr>
      <w:r>
        <w:rPr>
          <w:rFonts w:ascii="Times New Roman" w:hAnsi="Times New Roman" w:cs="Times New Roman"/>
          <w:sz w:val="23"/>
          <w:szCs w:val="23"/>
        </w:rPr>
        <w:t>Ещё</w:t>
      </w:r>
      <w:r w:rsidR="003F496A" w:rsidRPr="00404A72">
        <w:rPr>
          <w:rFonts w:ascii="Times New Roman" w:hAnsi="Times New Roman" w:cs="Times New Roman"/>
          <w:sz w:val="23"/>
          <w:szCs w:val="23"/>
        </w:rPr>
        <w:t xml:space="preserve"> одним</w:t>
      </w:r>
      <w:r w:rsidR="001D1229" w:rsidRPr="00404A72">
        <w:rPr>
          <w:rFonts w:ascii="Times New Roman" w:hAnsi="Times New Roman" w:cs="Times New Roman"/>
          <w:sz w:val="23"/>
          <w:szCs w:val="23"/>
        </w:rPr>
        <w:t xml:space="preserve"> отличие</w:t>
      </w:r>
      <w:r w:rsidR="003F496A" w:rsidRPr="00404A72">
        <w:rPr>
          <w:rFonts w:ascii="Times New Roman" w:hAnsi="Times New Roman" w:cs="Times New Roman"/>
          <w:sz w:val="23"/>
          <w:szCs w:val="23"/>
        </w:rPr>
        <w:t>м</w:t>
      </w:r>
      <w:r>
        <w:rPr>
          <w:rFonts w:ascii="Times New Roman" w:hAnsi="Times New Roman" w:cs="Times New Roman"/>
          <w:sz w:val="23"/>
          <w:szCs w:val="23"/>
        </w:rPr>
        <w:t xml:space="preserve"> Конституции РФ от к</w:t>
      </w:r>
      <w:r w:rsidR="001D1229" w:rsidRPr="00404A72">
        <w:rPr>
          <w:rFonts w:ascii="Times New Roman" w:hAnsi="Times New Roman" w:cs="Times New Roman"/>
          <w:sz w:val="23"/>
          <w:szCs w:val="23"/>
        </w:rPr>
        <w:t>онституций зарубежных стран явл</w:t>
      </w:r>
      <w:r w:rsidR="001D1229" w:rsidRPr="00404A72">
        <w:rPr>
          <w:rFonts w:ascii="Times New Roman" w:hAnsi="Times New Roman" w:cs="Times New Roman"/>
          <w:sz w:val="23"/>
          <w:szCs w:val="23"/>
        </w:rPr>
        <w:t>я</w:t>
      </w:r>
      <w:r w:rsidR="001D1229" w:rsidRPr="00404A72">
        <w:rPr>
          <w:rFonts w:ascii="Times New Roman" w:hAnsi="Times New Roman" w:cs="Times New Roman"/>
          <w:sz w:val="23"/>
          <w:szCs w:val="23"/>
        </w:rPr>
        <w:t>ется то, что конституции зарубежных стран всё чаще предусматривают защиту прав налогоплательщиков. Так</w:t>
      </w:r>
      <w:r>
        <w:rPr>
          <w:rFonts w:ascii="Times New Roman" w:hAnsi="Times New Roman" w:cs="Times New Roman"/>
          <w:sz w:val="23"/>
          <w:szCs w:val="23"/>
        </w:rPr>
        <w:t>,</w:t>
      </w:r>
      <w:r w:rsidR="001D1229" w:rsidRPr="00404A72">
        <w:rPr>
          <w:rFonts w:ascii="Times New Roman" w:hAnsi="Times New Roman" w:cs="Times New Roman"/>
          <w:sz w:val="23"/>
          <w:szCs w:val="23"/>
        </w:rPr>
        <w:t xml:space="preserve"> Конст</w:t>
      </w:r>
      <w:r w:rsidR="001D1229" w:rsidRPr="00404A72">
        <w:rPr>
          <w:rFonts w:ascii="Times New Roman" w:hAnsi="Times New Roman" w:cs="Times New Roman"/>
          <w:sz w:val="23"/>
          <w:szCs w:val="23"/>
        </w:rPr>
        <w:t>и</w:t>
      </w:r>
      <w:r w:rsidR="001D1229" w:rsidRPr="00404A72">
        <w:rPr>
          <w:rFonts w:ascii="Times New Roman" w:hAnsi="Times New Roman" w:cs="Times New Roman"/>
          <w:sz w:val="23"/>
          <w:szCs w:val="23"/>
        </w:rPr>
        <w:t>туция Португалии требует, чтобы закон устанавливал гарантии налогоплат</w:t>
      </w:r>
      <w:r>
        <w:rPr>
          <w:rFonts w:ascii="Times New Roman" w:hAnsi="Times New Roman" w:cs="Times New Roman"/>
          <w:sz w:val="23"/>
          <w:szCs w:val="23"/>
        </w:rPr>
        <w:t>ельщ</w:t>
      </w:r>
      <w:r>
        <w:rPr>
          <w:rFonts w:ascii="Times New Roman" w:hAnsi="Times New Roman" w:cs="Times New Roman"/>
          <w:sz w:val="23"/>
          <w:szCs w:val="23"/>
        </w:rPr>
        <w:t>и</w:t>
      </w:r>
      <w:r>
        <w:rPr>
          <w:rFonts w:ascii="Times New Roman" w:hAnsi="Times New Roman" w:cs="Times New Roman"/>
          <w:sz w:val="23"/>
          <w:szCs w:val="23"/>
        </w:rPr>
        <w:t>кам (ч. 2</w:t>
      </w:r>
      <w:r w:rsidR="001D1229" w:rsidRPr="00404A72">
        <w:rPr>
          <w:rFonts w:ascii="Times New Roman" w:hAnsi="Times New Roman" w:cs="Times New Roman"/>
          <w:sz w:val="23"/>
          <w:szCs w:val="23"/>
        </w:rPr>
        <w:t xml:space="preserve"> ст. 106 Конституции Португ</w:t>
      </w:r>
      <w:r w:rsidR="001D1229" w:rsidRPr="00404A72">
        <w:rPr>
          <w:rFonts w:ascii="Times New Roman" w:hAnsi="Times New Roman" w:cs="Times New Roman"/>
          <w:sz w:val="23"/>
          <w:szCs w:val="23"/>
        </w:rPr>
        <w:t>а</w:t>
      </w:r>
      <w:r w:rsidR="001D1229" w:rsidRPr="00404A72">
        <w:rPr>
          <w:rFonts w:ascii="Times New Roman" w:hAnsi="Times New Roman" w:cs="Times New Roman"/>
          <w:sz w:val="23"/>
          <w:szCs w:val="23"/>
        </w:rPr>
        <w:t>лии). Защита прав налогоплательщиков подразумевает не только судебную защ</w:t>
      </w:r>
      <w:r w:rsidR="001D1229" w:rsidRPr="00404A72">
        <w:rPr>
          <w:rFonts w:ascii="Times New Roman" w:hAnsi="Times New Roman" w:cs="Times New Roman"/>
          <w:sz w:val="23"/>
          <w:szCs w:val="23"/>
        </w:rPr>
        <w:t>и</w:t>
      </w:r>
      <w:r w:rsidR="001D1229" w:rsidRPr="00404A72">
        <w:rPr>
          <w:rFonts w:ascii="Times New Roman" w:hAnsi="Times New Roman" w:cs="Times New Roman"/>
          <w:sz w:val="23"/>
          <w:szCs w:val="23"/>
        </w:rPr>
        <w:t>ту нарушенных прав, но и совершенств</w:t>
      </w:r>
      <w:r w:rsidR="001D1229" w:rsidRPr="00404A72">
        <w:rPr>
          <w:rFonts w:ascii="Times New Roman" w:hAnsi="Times New Roman" w:cs="Times New Roman"/>
          <w:sz w:val="23"/>
          <w:szCs w:val="23"/>
        </w:rPr>
        <w:t>о</w:t>
      </w:r>
      <w:r w:rsidR="001D1229" w:rsidRPr="00404A72">
        <w:rPr>
          <w:rFonts w:ascii="Times New Roman" w:hAnsi="Times New Roman" w:cs="Times New Roman"/>
          <w:sz w:val="23"/>
          <w:szCs w:val="23"/>
        </w:rPr>
        <w:t>вание налоговых служб. В частности, у</w:t>
      </w:r>
      <w:r w:rsidR="001D1229" w:rsidRPr="00404A72">
        <w:rPr>
          <w:rFonts w:ascii="Times New Roman" w:hAnsi="Times New Roman" w:cs="Times New Roman"/>
          <w:sz w:val="23"/>
          <w:szCs w:val="23"/>
        </w:rPr>
        <w:t>п</w:t>
      </w:r>
      <w:r w:rsidR="001D1229" w:rsidRPr="00404A72">
        <w:rPr>
          <w:rFonts w:ascii="Times New Roman" w:hAnsi="Times New Roman" w:cs="Times New Roman"/>
          <w:sz w:val="23"/>
          <w:szCs w:val="23"/>
        </w:rPr>
        <w:t>рощаются процедуры обжалования нал</w:t>
      </w:r>
      <w:r w:rsidR="001D1229" w:rsidRPr="00404A72">
        <w:rPr>
          <w:rFonts w:ascii="Times New Roman" w:hAnsi="Times New Roman" w:cs="Times New Roman"/>
          <w:sz w:val="23"/>
          <w:szCs w:val="23"/>
        </w:rPr>
        <w:t>о</w:t>
      </w:r>
      <w:r w:rsidR="001D1229" w:rsidRPr="00404A72">
        <w:rPr>
          <w:rFonts w:ascii="Times New Roman" w:hAnsi="Times New Roman" w:cs="Times New Roman"/>
          <w:sz w:val="23"/>
          <w:szCs w:val="23"/>
        </w:rPr>
        <w:t>говых решений, создаются специальные органы по оказанию помощи налогопл</w:t>
      </w:r>
      <w:r w:rsidR="001D1229" w:rsidRPr="00404A72">
        <w:rPr>
          <w:rFonts w:ascii="Times New Roman" w:hAnsi="Times New Roman" w:cs="Times New Roman"/>
          <w:sz w:val="23"/>
          <w:szCs w:val="23"/>
        </w:rPr>
        <w:t>а</w:t>
      </w:r>
      <w:r w:rsidR="001D1229" w:rsidRPr="00404A72">
        <w:rPr>
          <w:rFonts w:ascii="Times New Roman" w:hAnsi="Times New Roman" w:cs="Times New Roman"/>
          <w:sz w:val="23"/>
          <w:szCs w:val="23"/>
        </w:rPr>
        <w:t xml:space="preserve">тельщикам и защите их прав. Такие меры были предусмотрены, например, Законом о реструктуризации и реформировании </w:t>
      </w:r>
      <w:r w:rsidR="001D1229" w:rsidRPr="00DE0384">
        <w:rPr>
          <w:rFonts w:ascii="Times New Roman" w:hAnsi="Times New Roman" w:cs="Times New Roman"/>
          <w:spacing w:val="-6"/>
          <w:sz w:val="23"/>
          <w:szCs w:val="23"/>
        </w:rPr>
        <w:t>Службы внутренних сборов США (1998 г.), который поставил цель создания высококв</w:t>
      </w:r>
      <w:r w:rsidR="001D1229" w:rsidRPr="00DE0384">
        <w:rPr>
          <w:rFonts w:ascii="Times New Roman" w:hAnsi="Times New Roman" w:cs="Times New Roman"/>
          <w:spacing w:val="-6"/>
          <w:sz w:val="23"/>
          <w:szCs w:val="23"/>
        </w:rPr>
        <w:t>а</w:t>
      </w:r>
      <w:r w:rsidR="001D1229" w:rsidRPr="00DE0384">
        <w:rPr>
          <w:rFonts w:ascii="Times New Roman" w:hAnsi="Times New Roman" w:cs="Times New Roman"/>
          <w:spacing w:val="-6"/>
          <w:sz w:val="23"/>
          <w:szCs w:val="23"/>
        </w:rPr>
        <w:t>лифицированной налоговой</w:t>
      </w:r>
      <w:r w:rsidR="001D1229" w:rsidRPr="00404A72">
        <w:rPr>
          <w:rFonts w:ascii="Times New Roman" w:hAnsi="Times New Roman" w:cs="Times New Roman"/>
          <w:sz w:val="23"/>
          <w:szCs w:val="23"/>
        </w:rPr>
        <w:t xml:space="preserve"> службы для оказания американским налогоплател</w:t>
      </w:r>
      <w:r w:rsidR="001D1229" w:rsidRPr="00404A72">
        <w:rPr>
          <w:rFonts w:ascii="Times New Roman" w:hAnsi="Times New Roman" w:cs="Times New Roman"/>
          <w:sz w:val="23"/>
          <w:szCs w:val="23"/>
        </w:rPr>
        <w:t>ь</w:t>
      </w:r>
      <w:r w:rsidR="001D1229" w:rsidRPr="00404A72">
        <w:rPr>
          <w:rFonts w:ascii="Times New Roman" w:hAnsi="Times New Roman" w:cs="Times New Roman"/>
          <w:sz w:val="23"/>
          <w:szCs w:val="23"/>
        </w:rPr>
        <w:t>щикам помощи в понимании и исполн</w:t>
      </w:r>
      <w:r w:rsidR="001D1229" w:rsidRPr="00404A72">
        <w:rPr>
          <w:rFonts w:ascii="Times New Roman" w:hAnsi="Times New Roman" w:cs="Times New Roman"/>
          <w:sz w:val="23"/>
          <w:szCs w:val="23"/>
        </w:rPr>
        <w:t>е</w:t>
      </w:r>
      <w:r w:rsidR="001D1229" w:rsidRPr="00404A72">
        <w:rPr>
          <w:rFonts w:ascii="Times New Roman" w:hAnsi="Times New Roman" w:cs="Times New Roman"/>
          <w:sz w:val="23"/>
          <w:szCs w:val="23"/>
        </w:rPr>
        <w:t>нии налоговых обязанностей, а также для применения налогового законодательства на началах добросовестного и честного отношения ко всем.</w:t>
      </w:r>
    </w:p>
    <w:p w:rsidR="00F7498B" w:rsidRPr="00404A72" w:rsidRDefault="001D1229" w:rsidP="00190B60">
      <w:pPr>
        <w:spacing w:after="0" w:line="336" w:lineRule="auto"/>
        <w:ind w:firstLine="340"/>
        <w:jc w:val="both"/>
        <w:rPr>
          <w:rFonts w:ascii="Times New Roman" w:hAnsi="Times New Roman" w:cs="Times New Roman"/>
          <w:sz w:val="23"/>
          <w:szCs w:val="23"/>
        </w:rPr>
      </w:pPr>
      <w:r w:rsidRPr="00404A72">
        <w:rPr>
          <w:rFonts w:ascii="Times New Roman" w:hAnsi="Times New Roman" w:cs="Times New Roman"/>
          <w:sz w:val="23"/>
          <w:szCs w:val="23"/>
        </w:rPr>
        <w:t>Конституции большинства зарубе</w:t>
      </w:r>
      <w:r w:rsidRPr="00404A72">
        <w:rPr>
          <w:rFonts w:ascii="Times New Roman" w:hAnsi="Times New Roman" w:cs="Times New Roman"/>
          <w:sz w:val="23"/>
          <w:szCs w:val="23"/>
        </w:rPr>
        <w:t>ж</w:t>
      </w:r>
      <w:r w:rsidRPr="00404A72">
        <w:rPr>
          <w:rFonts w:ascii="Times New Roman" w:hAnsi="Times New Roman" w:cs="Times New Roman"/>
          <w:sz w:val="23"/>
          <w:szCs w:val="23"/>
        </w:rPr>
        <w:t>ных стран ограничивают предоставление налоговых льгот и привилегий. Они могут предоставляться только в исключител</w:t>
      </w:r>
      <w:r w:rsidRPr="00404A72">
        <w:rPr>
          <w:rFonts w:ascii="Times New Roman" w:hAnsi="Times New Roman" w:cs="Times New Roman"/>
          <w:sz w:val="23"/>
          <w:szCs w:val="23"/>
        </w:rPr>
        <w:t>ь</w:t>
      </w:r>
      <w:r w:rsidRPr="00404A72">
        <w:rPr>
          <w:rFonts w:ascii="Times New Roman" w:hAnsi="Times New Roman" w:cs="Times New Roman"/>
          <w:sz w:val="23"/>
          <w:szCs w:val="23"/>
        </w:rPr>
        <w:t>ных случаях, обоснованно и в рамках з</w:t>
      </w:r>
      <w:r w:rsidRPr="00404A72">
        <w:rPr>
          <w:rFonts w:ascii="Times New Roman" w:hAnsi="Times New Roman" w:cs="Times New Roman"/>
          <w:sz w:val="23"/>
          <w:szCs w:val="23"/>
        </w:rPr>
        <w:t>а</w:t>
      </w:r>
      <w:r w:rsidRPr="00404A72">
        <w:rPr>
          <w:rFonts w:ascii="Times New Roman" w:hAnsi="Times New Roman" w:cs="Times New Roman"/>
          <w:sz w:val="23"/>
          <w:szCs w:val="23"/>
        </w:rPr>
        <w:t xml:space="preserve">кона. Так, </w:t>
      </w:r>
      <w:r w:rsidR="00697B5A">
        <w:rPr>
          <w:rFonts w:ascii="Times New Roman" w:hAnsi="Times New Roman" w:cs="Times New Roman"/>
          <w:sz w:val="23"/>
          <w:szCs w:val="23"/>
        </w:rPr>
        <w:t>согласно ст.</w:t>
      </w:r>
      <w:r w:rsidR="003F496A" w:rsidRPr="00404A72">
        <w:rPr>
          <w:rFonts w:ascii="Times New Roman" w:hAnsi="Times New Roman" w:cs="Times New Roman"/>
          <w:sz w:val="23"/>
          <w:szCs w:val="23"/>
        </w:rPr>
        <w:t xml:space="preserve"> 133 </w:t>
      </w:r>
      <w:r w:rsidRPr="00404A72">
        <w:rPr>
          <w:rFonts w:ascii="Times New Roman" w:hAnsi="Times New Roman" w:cs="Times New Roman"/>
          <w:sz w:val="23"/>
          <w:szCs w:val="23"/>
        </w:rPr>
        <w:t>Конституци</w:t>
      </w:r>
      <w:r w:rsidR="003F496A" w:rsidRPr="00404A72">
        <w:rPr>
          <w:rFonts w:ascii="Times New Roman" w:hAnsi="Times New Roman" w:cs="Times New Roman"/>
          <w:sz w:val="23"/>
          <w:szCs w:val="23"/>
        </w:rPr>
        <w:t>и</w:t>
      </w:r>
      <w:r w:rsidR="00697B5A">
        <w:rPr>
          <w:rFonts w:ascii="Times New Roman" w:hAnsi="Times New Roman" w:cs="Times New Roman"/>
          <w:sz w:val="23"/>
          <w:szCs w:val="23"/>
        </w:rPr>
        <w:t xml:space="preserve"> Испании,</w:t>
      </w:r>
      <w:r w:rsidRPr="00404A72">
        <w:rPr>
          <w:rFonts w:ascii="Times New Roman" w:hAnsi="Times New Roman" w:cs="Times New Roman"/>
          <w:sz w:val="23"/>
          <w:szCs w:val="23"/>
        </w:rPr>
        <w:t xml:space="preserve"> </w:t>
      </w:r>
      <w:r w:rsidR="003F496A" w:rsidRPr="00404A72">
        <w:rPr>
          <w:rFonts w:ascii="Times New Roman" w:hAnsi="Times New Roman" w:cs="Times New Roman"/>
          <w:sz w:val="23"/>
          <w:szCs w:val="23"/>
        </w:rPr>
        <w:t>«н</w:t>
      </w:r>
      <w:r w:rsidRPr="00404A72">
        <w:rPr>
          <w:rFonts w:ascii="Times New Roman" w:hAnsi="Times New Roman" w:cs="Times New Roman"/>
          <w:sz w:val="23"/>
          <w:szCs w:val="23"/>
        </w:rPr>
        <w:t xml:space="preserve">алоговые льготы в рамках государственного налогообложения должны устанавливаться в соответствии с </w:t>
      </w:r>
      <w:r w:rsidRPr="00404A72">
        <w:rPr>
          <w:rFonts w:ascii="Times New Roman" w:hAnsi="Times New Roman" w:cs="Times New Roman"/>
          <w:sz w:val="23"/>
          <w:szCs w:val="23"/>
        </w:rPr>
        <w:lastRenderedPageBreak/>
        <w:t>законом</w:t>
      </w:r>
      <w:r w:rsidR="003F496A" w:rsidRPr="00404A72">
        <w:rPr>
          <w:rFonts w:ascii="Times New Roman" w:hAnsi="Times New Roman" w:cs="Times New Roman"/>
          <w:sz w:val="23"/>
          <w:szCs w:val="23"/>
        </w:rPr>
        <w:t>»</w:t>
      </w:r>
      <w:r w:rsidRPr="00404A72">
        <w:rPr>
          <w:rFonts w:ascii="Times New Roman" w:hAnsi="Times New Roman" w:cs="Times New Roman"/>
          <w:sz w:val="23"/>
          <w:szCs w:val="23"/>
        </w:rPr>
        <w:t>.</w:t>
      </w:r>
      <w:r w:rsidR="00D103B5">
        <w:rPr>
          <w:rFonts w:ascii="Times New Roman" w:hAnsi="Times New Roman" w:cs="Times New Roman"/>
          <w:sz w:val="23"/>
          <w:szCs w:val="23"/>
        </w:rPr>
        <w:t xml:space="preserve"> </w:t>
      </w:r>
      <w:r w:rsidRPr="00404A72">
        <w:rPr>
          <w:rFonts w:ascii="Times New Roman" w:hAnsi="Times New Roman" w:cs="Times New Roman"/>
          <w:sz w:val="23"/>
          <w:szCs w:val="23"/>
        </w:rPr>
        <w:t>Декларация прав человека и гражданина Франции закрепляет важную гарантию налогоплательщиков в о</w:t>
      </w:r>
      <w:r w:rsidR="00697B5A">
        <w:rPr>
          <w:rFonts w:ascii="Times New Roman" w:hAnsi="Times New Roman" w:cs="Times New Roman"/>
          <w:sz w:val="23"/>
          <w:szCs w:val="23"/>
        </w:rPr>
        <w:t>бласти использования налогов: «Н</w:t>
      </w:r>
      <w:r w:rsidRPr="00404A72">
        <w:rPr>
          <w:rFonts w:ascii="Times New Roman" w:hAnsi="Times New Roman" w:cs="Times New Roman"/>
          <w:sz w:val="23"/>
          <w:szCs w:val="23"/>
        </w:rPr>
        <w:t>алог не может быть установлен ина</w:t>
      </w:r>
      <w:r w:rsidR="00697B5A">
        <w:rPr>
          <w:rFonts w:ascii="Times New Roman" w:hAnsi="Times New Roman" w:cs="Times New Roman"/>
          <w:sz w:val="23"/>
          <w:szCs w:val="23"/>
        </w:rPr>
        <w:t>че</w:t>
      </w:r>
      <w:r w:rsidRPr="00404A72">
        <w:rPr>
          <w:rFonts w:ascii="Times New Roman" w:hAnsi="Times New Roman" w:cs="Times New Roman"/>
          <w:sz w:val="23"/>
          <w:szCs w:val="23"/>
        </w:rPr>
        <w:t xml:space="preserve"> как в интересах общей пользы», а также право граждан на конт</w:t>
      </w:r>
      <w:r w:rsidR="00F7498B" w:rsidRPr="00404A72">
        <w:rPr>
          <w:rFonts w:ascii="Times New Roman" w:hAnsi="Times New Roman" w:cs="Times New Roman"/>
          <w:sz w:val="23"/>
          <w:szCs w:val="23"/>
        </w:rPr>
        <w:t>роль за использованием налогов.</w:t>
      </w:r>
    </w:p>
    <w:p w:rsidR="001D1229" w:rsidRPr="00404A72" w:rsidRDefault="001D1229" w:rsidP="00190B60">
      <w:pPr>
        <w:spacing w:after="0" w:line="336" w:lineRule="auto"/>
        <w:ind w:firstLine="340"/>
        <w:jc w:val="both"/>
        <w:rPr>
          <w:rFonts w:ascii="Times New Roman" w:hAnsi="Times New Roman" w:cs="Times New Roman"/>
          <w:sz w:val="23"/>
          <w:szCs w:val="23"/>
        </w:rPr>
      </w:pPr>
      <w:r w:rsidRPr="00404A72">
        <w:rPr>
          <w:rFonts w:ascii="Times New Roman" w:hAnsi="Times New Roman" w:cs="Times New Roman"/>
          <w:sz w:val="23"/>
          <w:szCs w:val="23"/>
        </w:rPr>
        <w:t>В Р</w:t>
      </w:r>
      <w:r w:rsidR="00107A9D" w:rsidRPr="00404A72">
        <w:rPr>
          <w:rFonts w:ascii="Times New Roman" w:hAnsi="Times New Roman" w:cs="Times New Roman"/>
          <w:sz w:val="23"/>
          <w:szCs w:val="23"/>
        </w:rPr>
        <w:t xml:space="preserve">оссийской </w:t>
      </w:r>
      <w:r w:rsidRPr="00404A72">
        <w:rPr>
          <w:rFonts w:ascii="Times New Roman" w:hAnsi="Times New Roman" w:cs="Times New Roman"/>
          <w:sz w:val="23"/>
          <w:szCs w:val="23"/>
        </w:rPr>
        <w:t>Ф</w:t>
      </w:r>
      <w:r w:rsidR="00107A9D" w:rsidRPr="00404A72">
        <w:rPr>
          <w:rFonts w:ascii="Times New Roman" w:hAnsi="Times New Roman" w:cs="Times New Roman"/>
          <w:sz w:val="23"/>
          <w:szCs w:val="23"/>
        </w:rPr>
        <w:t>едерации</w:t>
      </w:r>
      <w:r w:rsidRPr="00404A72">
        <w:rPr>
          <w:rFonts w:ascii="Times New Roman" w:hAnsi="Times New Roman" w:cs="Times New Roman"/>
          <w:sz w:val="23"/>
          <w:szCs w:val="23"/>
        </w:rPr>
        <w:t xml:space="preserve"> вопросы з</w:t>
      </w:r>
      <w:r w:rsidRPr="00404A72">
        <w:rPr>
          <w:rFonts w:ascii="Times New Roman" w:hAnsi="Times New Roman" w:cs="Times New Roman"/>
          <w:sz w:val="23"/>
          <w:szCs w:val="23"/>
        </w:rPr>
        <w:t>а</w:t>
      </w:r>
      <w:r w:rsidR="001A79B1">
        <w:rPr>
          <w:rFonts w:ascii="Times New Roman" w:hAnsi="Times New Roman" w:cs="Times New Roman"/>
          <w:sz w:val="23"/>
          <w:szCs w:val="23"/>
        </w:rPr>
        <w:t>щиты прав налогоплательщика</w:t>
      </w:r>
      <w:r w:rsidRPr="00404A72">
        <w:rPr>
          <w:rFonts w:ascii="Times New Roman" w:hAnsi="Times New Roman" w:cs="Times New Roman"/>
          <w:sz w:val="23"/>
          <w:szCs w:val="23"/>
        </w:rPr>
        <w:t xml:space="preserve"> и огран</w:t>
      </w:r>
      <w:r w:rsidRPr="00404A72">
        <w:rPr>
          <w:rFonts w:ascii="Times New Roman" w:hAnsi="Times New Roman" w:cs="Times New Roman"/>
          <w:sz w:val="23"/>
          <w:szCs w:val="23"/>
        </w:rPr>
        <w:t>и</w:t>
      </w:r>
      <w:r w:rsidRPr="00404A72">
        <w:rPr>
          <w:rFonts w:ascii="Times New Roman" w:hAnsi="Times New Roman" w:cs="Times New Roman"/>
          <w:sz w:val="23"/>
          <w:szCs w:val="23"/>
        </w:rPr>
        <w:t>чение привилегий закреплены в Налог</w:t>
      </w:r>
      <w:r w:rsidRPr="00404A72">
        <w:rPr>
          <w:rFonts w:ascii="Times New Roman" w:hAnsi="Times New Roman" w:cs="Times New Roman"/>
          <w:sz w:val="23"/>
          <w:szCs w:val="23"/>
        </w:rPr>
        <w:t>о</w:t>
      </w:r>
      <w:r w:rsidRPr="00404A72">
        <w:rPr>
          <w:rFonts w:ascii="Times New Roman" w:hAnsi="Times New Roman" w:cs="Times New Roman"/>
          <w:sz w:val="23"/>
          <w:szCs w:val="23"/>
        </w:rPr>
        <w:t>вом кодексе РФ. При этом данный код</w:t>
      </w:r>
      <w:r w:rsidRPr="00404A72">
        <w:rPr>
          <w:rFonts w:ascii="Times New Roman" w:hAnsi="Times New Roman" w:cs="Times New Roman"/>
          <w:sz w:val="23"/>
          <w:szCs w:val="23"/>
        </w:rPr>
        <w:t>и</w:t>
      </w:r>
      <w:r w:rsidRPr="00404A72">
        <w:rPr>
          <w:rFonts w:ascii="Times New Roman" w:hAnsi="Times New Roman" w:cs="Times New Roman"/>
          <w:sz w:val="23"/>
          <w:szCs w:val="23"/>
        </w:rPr>
        <w:t>фицированный акт содержит как матер</w:t>
      </w:r>
      <w:r w:rsidRPr="00404A72">
        <w:rPr>
          <w:rFonts w:ascii="Times New Roman" w:hAnsi="Times New Roman" w:cs="Times New Roman"/>
          <w:sz w:val="23"/>
          <w:szCs w:val="23"/>
        </w:rPr>
        <w:t>и</w:t>
      </w:r>
      <w:r w:rsidRPr="00404A72">
        <w:rPr>
          <w:rFonts w:ascii="Times New Roman" w:hAnsi="Times New Roman" w:cs="Times New Roman"/>
          <w:sz w:val="23"/>
          <w:szCs w:val="23"/>
        </w:rPr>
        <w:t>альные, так и процессуальные нормы з</w:t>
      </w:r>
      <w:r w:rsidRPr="00404A72">
        <w:rPr>
          <w:rFonts w:ascii="Times New Roman" w:hAnsi="Times New Roman" w:cs="Times New Roman"/>
          <w:sz w:val="23"/>
          <w:szCs w:val="23"/>
        </w:rPr>
        <w:t>а</w:t>
      </w:r>
      <w:r w:rsidRPr="00404A72">
        <w:rPr>
          <w:rFonts w:ascii="Times New Roman" w:hAnsi="Times New Roman" w:cs="Times New Roman"/>
          <w:sz w:val="23"/>
          <w:szCs w:val="23"/>
        </w:rPr>
        <w:t>щиты прав налогоплательщика.</w:t>
      </w:r>
    </w:p>
    <w:p w:rsidR="001D1229" w:rsidRPr="00404A72" w:rsidRDefault="001A79B1" w:rsidP="00190B60">
      <w:pPr>
        <w:spacing w:after="0" w:line="336" w:lineRule="auto"/>
        <w:ind w:firstLine="340"/>
        <w:jc w:val="both"/>
        <w:rPr>
          <w:rFonts w:ascii="Times New Roman" w:hAnsi="Times New Roman" w:cs="Times New Roman"/>
          <w:sz w:val="23"/>
          <w:szCs w:val="23"/>
        </w:rPr>
      </w:pPr>
      <w:r>
        <w:rPr>
          <w:rFonts w:ascii="Times New Roman" w:hAnsi="Times New Roman" w:cs="Times New Roman"/>
          <w:sz w:val="23"/>
          <w:szCs w:val="23"/>
        </w:rPr>
        <w:t>С тем, чтобы выразить своё</w:t>
      </w:r>
      <w:r w:rsidR="001D1229" w:rsidRPr="00404A72">
        <w:rPr>
          <w:rFonts w:ascii="Times New Roman" w:hAnsi="Times New Roman" w:cs="Times New Roman"/>
          <w:sz w:val="23"/>
          <w:szCs w:val="23"/>
        </w:rPr>
        <w:t xml:space="preserve"> отнош</w:t>
      </w:r>
      <w:r w:rsidR="001D1229" w:rsidRPr="00404A72">
        <w:rPr>
          <w:rFonts w:ascii="Times New Roman" w:hAnsi="Times New Roman" w:cs="Times New Roman"/>
          <w:sz w:val="23"/>
          <w:szCs w:val="23"/>
        </w:rPr>
        <w:t>е</w:t>
      </w:r>
      <w:r w:rsidR="001D1229" w:rsidRPr="00404A72">
        <w:rPr>
          <w:rFonts w:ascii="Times New Roman" w:hAnsi="Times New Roman" w:cs="Times New Roman"/>
          <w:sz w:val="23"/>
          <w:szCs w:val="23"/>
        </w:rPr>
        <w:t>ние к налогоплательщикам, налоговые органы ряда стран создают так называ</w:t>
      </w:r>
      <w:r w:rsidR="001D1229" w:rsidRPr="00404A72">
        <w:rPr>
          <w:rFonts w:ascii="Times New Roman" w:hAnsi="Times New Roman" w:cs="Times New Roman"/>
          <w:sz w:val="23"/>
          <w:szCs w:val="23"/>
        </w:rPr>
        <w:t>е</w:t>
      </w:r>
      <w:r w:rsidR="001D1229" w:rsidRPr="00404A72">
        <w:rPr>
          <w:rFonts w:ascii="Times New Roman" w:hAnsi="Times New Roman" w:cs="Times New Roman"/>
          <w:sz w:val="23"/>
          <w:szCs w:val="23"/>
        </w:rPr>
        <w:t>мые хартии налогоплательщиков – док</w:t>
      </w:r>
      <w:r w:rsidR="001D1229" w:rsidRPr="00404A72">
        <w:rPr>
          <w:rFonts w:ascii="Times New Roman" w:hAnsi="Times New Roman" w:cs="Times New Roman"/>
          <w:sz w:val="23"/>
          <w:szCs w:val="23"/>
        </w:rPr>
        <w:t>у</w:t>
      </w:r>
      <w:r w:rsidR="001D1229" w:rsidRPr="00404A72">
        <w:rPr>
          <w:rFonts w:ascii="Times New Roman" w:hAnsi="Times New Roman" w:cs="Times New Roman"/>
          <w:sz w:val="23"/>
          <w:szCs w:val="23"/>
        </w:rPr>
        <w:t>менты, в которых в краткой форме пер</w:t>
      </w:r>
      <w:r w:rsidR="001D1229" w:rsidRPr="00404A72">
        <w:rPr>
          <w:rFonts w:ascii="Times New Roman" w:hAnsi="Times New Roman" w:cs="Times New Roman"/>
          <w:sz w:val="23"/>
          <w:szCs w:val="23"/>
        </w:rPr>
        <w:t>е</w:t>
      </w:r>
      <w:r w:rsidR="001D1229" w:rsidRPr="00404A72">
        <w:rPr>
          <w:rFonts w:ascii="Times New Roman" w:hAnsi="Times New Roman" w:cs="Times New Roman"/>
          <w:sz w:val="23"/>
          <w:szCs w:val="23"/>
        </w:rPr>
        <w:t>числяются основные права и обязанности налогоплательщиков и налоговых орг</w:t>
      </w:r>
      <w:r w:rsidR="001D1229" w:rsidRPr="00404A72">
        <w:rPr>
          <w:rFonts w:ascii="Times New Roman" w:hAnsi="Times New Roman" w:cs="Times New Roman"/>
          <w:sz w:val="23"/>
          <w:szCs w:val="23"/>
        </w:rPr>
        <w:t>а</w:t>
      </w:r>
      <w:r w:rsidR="001D1229" w:rsidRPr="00404A72">
        <w:rPr>
          <w:rFonts w:ascii="Times New Roman" w:hAnsi="Times New Roman" w:cs="Times New Roman"/>
          <w:sz w:val="23"/>
          <w:szCs w:val="23"/>
        </w:rPr>
        <w:t>нов. С одной стороны, таким образом фиксируется намерение налоговых орг</w:t>
      </w:r>
      <w:r w:rsidR="001D1229" w:rsidRPr="00404A72">
        <w:rPr>
          <w:rFonts w:ascii="Times New Roman" w:hAnsi="Times New Roman" w:cs="Times New Roman"/>
          <w:sz w:val="23"/>
          <w:szCs w:val="23"/>
        </w:rPr>
        <w:t>а</w:t>
      </w:r>
      <w:r w:rsidR="001D1229" w:rsidRPr="00404A72">
        <w:rPr>
          <w:rFonts w:ascii="Times New Roman" w:hAnsi="Times New Roman" w:cs="Times New Roman"/>
          <w:sz w:val="23"/>
          <w:szCs w:val="23"/>
        </w:rPr>
        <w:t>нов действовать согласно установленным принципам, с другой – такой документ выполняет, помимо организационной, функцию информирования налогопл</w:t>
      </w:r>
      <w:r w:rsidR="001D1229" w:rsidRPr="00404A72">
        <w:rPr>
          <w:rFonts w:ascii="Times New Roman" w:hAnsi="Times New Roman" w:cs="Times New Roman"/>
          <w:sz w:val="23"/>
          <w:szCs w:val="23"/>
        </w:rPr>
        <w:t>а</w:t>
      </w:r>
      <w:r w:rsidR="001D1229" w:rsidRPr="00404A72">
        <w:rPr>
          <w:rFonts w:ascii="Times New Roman" w:hAnsi="Times New Roman" w:cs="Times New Roman"/>
          <w:sz w:val="23"/>
          <w:szCs w:val="23"/>
        </w:rPr>
        <w:t>тельщика о его основных правах и в к</w:t>
      </w:r>
      <w:r w:rsidR="001D1229" w:rsidRPr="00404A72">
        <w:rPr>
          <w:rFonts w:ascii="Times New Roman" w:hAnsi="Times New Roman" w:cs="Times New Roman"/>
          <w:sz w:val="23"/>
          <w:szCs w:val="23"/>
        </w:rPr>
        <w:t>а</w:t>
      </w:r>
      <w:r w:rsidR="001D1229" w:rsidRPr="00404A72">
        <w:rPr>
          <w:rFonts w:ascii="Times New Roman" w:hAnsi="Times New Roman" w:cs="Times New Roman"/>
          <w:sz w:val="23"/>
          <w:szCs w:val="23"/>
        </w:rPr>
        <w:t>кой-то степени выполняет роль социал</w:t>
      </w:r>
      <w:r w:rsidR="001D1229" w:rsidRPr="00404A72">
        <w:rPr>
          <w:rFonts w:ascii="Times New Roman" w:hAnsi="Times New Roman" w:cs="Times New Roman"/>
          <w:sz w:val="23"/>
          <w:szCs w:val="23"/>
        </w:rPr>
        <w:t>ь</w:t>
      </w:r>
      <w:r w:rsidR="001D1229" w:rsidRPr="00404A72">
        <w:rPr>
          <w:rFonts w:ascii="Times New Roman" w:hAnsi="Times New Roman" w:cs="Times New Roman"/>
          <w:sz w:val="23"/>
          <w:szCs w:val="23"/>
        </w:rPr>
        <w:t>ной рекламы.</w:t>
      </w:r>
      <w:r w:rsidR="00D103B5">
        <w:rPr>
          <w:rFonts w:ascii="Times New Roman" w:hAnsi="Times New Roman" w:cs="Times New Roman"/>
          <w:sz w:val="23"/>
          <w:szCs w:val="23"/>
        </w:rPr>
        <w:t xml:space="preserve"> </w:t>
      </w:r>
      <w:r w:rsidR="001D1229" w:rsidRPr="00404A72">
        <w:rPr>
          <w:rFonts w:ascii="Times New Roman" w:hAnsi="Times New Roman" w:cs="Times New Roman"/>
          <w:sz w:val="23"/>
          <w:szCs w:val="23"/>
        </w:rPr>
        <w:t>В целях расширения и</w:t>
      </w:r>
      <w:r w:rsidR="001D1229" w:rsidRPr="00404A72">
        <w:rPr>
          <w:rFonts w:ascii="Times New Roman" w:hAnsi="Times New Roman" w:cs="Times New Roman"/>
          <w:sz w:val="23"/>
          <w:szCs w:val="23"/>
        </w:rPr>
        <w:t>н</w:t>
      </w:r>
      <w:r w:rsidR="001D1229" w:rsidRPr="00404A72">
        <w:rPr>
          <w:rFonts w:ascii="Times New Roman" w:hAnsi="Times New Roman" w:cs="Times New Roman"/>
          <w:sz w:val="23"/>
          <w:szCs w:val="23"/>
        </w:rPr>
        <w:t>формационной базы для сравнения при</w:t>
      </w:r>
      <w:r w:rsidR="001D1229" w:rsidRPr="00404A72">
        <w:rPr>
          <w:rFonts w:ascii="Times New Roman" w:hAnsi="Times New Roman" w:cs="Times New Roman"/>
          <w:sz w:val="23"/>
          <w:szCs w:val="23"/>
        </w:rPr>
        <w:t>н</w:t>
      </w:r>
      <w:r w:rsidR="001D1229" w:rsidRPr="00404A72">
        <w:rPr>
          <w:rFonts w:ascii="Times New Roman" w:hAnsi="Times New Roman" w:cs="Times New Roman"/>
          <w:sz w:val="23"/>
          <w:szCs w:val="23"/>
        </w:rPr>
        <w:t>ципов законодательного регулирования взаимоотношений между государстве</w:t>
      </w:r>
      <w:r w:rsidR="001D1229" w:rsidRPr="00404A72">
        <w:rPr>
          <w:rFonts w:ascii="Times New Roman" w:hAnsi="Times New Roman" w:cs="Times New Roman"/>
          <w:sz w:val="23"/>
          <w:szCs w:val="23"/>
        </w:rPr>
        <w:t>н</w:t>
      </w:r>
      <w:r w:rsidR="001D1229" w:rsidRPr="00404A72">
        <w:rPr>
          <w:rFonts w:ascii="Times New Roman" w:hAnsi="Times New Roman" w:cs="Times New Roman"/>
          <w:sz w:val="23"/>
          <w:szCs w:val="23"/>
        </w:rPr>
        <w:t>ной налоговой системой и субъектами налогообложения при проведении анал</w:t>
      </w:r>
      <w:r w:rsidR="001D1229" w:rsidRPr="00404A72">
        <w:rPr>
          <w:rFonts w:ascii="Times New Roman" w:hAnsi="Times New Roman" w:cs="Times New Roman"/>
          <w:sz w:val="23"/>
          <w:szCs w:val="23"/>
        </w:rPr>
        <w:t>и</w:t>
      </w:r>
      <w:r w:rsidR="001D1229" w:rsidRPr="00404A72">
        <w:rPr>
          <w:rFonts w:ascii="Times New Roman" w:hAnsi="Times New Roman" w:cs="Times New Roman"/>
          <w:sz w:val="23"/>
          <w:szCs w:val="23"/>
        </w:rPr>
        <w:t>за перечень рассматриваемых государств был расширен за счёт включения в него ряда стран</w:t>
      </w:r>
      <w:r>
        <w:rPr>
          <w:rFonts w:ascii="Times New Roman" w:hAnsi="Times New Roman" w:cs="Times New Roman"/>
          <w:sz w:val="23"/>
          <w:szCs w:val="23"/>
        </w:rPr>
        <w:t>,</w:t>
      </w:r>
      <w:r w:rsidR="001D1229" w:rsidRPr="00404A72">
        <w:rPr>
          <w:rFonts w:ascii="Times New Roman" w:hAnsi="Times New Roman" w:cs="Times New Roman"/>
          <w:sz w:val="23"/>
          <w:szCs w:val="23"/>
        </w:rPr>
        <w:t xml:space="preserve"> унаследовавших отдельные </w:t>
      </w:r>
      <w:r w:rsidR="001D1229" w:rsidRPr="00404A72">
        <w:rPr>
          <w:rFonts w:ascii="Times New Roman" w:hAnsi="Times New Roman" w:cs="Times New Roman"/>
          <w:sz w:val="23"/>
          <w:szCs w:val="23"/>
        </w:rPr>
        <w:lastRenderedPageBreak/>
        <w:t>принципы англосаксонской системы пр</w:t>
      </w:r>
      <w:r w:rsidR="001D1229" w:rsidRPr="00404A72">
        <w:rPr>
          <w:rFonts w:ascii="Times New Roman" w:hAnsi="Times New Roman" w:cs="Times New Roman"/>
          <w:sz w:val="23"/>
          <w:szCs w:val="23"/>
        </w:rPr>
        <w:t>а</w:t>
      </w:r>
      <w:r w:rsidR="001D1229" w:rsidRPr="00404A72">
        <w:rPr>
          <w:rFonts w:ascii="Times New Roman" w:hAnsi="Times New Roman" w:cs="Times New Roman"/>
          <w:sz w:val="23"/>
          <w:szCs w:val="23"/>
        </w:rPr>
        <w:t>ва (Великобритании, Австралии, ЮАР).</w:t>
      </w:r>
    </w:p>
    <w:p w:rsidR="001D1229" w:rsidRPr="00D103B5" w:rsidRDefault="001D1229" w:rsidP="00190B60">
      <w:pPr>
        <w:spacing w:after="0" w:line="336" w:lineRule="auto"/>
        <w:ind w:firstLine="340"/>
        <w:jc w:val="both"/>
        <w:rPr>
          <w:rFonts w:ascii="Times New Roman" w:hAnsi="Times New Roman" w:cs="Times New Roman"/>
          <w:spacing w:val="6"/>
          <w:sz w:val="23"/>
          <w:szCs w:val="23"/>
        </w:rPr>
      </w:pPr>
      <w:r w:rsidRPr="00D103B5">
        <w:rPr>
          <w:rFonts w:ascii="Times New Roman" w:hAnsi="Times New Roman" w:cs="Times New Roman"/>
          <w:spacing w:val="6"/>
          <w:sz w:val="23"/>
          <w:szCs w:val="23"/>
        </w:rPr>
        <w:t>Наибольшее распространение ха</w:t>
      </w:r>
      <w:r w:rsidRPr="00D103B5">
        <w:rPr>
          <w:rFonts w:ascii="Times New Roman" w:hAnsi="Times New Roman" w:cs="Times New Roman"/>
          <w:spacing w:val="6"/>
          <w:sz w:val="23"/>
          <w:szCs w:val="23"/>
        </w:rPr>
        <w:t>р</w:t>
      </w:r>
      <w:r w:rsidRPr="00D103B5">
        <w:rPr>
          <w:rFonts w:ascii="Times New Roman" w:hAnsi="Times New Roman" w:cs="Times New Roman"/>
          <w:spacing w:val="6"/>
          <w:sz w:val="23"/>
          <w:szCs w:val="23"/>
        </w:rPr>
        <w:t>тии налогоплательщиков получили в странах об</w:t>
      </w:r>
      <w:r w:rsidR="001A79B1" w:rsidRPr="00D103B5">
        <w:rPr>
          <w:rFonts w:ascii="Times New Roman" w:hAnsi="Times New Roman" w:cs="Times New Roman"/>
          <w:spacing w:val="6"/>
          <w:sz w:val="23"/>
          <w:szCs w:val="23"/>
        </w:rPr>
        <w:t>щего права –</w:t>
      </w:r>
      <w:r w:rsidRPr="00D103B5">
        <w:rPr>
          <w:rFonts w:ascii="Times New Roman" w:hAnsi="Times New Roman" w:cs="Times New Roman"/>
          <w:spacing w:val="6"/>
          <w:sz w:val="23"/>
          <w:szCs w:val="23"/>
        </w:rPr>
        <w:t xml:space="preserve"> Великобрит</w:t>
      </w:r>
      <w:r w:rsidRPr="00D103B5">
        <w:rPr>
          <w:rFonts w:ascii="Times New Roman" w:hAnsi="Times New Roman" w:cs="Times New Roman"/>
          <w:spacing w:val="6"/>
          <w:sz w:val="23"/>
          <w:szCs w:val="23"/>
        </w:rPr>
        <w:t>а</w:t>
      </w:r>
      <w:r w:rsidRPr="00D103B5">
        <w:rPr>
          <w:rFonts w:ascii="Times New Roman" w:hAnsi="Times New Roman" w:cs="Times New Roman"/>
          <w:spacing w:val="6"/>
          <w:sz w:val="23"/>
          <w:szCs w:val="23"/>
        </w:rPr>
        <w:t>нии, США, Австралии, Канаде. Некот</w:t>
      </w:r>
      <w:r w:rsidRPr="00D103B5">
        <w:rPr>
          <w:rFonts w:ascii="Times New Roman" w:hAnsi="Times New Roman" w:cs="Times New Roman"/>
          <w:spacing w:val="6"/>
          <w:sz w:val="23"/>
          <w:szCs w:val="23"/>
        </w:rPr>
        <w:t>о</w:t>
      </w:r>
      <w:r w:rsidRPr="00D103B5">
        <w:rPr>
          <w:rFonts w:ascii="Times New Roman" w:hAnsi="Times New Roman" w:cs="Times New Roman"/>
          <w:spacing w:val="6"/>
          <w:sz w:val="23"/>
          <w:szCs w:val="23"/>
        </w:rPr>
        <w:t>рые такие хартии</w:t>
      </w:r>
      <w:r w:rsidR="001A79B1" w:rsidRPr="00D103B5">
        <w:rPr>
          <w:rFonts w:ascii="Times New Roman" w:hAnsi="Times New Roman" w:cs="Times New Roman"/>
          <w:spacing w:val="6"/>
          <w:sz w:val="23"/>
          <w:szCs w:val="23"/>
        </w:rPr>
        <w:t>,</w:t>
      </w:r>
      <w:r w:rsidRPr="00D103B5">
        <w:rPr>
          <w:rFonts w:ascii="Times New Roman" w:hAnsi="Times New Roman" w:cs="Times New Roman"/>
          <w:spacing w:val="6"/>
          <w:sz w:val="23"/>
          <w:szCs w:val="23"/>
        </w:rPr>
        <w:t xml:space="preserve"> по существу</w:t>
      </w:r>
      <w:r w:rsidR="001A79B1" w:rsidRPr="00D103B5">
        <w:rPr>
          <w:rFonts w:ascii="Times New Roman" w:hAnsi="Times New Roman" w:cs="Times New Roman"/>
          <w:spacing w:val="6"/>
          <w:sz w:val="23"/>
          <w:szCs w:val="23"/>
        </w:rPr>
        <w:t>,</w:t>
      </w:r>
      <w:r w:rsidRPr="00D103B5">
        <w:rPr>
          <w:rFonts w:ascii="Times New Roman" w:hAnsi="Times New Roman" w:cs="Times New Roman"/>
          <w:spacing w:val="6"/>
          <w:sz w:val="23"/>
          <w:szCs w:val="23"/>
        </w:rPr>
        <w:t xml:space="preserve"> явл</w:t>
      </w:r>
      <w:r w:rsidRPr="00D103B5">
        <w:rPr>
          <w:rFonts w:ascii="Times New Roman" w:hAnsi="Times New Roman" w:cs="Times New Roman"/>
          <w:spacing w:val="6"/>
          <w:sz w:val="23"/>
          <w:szCs w:val="23"/>
        </w:rPr>
        <w:t>я</w:t>
      </w:r>
      <w:r w:rsidRPr="00D103B5">
        <w:rPr>
          <w:rFonts w:ascii="Times New Roman" w:hAnsi="Times New Roman" w:cs="Times New Roman"/>
          <w:spacing w:val="6"/>
          <w:sz w:val="23"/>
          <w:szCs w:val="23"/>
        </w:rPr>
        <w:t>ются декларациями и умещаются на одной странице (ЮАР, Гонконг).</w:t>
      </w:r>
    </w:p>
    <w:p w:rsidR="001D1229" w:rsidRPr="00404A72" w:rsidRDefault="001D1229" w:rsidP="00190B60">
      <w:pPr>
        <w:spacing w:after="0" w:line="336" w:lineRule="auto"/>
        <w:ind w:firstLine="340"/>
        <w:jc w:val="both"/>
        <w:rPr>
          <w:rFonts w:ascii="Times New Roman" w:hAnsi="Times New Roman" w:cs="Times New Roman"/>
          <w:sz w:val="23"/>
          <w:szCs w:val="23"/>
        </w:rPr>
      </w:pPr>
      <w:r w:rsidRPr="00404A72">
        <w:rPr>
          <w:rFonts w:ascii="Times New Roman" w:hAnsi="Times New Roman" w:cs="Times New Roman"/>
          <w:sz w:val="23"/>
          <w:szCs w:val="23"/>
        </w:rPr>
        <w:t>Можно выделить некоторы</w:t>
      </w:r>
      <w:r w:rsidR="004B677A" w:rsidRPr="00404A72">
        <w:rPr>
          <w:rFonts w:ascii="Times New Roman" w:hAnsi="Times New Roman" w:cs="Times New Roman"/>
          <w:sz w:val="23"/>
          <w:szCs w:val="23"/>
        </w:rPr>
        <w:t>е черты, общие для таких хартий: о</w:t>
      </w:r>
      <w:r w:rsidRPr="00404A72">
        <w:rPr>
          <w:rFonts w:ascii="Times New Roman" w:hAnsi="Times New Roman" w:cs="Times New Roman"/>
          <w:sz w:val="23"/>
          <w:szCs w:val="23"/>
        </w:rPr>
        <w:t>сновные права налого</w:t>
      </w:r>
      <w:r w:rsidR="001A79B1">
        <w:rPr>
          <w:rFonts w:ascii="Times New Roman" w:hAnsi="Times New Roman" w:cs="Times New Roman"/>
          <w:sz w:val="23"/>
          <w:szCs w:val="23"/>
        </w:rPr>
        <w:t xml:space="preserve">плательщиков: </w:t>
      </w:r>
      <w:r w:rsidRPr="00404A72">
        <w:rPr>
          <w:rFonts w:ascii="Times New Roman" w:hAnsi="Times New Roman" w:cs="Times New Roman"/>
          <w:sz w:val="23"/>
          <w:szCs w:val="23"/>
        </w:rPr>
        <w:t>право на инфор</w:t>
      </w:r>
      <w:r w:rsidR="004B677A" w:rsidRPr="00404A72">
        <w:rPr>
          <w:rFonts w:ascii="Times New Roman" w:hAnsi="Times New Roman" w:cs="Times New Roman"/>
          <w:sz w:val="23"/>
          <w:szCs w:val="23"/>
        </w:rPr>
        <w:t>м</w:t>
      </w:r>
      <w:r w:rsidR="004B677A" w:rsidRPr="00404A72">
        <w:rPr>
          <w:rFonts w:ascii="Times New Roman" w:hAnsi="Times New Roman" w:cs="Times New Roman"/>
          <w:sz w:val="23"/>
          <w:szCs w:val="23"/>
        </w:rPr>
        <w:t>а</w:t>
      </w:r>
      <w:r w:rsidR="004B677A" w:rsidRPr="00404A72">
        <w:rPr>
          <w:rFonts w:ascii="Times New Roman" w:hAnsi="Times New Roman" w:cs="Times New Roman"/>
          <w:sz w:val="23"/>
          <w:szCs w:val="23"/>
        </w:rPr>
        <w:t>цию;</w:t>
      </w:r>
      <w:r w:rsidRPr="00404A72">
        <w:rPr>
          <w:rFonts w:ascii="Times New Roman" w:hAnsi="Times New Roman" w:cs="Times New Roman"/>
          <w:sz w:val="23"/>
          <w:szCs w:val="23"/>
        </w:rPr>
        <w:t xml:space="preserve"> на содействие налоговых органов и на выражение своего мнения;</w:t>
      </w:r>
      <w:r w:rsidR="004B677A" w:rsidRPr="00404A72">
        <w:rPr>
          <w:rFonts w:ascii="Times New Roman" w:hAnsi="Times New Roman" w:cs="Times New Roman"/>
          <w:sz w:val="23"/>
          <w:szCs w:val="23"/>
        </w:rPr>
        <w:t xml:space="preserve"> </w:t>
      </w:r>
      <w:r w:rsidRPr="00404A72">
        <w:rPr>
          <w:rFonts w:ascii="Times New Roman" w:hAnsi="Times New Roman" w:cs="Times New Roman"/>
          <w:sz w:val="23"/>
          <w:szCs w:val="23"/>
        </w:rPr>
        <w:t>право о</w:t>
      </w:r>
      <w:r w:rsidRPr="00404A72">
        <w:rPr>
          <w:rFonts w:ascii="Times New Roman" w:hAnsi="Times New Roman" w:cs="Times New Roman"/>
          <w:sz w:val="23"/>
          <w:szCs w:val="23"/>
        </w:rPr>
        <w:t>б</w:t>
      </w:r>
      <w:r w:rsidRPr="00404A72">
        <w:rPr>
          <w:rFonts w:ascii="Times New Roman" w:hAnsi="Times New Roman" w:cs="Times New Roman"/>
          <w:sz w:val="23"/>
          <w:szCs w:val="23"/>
        </w:rPr>
        <w:t>жалования;</w:t>
      </w:r>
      <w:r w:rsidR="004B677A" w:rsidRPr="00404A72">
        <w:rPr>
          <w:rFonts w:ascii="Times New Roman" w:hAnsi="Times New Roman" w:cs="Times New Roman"/>
          <w:sz w:val="23"/>
          <w:szCs w:val="23"/>
        </w:rPr>
        <w:t xml:space="preserve"> </w:t>
      </w:r>
      <w:r w:rsidRPr="00404A72">
        <w:rPr>
          <w:rFonts w:ascii="Times New Roman" w:hAnsi="Times New Roman" w:cs="Times New Roman"/>
          <w:sz w:val="23"/>
          <w:szCs w:val="23"/>
        </w:rPr>
        <w:t>право плати</w:t>
      </w:r>
      <w:r w:rsidR="001A79B1">
        <w:rPr>
          <w:rFonts w:ascii="Times New Roman" w:hAnsi="Times New Roman" w:cs="Times New Roman"/>
          <w:sz w:val="23"/>
          <w:szCs w:val="23"/>
        </w:rPr>
        <w:t>ть налог не бол</w:t>
      </w:r>
      <w:r w:rsidR="001A79B1">
        <w:rPr>
          <w:rFonts w:ascii="Times New Roman" w:hAnsi="Times New Roman" w:cs="Times New Roman"/>
          <w:sz w:val="23"/>
          <w:szCs w:val="23"/>
        </w:rPr>
        <w:t>ь</w:t>
      </w:r>
      <w:r w:rsidR="001A79B1">
        <w:rPr>
          <w:rFonts w:ascii="Times New Roman" w:hAnsi="Times New Roman" w:cs="Times New Roman"/>
          <w:sz w:val="23"/>
          <w:szCs w:val="23"/>
        </w:rPr>
        <w:t>ше положенного; право на определё</w:t>
      </w:r>
      <w:r w:rsidRPr="00404A72">
        <w:rPr>
          <w:rFonts w:ascii="Times New Roman" w:hAnsi="Times New Roman" w:cs="Times New Roman"/>
          <w:sz w:val="23"/>
          <w:szCs w:val="23"/>
        </w:rPr>
        <w:t>н</w:t>
      </w:r>
      <w:r w:rsidRPr="00404A72">
        <w:rPr>
          <w:rFonts w:ascii="Times New Roman" w:hAnsi="Times New Roman" w:cs="Times New Roman"/>
          <w:sz w:val="23"/>
          <w:szCs w:val="23"/>
        </w:rPr>
        <w:t>ность;</w:t>
      </w:r>
      <w:r w:rsidR="004B677A" w:rsidRPr="00404A72">
        <w:rPr>
          <w:rFonts w:ascii="Times New Roman" w:hAnsi="Times New Roman" w:cs="Times New Roman"/>
          <w:sz w:val="23"/>
          <w:szCs w:val="23"/>
        </w:rPr>
        <w:t xml:space="preserve"> </w:t>
      </w:r>
      <w:r w:rsidRPr="00404A72">
        <w:rPr>
          <w:rFonts w:ascii="Times New Roman" w:hAnsi="Times New Roman" w:cs="Times New Roman"/>
          <w:sz w:val="23"/>
          <w:szCs w:val="23"/>
        </w:rPr>
        <w:t>право на неприкосновенность ч</w:t>
      </w:r>
      <w:r w:rsidRPr="00404A72">
        <w:rPr>
          <w:rFonts w:ascii="Times New Roman" w:hAnsi="Times New Roman" w:cs="Times New Roman"/>
          <w:sz w:val="23"/>
          <w:szCs w:val="23"/>
        </w:rPr>
        <w:t>а</w:t>
      </w:r>
      <w:r w:rsidRPr="00404A72">
        <w:rPr>
          <w:rFonts w:ascii="Times New Roman" w:hAnsi="Times New Roman" w:cs="Times New Roman"/>
          <w:sz w:val="23"/>
          <w:szCs w:val="23"/>
        </w:rPr>
        <w:t>стной сферы;</w:t>
      </w:r>
      <w:r w:rsidR="004B677A" w:rsidRPr="00404A72">
        <w:rPr>
          <w:rFonts w:ascii="Times New Roman" w:hAnsi="Times New Roman" w:cs="Times New Roman"/>
          <w:sz w:val="23"/>
          <w:szCs w:val="23"/>
        </w:rPr>
        <w:t xml:space="preserve"> </w:t>
      </w:r>
      <w:r w:rsidRPr="00404A72">
        <w:rPr>
          <w:rFonts w:ascii="Times New Roman" w:hAnsi="Times New Roman" w:cs="Times New Roman"/>
          <w:sz w:val="23"/>
          <w:szCs w:val="23"/>
        </w:rPr>
        <w:t>право на конфиденциал</w:t>
      </w:r>
      <w:r w:rsidRPr="00404A72">
        <w:rPr>
          <w:rFonts w:ascii="Times New Roman" w:hAnsi="Times New Roman" w:cs="Times New Roman"/>
          <w:sz w:val="23"/>
          <w:szCs w:val="23"/>
        </w:rPr>
        <w:t>ь</w:t>
      </w:r>
      <w:r w:rsidRPr="00404A72">
        <w:rPr>
          <w:rFonts w:ascii="Times New Roman" w:hAnsi="Times New Roman" w:cs="Times New Roman"/>
          <w:sz w:val="23"/>
          <w:szCs w:val="23"/>
        </w:rPr>
        <w:t>ность и тайну предоставленной информ</w:t>
      </w:r>
      <w:r w:rsidRPr="00404A72">
        <w:rPr>
          <w:rFonts w:ascii="Times New Roman" w:hAnsi="Times New Roman" w:cs="Times New Roman"/>
          <w:sz w:val="23"/>
          <w:szCs w:val="23"/>
        </w:rPr>
        <w:t>а</w:t>
      </w:r>
      <w:r w:rsidRPr="00404A72">
        <w:rPr>
          <w:rFonts w:ascii="Times New Roman" w:hAnsi="Times New Roman" w:cs="Times New Roman"/>
          <w:sz w:val="23"/>
          <w:szCs w:val="23"/>
        </w:rPr>
        <w:t>ции.</w:t>
      </w:r>
      <w:r w:rsidR="00FB4CED">
        <w:rPr>
          <w:rFonts w:ascii="Times New Roman" w:hAnsi="Times New Roman" w:cs="Times New Roman"/>
          <w:sz w:val="23"/>
          <w:szCs w:val="23"/>
        </w:rPr>
        <w:t xml:space="preserve"> </w:t>
      </w:r>
      <w:r w:rsidRPr="00404A72">
        <w:rPr>
          <w:rFonts w:ascii="Times New Roman" w:hAnsi="Times New Roman" w:cs="Times New Roman"/>
          <w:sz w:val="23"/>
          <w:szCs w:val="23"/>
        </w:rPr>
        <w:t>Очевидно, что основным правам с</w:t>
      </w:r>
      <w:r w:rsidRPr="00404A72">
        <w:rPr>
          <w:rFonts w:ascii="Times New Roman" w:hAnsi="Times New Roman" w:cs="Times New Roman"/>
          <w:sz w:val="23"/>
          <w:szCs w:val="23"/>
        </w:rPr>
        <w:t>о</w:t>
      </w:r>
      <w:r w:rsidRPr="00404A72">
        <w:rPr>
          <w:rFonts w:ascii="Times New Roman" w:hAnsi="Times New Roman" w:cs="Times New Roman"/>
          <w:sz w:val="23"/>
          <w:szCs w:val="23"/>
        </w:rPr>
        <w:t>отв</w:t>
      </w:r>
      <w:r w:rsidR="001A79B1">
        <w:rPr>
          <w:rFonts w:ascii="Times New Roman" w:hAnsi="Times New Roman" w:cs="Times New Roman"/>
          <w:sz w:val="23"/>
          <w:szCs w:val="23"/>
        </w:rPr>
        <w:t>етствую</w:t>
      </w:r>
      <w:r w:rsidR="004B677A" w:rsidRPr="00404A72">
        <w:rPr>
          <w:rFonts w:ascii="Times New Roman" w:hAnsi="Times New Roman" w:cs="Times New Roman"/>
          <w:sz w:val="23"/>
          <w:szCs w:val="23"/>
        </w:rPr>
        <w:t>т и основные обязанности, среди них</w:t>
      </w:r>
      <w:r w:rsidRPr="00404A72">
        <w:rPr>
          <w:rFonts w:ascii="Times New Roman" w:hAnsi="Times New Roman" w:cs="Times New Roman"/>
          <w:sz w:val="23"/>
          <w:szCs w:val="23"/>
        </w:rPr>
        <w:t>:</w:t>
      </w:r>
      <w:r w:rsidR="004B677A" w:rsidRPr="00404A72">
        <w:rPr>
          <w:rFonts w:ascii="Times New Roman" w:hAnsi="Times New Roman" w:cs="Times New Roman"/>
          <w:sz w:val="23"/>
          <w:szCs w:val="23"/>
        </w:rPr>
        <w:t xml:space="preserve"> </w:t>
      </w:r>
      <w:r w:rsidRPr="00404A72">
        <w:rPr>
          <w:rFonts w:ascii="Times New Roman" w:hAnsi="Times New Roman" w:cs="Times New Roman"/>
          <w:sz w:val="23"/>
          <w:szCs w:val="23"/>
        </w:rPr>
        <w:t>обязанность честного повед</w:t>
      </w:r>
      <w:r w:rsidRPr="00404A72">
        <w:rPr>
          <w:rFonts w:ascii="Times New Roman" w:hAnsi="Times New Roman" w:cs="Times New Roman"/>
          <w:sz w:val="23"/>
          <w:szCs w:val="23"/>
        </w:rPr>
        <w:t>е</w:t>
      </w:r>
      <w:r w:rsidRPr="00404A72">
        <w:rPr>
          <w:rFonts w:ascii="Times New Roman" w:hAnsi="Times New Roman" w:cs="Times New Roman"/>
          <w:sz w:val="23"/>
          <w:szCs w:val="23"/>
        </w:rPr>
        <w:t>ния;</w:t>
      </w:r>
      <w:r w:rsidR="004B677A" w:rsidRPr="00404A72">
        <w:rPr>
          <w:rFonts w:ascii="Times New Roman" w:hAnsi="Times New Roman" w:cs="Times New Roman"/>
          <w:sz w:val="23"/>
          <w:szCs w:val="23"/>
        </w:rPr>
        <w:t xml:space="preserve"> </w:t>
      </w:r>
      <w:r w:rsidRPr="00404A72">
        <w:rPr>
          <w:rFonts w:ascii="Times New Roman" w:hAnsi="Times New Roman" w:cs="Times New Roman"/>
          <w:sz w:val="23"/>
          <w:szCs w:val="23"/>
        </w:rPr>
        <w:t>обязанность сотрудничества с нал</w:t>
      </w:r>
      <w:r w:rsidRPr="00404A72">
        <w:rPr>
          <w:rFonts w:ascii="Times New Roman" w:hAnsi="Times New Roman" w:cs="Times New Roman"/>
          <w:sz w:val="23"/>
          <w:szCs w:val="23"/>
        </w:rPr>
        <w:t>о</w:t>
      </w:r>
      <w:r w:rsidRPr="00404A72">
        <w:rPr>
          <w:rFonts w:ascii="Times New Roman" w:hAnsi="Times New Roman" w:cs="Times New Roman"/>
          <w:sz w:val="23"/>
          <w:szCs w:val="23"/>
        </w:rPr>
        <w:t>говыми органами;</w:t>
      </w:r>
      <w:r w:rsidR="004B677A" w:rsidRPr="00404A72">
        <w:rPr>
          <w:rFonts w:ascii="Times New Roman" w:hAnsi="Times New Roman" w:cs="Times New Roman"/>
          <w:sz w:val="23"/>
          <w:szCs w:val="23"/>
        </w:rPr>
        <w:t xml:space="preserve"> </w:t>
      </w:r>
      <w:r w:rsidRPr="00404A72">
        <w:rPr>
          <w:rFonts w:ascii="Times New Roman" w:hAnsi="Times New Roman" w:cs="Times New Roman"/>
          <w:sz w:val="23"/>
          <w:szCs w:val="23"/>
        </w:rPr>
        <w:t>обязанность своевр</w:t>
      </w:r>
      <w:r w:rsidRPr="00404A72">
        <w:rPr>
          <w:rFonts w:ascii="Times New Roman" w:hAnsi="Times New Roman" w:cs="Times New Roman"/>
          <w:sz w:val="23"/>
          <w:szCs w:val="23"/>
        </w:rPr>
        <w:t>е</w:t>
      </w:r>
      <w:r w:rsidRPr="00404A72">
        <w:rPr>
          <w:rFonts w:ascii="Times New Roman" w:hAnsi="Times New Roman" w:cs="Times New Roman"/>
          <w:sz w:val="23"/>
          <w:szCs w:val="23"/>
        </w:rPr>
        <w:t>менно предоставлять точную информ</w:t>
      </w:r>
      <w:r w:rsidRPr="00404A72">
        <w:rPr>
          <w:rFonts w:ascii="Times New Roman" w:hAnsi="Times New Roman" w:cs="Times New Roman"/>
          <w:sz w:val="23"/>
          <w:szCs w:val="23"/>
        </w:rPr>
        <w:t>а</w:t>
      </w:r>
      <w:r w:rsidRPr="00404A72">
        <w:rPr>
          <w:rFonts w:ascii="Times New Roman" w:hAnsi="Times New Roman" w:cs="Times New Roman"/>
          <w:sz w:val="23"/>
          <w:szCs w:val="23"/>
        </w:rPr>
        <w:t>цию и документы;</w:t>
      </w:r>
      <w:r w:rsidR="004B677A" w:rsidRPr="00404A72">
        <w:rPr>
          <w:rFonts w:ascii="Times New Roman" w:hAnsi="Times New Roman" w:cs="Times New Roman"/>
          <w:sz w:val="23"/>
          <w:szCs w:val="23"/>
        </w:rPr>
        <w:t xml:space="preserve"> </w:t>
      </w:r>
      <w:r w:rsidRPr="00404A72">
        <w:rPr>
          <w:rFonts w:ascii="Times New Roman" w:hAnsi="Times New Roman" w:cs="Times New Roman"/>
          <w:sz w:val="23"/>
          <w:szCs w:val="23"/>
        </w:rPr>
        <w:t>обязанность ведения необходимой документации;</w:t>
      </w:r>
      <w:r w:rsidR="004B677A" w:rsidRPr="00404A72">
        <w:rPr>
          <w:rFonts w:ascii="Times New Roman" w:hAnsi="Times New Roman" w:cs="Times New Roman"/>
          <w:sz w:val="23"/>
          <w:szCs w:val="23"/>
        </w:rPr>
        <w:t xml:space="preserve"> </w:t>
      </w:r>
      <w:r w:rsidRPr="00404A72">
        <w:rPr>
          <w:rFonts w:ascii="Times New Roman" w:hAnsi="Times New Roman" w:cs="Times New Roman"/>
          <w:sz w:val="23"/>
          <w:szCs w:val="23"/>
        </w:rPr>
        <w:t>обязанность своевременной уплаты налогов.</w:t>
      </w:r>
    </w:p>
    <w:p w:rsidR="001D1229" w:rsidRPr="00404A72" w:rsidRDefault="001D1229" w:rsidP="00190B60">
      <w:pPr>
        <w:spacing w:after="0" w:line="336" w:lineRule="auto"/>
        <w:ind w:firstLine="340"/>
        <w:jc w:val="both"/>
        <w:rPr>
          <w:rFonts w:ascii="Times New Roman" w:hAnsi="Times New Roman" w:cs="Times New Roman"/>
          <w:sz w:val="23"/>
          <w:szCs w:val="23"/>
        </w:rPr>
      </w:pPr>
      <w:r w:rsidRPr="00404A72">
        <w:rPr>
          <w:rFonts w:ascii="Times New Roman" w:hAnsi="Times New Roman" w:cs="Times New Roman"/>
          <w:sz w:val="23"/>
          <w:szCs w:val="23"/>
        </w:rPr>
        <w:t>Такие хартии представляются чем-то наподобие закона об отношениях налог</w:t>
      </w:r>
      <w:r w:rsidRPr="00404A72">
        <w:rPr>
          <w:rFonts w:ascii="Times New Roman" w:hAnsi="Times New Roman" w:cs="Times New Roman"/>
          <w:sz w:val="23"/>
          <w:szCs w:val="23"/>
        </w:rPr>
        <w:t>о</w:t>
      </w:r>
      <w:r w:rsidRPr="00404A72">
        <w:rPr>
          <w:rFonts w:ascii="Times New Roman" w:hAnsi="Times New Roman" w:cs="Times New Roman"/>
          <w:sz w:val="23"/>
          <w:szCs w:val="23"/>
        </w:rPr>
        <w:t>вых органов с налогоплательщиками, с</w:t>
      </w:r>
      <w:r w:rsidRPr="00404A72">
        <w:rPr>
          <w:rFonts w:ascii="Times New Roman" w:hAnsi="Times New Roman" w:cs="Times New Roman"/>
          <w:sz w:val="23"/>
          <w:szCs w:val="23"/>
        </w:rPr>
        <w:t>о</w:t>
      </w:r>
      <w:r w:rsidRPr="00404A72">
        <w:rPr>
          <w:rFonts w:ascii="Times New Roman" w:hAnsi="Times New Roman" w:cs="Times New Roman"/>
          <w:sz w:val="23"/>
          <w:szCs w:val="23"/>
        </w:rPr>
        <w:t>держащего как декларативные нормы, так и основные принципы, на которых осн</w:t>
      </w:r>
      <w:r w:rsidRPr="00404A72">
        <w:rPr>
          <w:rFonts w:ascii="Times New Roman" w:hAnsi="Times New Roman" w:cs="Times New Roman"/>
          <w:sz w:val="23"/>
          <w:szCs w:val="23"/>
        </w:rPr>
        <w:t>о</w:t>
      </w:r>
      <w:r w:rsidRPr="00404A72">
        <w:rPr>
          <w:rFonts w:ascii="Times New Roman" w:hAnsi="Times New Roman" w:cs="Times New Roman"/>
          <w:sz w:val="23"/>
          <w:szCs w:val="23"/>
        </w:rPr>
        <w:t>вываются эти отношения.</w:t>
      </w:r>
    </w:p>
    <w:p w:rsidR="00882A61" w:rsidRPr="00404A72" w:rsidRDefault="001D1229" w:rsidP="00190B60">
      <w:pPr>
        <w:spacing w:after="0" w:line="336" w:lineRule="auto"/>
        <w:ind w:firstLine="340"/>
        <w:jc w:val="both"/>
        <w:rPr>
          <w:rFonts w:ascii="Times New Roman" w:hAnsi="Times New Roman" w:cs="Times New Roman"/>
          <w:sz w:val="23"/>
          <w:szCs w:val="23"/>
        </w:rPr>
      </w:pPr>
      <w:r w:rsidRPr="00404A72">
        <w:rPr>
          <w:rFonts w:ascii="Times New Roman" w:hAnsi="Times New Roman" w:cs="Times New Roman"/>
          <w:sz w:val="23"/>
          <w:szCs w:val="23"/>
        </w:rPr>
        <w:t>Хартии восполняют «конституцио</w:t>
      </w:r>
      <w:r w:rsidRPr="00404A72">
        <w:rPr>
          <w:rFonts w:ascii="Times New Roman" w:hAnsi="Times New Roman" w:cs="Times New Roman"/>
          <w:sz w:val="23"/>
          <w:szCs w:val="23"/>
        </w:rPr>
        <w:t>н</w:t>
      </w:r>
      <w:r w:rsidRPr="00404A72">
        <w:rPr>
          <w:rFonts w:ascii="Times New Roman" w:hAnsi="Times New Roman" w:cs="Times New Roman"/>
          <w:sz w:val="23"/>
          <w:szCs w:val="23"/>
        </w:rPr>
        <w:t>ные слабости» в сфере налогообложения, закрепляя основные принципы реализ</w:t>
      </w:r>
      <w:r w:rsidRPr="00404A72">
        <w:rPr>
          <w:rFonts w:ascii="Times New Roman" w:hAnsi="Times New Roman" w:cs="Times New Roman"/>
          <w:sz w:val="23"/>
          <w:szCs w:val="23"/>
        </w:rPr>
        <w:t>а</w:t>
      </w:r>
      <w:r w:rsidRPr="00404A72">
        <w:rPr>
          <w:rFonts w:ascii="Times New Roman" w:hAnsi="Times New Roman" w:cs="Times New Roman"/>
          <w:sz w:val="23"/>
          <w:szCs w:val="23"/>
        </w:rPr>
        <w:lastRenderedPageBreak/>
        <w:t>ции налоговой обязанности и взаимоо</w:t>
      </w:r>
      <w:r w:rsidRPr="00404A72">
        <w:rPr>
          <w:rFonts w:ascii="Times New Roman" w:hAnsi="Times New Roman" w:cs="Times New Roman"/>
          <w:sz w:val="23"/>
          <w:szCs w:val="23"/>
        </w:rPr>
        <w:t>т</w:t>
      </w:r>
      <w:r w:rsidRPr="00404A72">
        <w:rPr>
          <w:rFonts w:ascii="Times New Roman" w:hAnsi="Times New Roman" w:cs="Times New Roman"/>
          <w:sz w:val="23"/>
          <w:szCs w:val="23"/>
        </w:rPr>
        <w:t>ношения налогоплательщиков и госуда</w:t>
      </w:r>
      <w:r w:rsidRPr="00404A72">
        <w:rPr>
          <w:rFonts w:ascii="Times New Roman" w:hAnsi="Times New Roman" w:cs="Times New Roman"/>
          <w:sz w:val="23"/>
          <w:szCs w:val="23"/>
        </w:rPr>
        <w:t>р</w:t>
      </w:r>
      <w:r w:rsidRPr="00404A72">
        <w:rPr>
          <w:rFonts w:ascii="Times New Roman" w:hAnsi="Times New Roman" w:cs="Times New Roman"/>
          <w:sz w:val="23"/>
          <w:szCs w:val="23"/>
        </w:rPr>
        <w:t>ства.</w:t>
      </w:r>
      <w:r w:rsidR="00190B60">
        <w:rPr>
          <w:rFonts w:ascii="Times New Roman" w:hAnsi="Times New Roman" w:cs="Times New Roman"/>
          <w:sz w:val="23"/>
          <w:szCs w:val="23"/>
        </w:rPr>
        <w:t xml:space="preserve"> </w:t>
      </w:r>
      <w:r w:rsidR="00882A61" w:rsidRPr="00404A72">
        <w:rPr>
          <w:rFonts w:ascii="Times New Roman" w:hAnsi="Times New Roman" w:cs="Times New Roman"/>
          <w:sz w:val="23"/>
          <w:szCs w:val="23"/>
        </w:rPr>
        <w:t xml:space="preserve">Конституции практически всех стран закрепляют нормы, регулирующие обязанность уплачивать налоги и сборы, однако </w:t>
      </w:r>
      <w:r w:rsidR="004B677A" w:rsidRPr="00404A72">
        <w:rPr>
          <w:rFonts w:ascii="Times New Roman" w:hAnsi="Times New Roman" w:cs="Times New Roman"/>
          <w:sz w:val="23"/>
          <w:szCs w:val="23"/>
        </w:rPr>
        <w:t>к</w:t>
      </w:r>
      <w:r w:rsidR="001A79B1">
        <w:rPr>
          <w:rFonts w:ascii="Times New Roman" w:hAnsi="Times New Roman" w:cs="Times New Roman"/>
          <w:sz w:val="23"/>
          <w:szCs w:val="23"/>
        </w:rPr>
        <w:t>онституции разнят</w:t>
      </w:r>
      <w:r w:rsidR="00882A61" w:rsidRPr="00404A72">
        <w:rPr>
          <w:rFonts w:ascii="Times New Roman" w:hAnsi="Times New Roman" w:cs="Times New Roman"/>
          <w:sz w:val="23"/>
          <w:szCs w:val="23"/>
        </w:rPr>
        <w:t>ся по объёму данных норм: в конституциях одних г</w:t>
      </w:r>
      <w:r w:rsidR="00882A61" w:rsidRPr="00404A72">
        <w:rPr>
          <w:rFonts w:ascii="Times New Roman" w:hAnsi="Times New Roman" w:cs="Times New Roman"/>
          <w:sz w:val="23"/>
          <w:szCs w:val="23"/>
        </w:rPr>
        <w:t>о</w:t>
      </w:r>
      <w:r w:rsidR="00882A61" w:rsidRPr="00404A72">
        <w:rPr>
          <w:rFonts w:ascii="Times New Roman" w:hAnsi="Times New Roman" w:cs="Times New Roman"/>
          <w:sz w:val="23"/>
          <w:szCs w:val="23"/>
        </w:rPr>
        <w:t xml:space="preserve">сударств </w:t>
      </w:r>
      <w:r w:rsidR="004B677A" w:rsidRPr="00404A72">
        <w:rPr>
          <w:rFonts w:ascii="Times New Roman" w:hAnsi="Times New Roman" w:cs="Times New Roman"/>
          <w:sz w:val="23"/>
          <w:szCs w:val="23"/>
        </w:rPr>
        <w:t>закреплены</w:t>
      </w:r>
      <w:r w:rsidR="00882A61" w:rsidRPr="00404A72">
        <w:rPr>
          <w:rFonts w:ascii="Times New Roman" w:hAnsi="Times New Roman" w:cs="Times New Roman"/>
          <w:sz w:val="23"/>
          <w:szCs w:val="23"/>
        </w:rPr>
        <w:t xml:space="preserve"> лишь положения самого общего характера, имеющие о</w:t>
      </w:r>
      <w:r w:rsidR="00882A61" w:rsidRPr="00404A72">
        <w:rPr>
          <w:rFonts w:ascii="Times New Roman" w:hAnsi="Times New Roman" w:cs="Times New Roman"/>
          <w:sz w:val="23"/>
          <w:szCs w:val="23"/>
        </w:rPr>
        <w:t>т</w:t>
      </w:r>
      <w:r w:rsidR="00882A61" w:rsidRPr="00404A72">
        <w:rPr>
          <w:rFonts w:ascii="Times New Roman" w:hAnsi="Times New Roman" w:cs="Times New Roman"/>
          <w:sz w:val="23"/>
          <w:szCs w:val="23"/>
        </w:rPr>
        <w:t>ношение к налоговой обяз</w:t>
      </w:r>
      <w:r w:rsidR="001A79B1">
        <w:rPr>
          <w:rFonts w:ascii="Times New Roman" w:hAnsi="Times New Roman" w:cs="Times New Roman"/>
          <w:sz w:val="23"/>
          <w:szCs w:val="23"/>
        </w:rPr>
        <w:t>анности, в ко</w:t>
      </w:r>
      <w:r w:rsidR="001A79B1">
        <w:rPr>
          <w:rFonts w:ascii="Times New Roman" w:hAnsi="Times New Roman" w:cs="Times New Roman"/>
          <w:sz w:val="23"/>
          <w:szCs w:val="23"/>
        </w:rPr>
        <w:t>н</w:t>
      </w:r>
      <w:r w:rsidR="001A79B1">
        <w:rPr>
          <w:rFonts w:ascii="Times New Roman" w:hAnsi="Times New Roman" w:cs="Times New Roman"/>
          <w:sz w:val="23"/>
          <w:szCs w:val="23"/>
        </w:rPr>
        <w:t>ституциях других,</w:t>
      </w:r>
      <w:r w:rsidR="00882A61" w:rsidRPr="00404A72">
        <w:rPr>
          <w:rFonts w:ascii="Times New Roman" w:hAnsi="Times New Roman" w:cs="Times New Roman"/>
          <w:sz w:val="23"/>
          <w:szCs w:val="23"/>
        </w:rPr>
        <w:t xml:space="preserve"> преимущественно ф</w:t>
      </w:r>
      <w:r w:rsidR="00882A61" w:rsidRPr="00404A72">
        <w:rPr>
          <w:rFonts w:ascii="Times New Roman" w:hAnsi="Times New Roman" w:cs="Times New Roman"/>
          <w:sz w:val="23"/>
          <w:szCs w:val="23"/>
        </w:rPr>
        <w:t>е</w:t>
      </w:r>
      <w:r w:rsidR="00882A61" w:rsidRPr="00404A72">
        <w:rPr>
          <w:rFonts w:ascii="Times New Roman" w:hAnsi="Times New Roman" w:cs="Times New Roman"/>
          <w:sz w:val="23"/>
          <w:szCs w:val="23"/>
        </w:rPr>
        <w:t>де</w:t>
      </w:r>
      <w:r w:rsidR="001A79B1">
        <w:rPr>
          <w:rFonts w:ascii="Times New Roman" w:hAnsi="Times New Roman" w:cs="Times New Roman"/>
          <w:sz w:val="23"/>
          <w:szCs w:val="23"/>
        </w:rPr>
        <w:t>ративных государств</w:t>
      </w:r>
      <w:r w:rsidR="00882A61" w:rsidRPr="00404A72">
        <w:rPr>
          <w:rFonts w:ascii="Times New Roman" w:hAnsi="Times New Roman" w:cs="Times New Roman"/>
          <w:sz w:val="23"/>
          <w:szCs w:val="23"/>
        </w:rPr>
        <w:t xml:space="preserve"> наряду с этим з</w:t>
      </w:r>
      <w:r w:rsidR="00882A61" w:rsidRPr="00404A72">
        <w:rPr>
          <w:rFonts w:ascii="Times New Roman" w:hAnsi="Times New Roman" w:cs="Times New Roman"/>
          <w:sz w:val="23"/>
          <w:szCs w:val="23"/>
        </w:rPr>
        <w:t>а</w:t>
      </w:r>
      <w:r w:rsidR="00882A61" w:rsidRPr="00404A72">
        <w:rPr>
          <w:rFonts w:ascii="Times New Roman" w:hAnsi="Times New Roman" w:cs="Times New Roman"/>
          <w:sz w:val="23"/>
          <w:szCs w:val="23"/>
        </w:rPr>
        <w:t>креплено разграничение полномочий це</w:t>
      </w:r>
      <w:r w:rsidR="00882A61" w:rsidRPr="00404A72">
        <w:rPr>
          <w:rFonts w:ascii="Times New Roman" w:hAnsi="Times New Roman" w:cs="Times New Roman"/>
          <w:sz w:val="23"/>
          <w:szCs w:val="23"/>
        </w:rPr>
        <w:t>н</w:t>
      </w:r>
      <w:r w:rsidR="00882A61" w:rsidRPr="00404A72">
        <w:rPr>
          <w:rFonts w:ascii="Times New Roman" w:hAnsi="Times New Roman" w:cs="Times New Roman"/>
          <w:sz w:val="23"/>
          <w:szCs w:val="23"/>
        </w:rPr>
        <w:t>тральных властей и администраций те</w:t>
      </w:r>
      <w:r w:rsidR="00882A61" w:rsidRPr="00404A72">
        <w:rPr>
          <w:rFonts w:ascii="Times New Roman" w:hAnsi="Times New Roman" w:cs="Times New Roman"/>
          <w:sz w:val="23"/>
          <w:szCs w:val="23"/>
        </w:rPr>
        <w:t>р</w:t>
      </w:r>
      <w:r w:rsidR="00882A61" w:rsidRPr="00404A72">
        <w:rPr>
          <w:rFonts w:ascii="Times New Roman" w:hAnsi="Times New Roman" w:cs="Times New Roman"/>
          <w:sz w:val="23"/>
          <w:szCs w:val="23"/>
        </w:rPr>
        <w:t>риториальных образований в части уст</w:t>
      </w:r>
      <w:r w:rsidR="00882A61" w:rsidRPr="00404A72">
        <w:rPr>
          <w:rFonts w:ascii="Times New Roman" w:hAnsi="Times New Roman" w:cs="Times New Roman"/>
          <w:sz w:val="23"/>
          <w:szCs w:val="23"/>
        </w:rPr>
        <w:t>а</w:t>
      </w:r>
      <w:r w:rsidR="00882A61" w:rsidRPr="00404A72">
        <w:rPr>
          <w:rFonts w:ascii="Times New Roman" w:hAnsi="Times New Roman" w:cs="Times New Roman"/>
          <w:sz w:val="23"/>
          <w:szCs w:val="23"/>
        </w:rPr>
        <w:t>новления и взимания налогов и сборов, в третьих н</w:t>
      </w:r>
      <w:r w:rsidR="001A79B1">
        <w:rPr>
          <w:rFonts w:ascii="Times New Roman" w:hAnsi="Times New Roman" w:cs="Times New Roman"/>
          <w:sz w:val="23"/>
          <w:szCs w:val="23"/>
        </w:rPr>
        <w:t>алоговых норм достаточно мн</w:t>
      </w:r>
      <w:r w:rsidR="001A79B1">
        <w:rPr>
          <w:rFonts w:ascii="Times New Roman" w:hAnsi="Times New Roman" w:cs="Times New Roman"/>
          <w:sz w:val="23"/>
          <w:szCs w:val="23"/>
        </w:rPr>
        <w:t>о</w:t>
      </w:r>
      <w:r w:rsidR="001A79B1">
        <w:rPr>
          <w:rFonts w:ascii="Times New Roman" w:hAnsi="Times New Roman" w:cs="Times New Roman"/>
          <w:sz w:val="23"/>
          <w:szCs w:val="23"/>
        </w:rPr>
        <w:t>го,</w:t>
      </w:r>
      <w:r w:rsidR="00882A61" w:rsidRPr="00404A72">
        <w:rPr>
          <w:rFonts w:ascii="Times New Roman" w:hAnsi="Times New Roman" w:cs="Times New Roman"/>
          <w:sz w:val="23"/>
          <w:szCs w:val="23"/>
        </w:rPr>
        <w:t xml:space="preserve"> в частности, в некоторых из основных законов определяются составы налогов и сборов и даже прописываются отдельные элементы их юридических конструкций. </w:t>
      </w:r>
    </w:p>
    <w:p w:rsidR="00882A61" w:rsidRPr="00404A72" w:rsidRDefault="00882A61" w:rsidP="00190B60">
      <w:pPr>
        <w:spacing w:after="0" w:line="360" w:lineRule="auto"/>
        <w:ind w:firstLine="340"/>
        <w:jc w:val="both"/>
        <w:rPr>
          <w:rFonts w:ascii="Times New Roman" w:hAnsi="Times New Roman" w:cs="Times New Roman"/>
          <w:sz w:val="23"/>
          <w:szCs w:val="23"/>
        </w:rPr>
      </w:pPr>
      <w:r w:rsidRPr="00404A72">
        <w:rPr>
          <w:rFonts w:ascii="Times New Roman" w:hAnsi="Times New Roman" w:cs="Times New Roman"/>
          <w:sz w:val="23"/>
          <w:szCs w:val="23"/>
        </w:rPr>
        <w:t>Конституция Российской Федерации 1993 г. не содержит детализированных норм по вопросам налогообложения. В частности, установлено, что федеральные налоги и сборы относятся к пре</w:t>
      </w:r>
      <w:r w:rsidR="007950C5">
        <w:rPr>
          <w:rFonts w:ascii="Times New Roman" w:hAnsi="Times New Roman" w:cs="Times New Roman"/>
          <w:sz w:val="23"/>
          <w:szCs w:val="23"/>
        </w:rPr>
        <w:t xml:space="preserve">дметам </w:t>
      </w:r>
      <w:r w:rsidR="007950C5" w:rsidRPr="00190B60">
        <w:rPr>
          <w:rFonts w:ascii="Times New Roman" w:hAnsi="Times New Roman" w:cs="Times New Roman"/>
          <w:spacing w:val="6"/>
          <w:sz w:val="23"/>
          <w:szCs w:val="23"/>
        </w:rPr>
        <w:t>исключительного ведения Ф</w:t>
      </w:r>
      <w:r w:rsidRPr="00190B60">
        <w:rPr>
          <w:rFonts w:ascii="Times New Roman" w:hAnsi="Times New Roman" w:cs="Times New Roman"/>
          <w:spacing w:val="6"/>
          <w:sz w:val="23"/>
          <w:szCs w:val="23"/>
        </w:rPr>
        <w:t>едерации (ст. 71), а общие принципы налогоо</w:t>
      </w:r>
      <w:r w:rsidRPr="00190B60">
        <w:rPr>
          <w:rFonts w:ascii="Times New Roman" w:hAnsi="Times New Roman" w:cs="Times New Roman"/>
          <w:spacing w:val="6"/>
          <w:sz w:val="23"/>
          <w:szCs w:val="23"/>
        </w:rPr>
        <w:t>б</w:t>
      </w:r>
      <w:r w:rsidRPr="00190B60">
        <w:rPr>
          <w:rFonts w:ascii="Times New Roman" w:hAnsi="Times New Roman" w:cs="Times New Roman"/>
          <w:spacing w:val="6"/>
          <w:sz w:val="23"/>
          <w:szCs w:val="23"/>
        </w:rPr>
        <w:t>ложения</w:t>
      </w:r>
      <w:r w:rsidRPr="00404A72">
        <w:rPr>
          <w:rFonts w:ascii="Times New Roman" w:hAnsi="Times New Roman" w:cs="Times New Roman"/>
          <w:sz w:val="23"/>
          <w:szCs w:val="23"/>
        </w:rPr>
        <w:t xml:space="preserve"> </w:t>
      </w:r>
      <w:r w:rsidR="007950C5">
        <w:rPr>
          <w:rFonts w:ascii="Times New Roman" w:hAnsi="Times New Roman" w:cs="Times New Roman"/>
          <w:sz w:val="23"/>
          <w:szCs w:val="23"/>
        </w:rPr>
        <w:t>и сборов в Российской Федер</w:t>
      </w:r>
      <w:r w:rsidR="007950C5">
        <w:rPr>
          <w:rFonts w:ascii="Times New Roman" w:hAnsi="Times New Roman" w:cs="Times New Roman"/>
          <w:sz w:val="23"/>
          <w:szCs w:val="23"/>
        </w:rPr>
        <w:t>а</w:t>
      </w:r>
      <w:r w:rsidR="007950C5">
        <w:rPr>
          <w:rFonts w:ascii="Times New Roman" w:hAnsi="Times New Roman" w:cs="Times New Roman"/>
          <w:sz w:val="23"/>
          <w:szCs w:val="23"/>
        </w:rPr>
        <w:t xml:space="preserve">ции – </w:t>
      </w:r>
      <w:r w:rsidRPr="00404A72">
        <w:rPr>
          <w:rFonts w:ascii="Times New Roman" w:hAnsi="Times New Roman" w:cs="Times New Roman"/>
          <w:sz w:val="23"/>
          <w:szCs w:val="23"/>
        </w:rPr>
        <w:t>к совместному веден</w:t>
      </w:r>
      <w:r w:rsidR="007950C5">
        <w:rPr>
          <w:rFonts w:ascii="Times New Roman" w:hAnsi="Times New Roman" w:cs="Times New Roman"/>
          <w:sz w:val="23"/>
          <w:szCs w:val="23"/>
        </w:rPr>
        <w:t>ию Ф</w:t>
      </w:r>
      <w:r w:rsidRPr="00404A72">
        <w:rPr>
          <w:rFonts w:ascii="Times New Roman" w:hAnsi="Times New Roman" w:cs="Times New Roman"/>
          <w:sz w:val="23"/>
          <w:szCs w:val="23"/>
        </w:rPr>
        <w:t>едерации и её субъектов (ст. 72). Конституция об</w:t>
      </w:r>
      <w:r w:rsidRPr="00404A72">
        <w:rPr>
          <w:rFonts w:ascii="Times New Roman" w:hAnsi="Times New Roman" w:cs="Times New Roman"/>
          <w:sz w:val="23"/>
          <w:szCs w:val="23"/>
        </w:rPr>
        <w:t>я</w:t>
      </w:r>
      <w:r w:rsidRPr="00404A72">
        <w:rPr>
          <w:rFonts w:ascii="Times New Roman" w:hAnsi="Times New Roman" w:cs="Times New Roman"/>
          <w:sz w:val="23"/>
          <w:szCs w:val="23"/>
        </w:rPr>
        <w:t>зывает каждого платить законно устано</w:t>
      </w:r>
      <w:r w:rsidRPr="00404A72">
        <w:rPr>
          <w:rFonts w:ascii="Times New Roman" w:hAnsi="Times New Roman" w:cs="Times New Roman"/>
          <w:sz w:val="23"/>
          <w:szCs w:val="23"/>
        </w:rPr>
        <w:t>в</w:t>
      </w:r>
      <w:r w:rsidRPr="00404A72">
        <w:rPr>
          <w:rFonts w:ascii="Times New Roman" w:hAnsi="Times New Roman" w:cs="Times New Roman"/>
          <w:sz w:val="23"/>
          <w:szCs w:val="23"/>
        </w:rPr>
        <w:t>ленные налоги и сборы (ст. 57). Законы, устанавливающие новые налоги или ухудшающие положение налогоплател</w:t>
      </w:r>
      <w:r w:rsidRPr="00404A72">
        <w:rPr>
          <w:rFonts w:ascii="Times New Roman" w:hAnsi="Times New Roman" w:cs="Times New Roman"/>
          <w:sz w:val="23"/>
          <w:szCs w:val="23"/>
        </w:rPr>
        <w:t>ь</w:t>
      </w:r>
      <w:r w:rsidRPr="00404A72">
        <w:rPr>
          <w:rFonts w:ascii="Times New Roman" w:hAnsi="Times New Roman" w:cs="Times New Roman"/>
          <w:sz w:val="23"/>
          <w:szCs w:val="23"/>
        </w:rPr>
        <w:t>щиков, обратной силы не имеют (ст. 57).</w:t>
      </w:r>
    </w:p>
    <w:p w:rsidR="004061F4" w:rsidRDefault="004061F4" w:rsidP="00190B60">
      <w:pPr>
        <w:spacing w:after="0" w:line="360" w:lineRule="auto"/>
        <w:jc w:val="both"/>
        <w:rPr>
          <w:rFonts w:ascii="Times New Roman" w:hAnsi="Times New Roman" w:cs="Times New Roman"/>
          <w:sz w:val="23"/>
          <w:szCs w:val="23"/>
        </w:rPr>
        <w:sectPr w:rsidR="004061F4" w:rsidSect="004061F4">
          <w:type w:val="continuous"/>
          <w:pgSz w:w="11906" w:h="16838"/>
          <w:pgMar w:top="1418" w:right="1418" w:bottom="1418" w:left="1418" w:header="709" w:footer="709" w:gutter="0"/>
          <w:cols w:num="2" w:space="708"/>
          <w:docGrid w:linePitch="360"/>
        </w:sectPr>
      </w:pPr>
    </w:p>
    <w:p w:rsidR="007950C5" w:rsidRDefault="007950C5" w:rsidP="0070699E">
      <w:pPr>
        <w:spacing w:after="0" w:line="360" w:lineRule="auto"/>
        <w:jc w:val="both"/>
        <w:rPr>
          <w:rFonts w:ascii="Times New Roman" w:hAnsi="Times New Roman" w:cs="Times New Roman"/>
          <w:sz w:val="23"/>
          <w:szCs w:val="23"/>
        </w:rPr>
      </w:pPr>
    </w:p>
    <w:p w:rsidR="00882A61" w:rsidRPr="007950C5" w:rsidRDefault="007950C5" w:rsidP="00190B60">
      <w:pPr>
        <w:spacing w:after="0" w:line="312" w:lineRule="auto"/>
        <w:jc w:val="both"/>
        <w:rPr>
          <w:rFonts w:ascii="Times New Roman" w:hAnsi="Times New Roman" w:cs="Times New Roman"/>
          <w:color w:val="E36C0A" w:themeColor="accent6" w:themeShade="BF"/>
          <w:sz w:val="23"/>
          <w:szCs w:val="23"/>
        </w:rPr>
      </w:pPr>
      <w:r w:rsidRPr="007950C5">
        <w:rPr>
          <w:rFonts w:ascii="Times New Roman" w:hAnsi="Times New Roman" w:cs="Times New Roman"/>
          <w:color w:val="E36C0A" w:themeColor="accent6" w:themeShade="BF"/>
          <w:sz w:val="23"/>
          <w:szCs w:val="23"/>
        </w:rPr>
        <w:lastRenderedPageBreak/>
        <w:t>Таблица</w:t>
      </w:r>
      <w:r w:rsidR="00882A61" w:rsidRPr="007950C5">
        <w:rPr>
          <w:rFonts w:ascii="Times New Roman" w:hAnsi="Times New Roman" w:cs="Times New Roman"/>
          <w:color w:val="E36C0A" w:themeColor="accent6" w:themeShade="BF"/>
          <w:sz w:val="23"/>
          <w:szCs w:val="23"/>
        </w:rPr>
        <w:t xml:space="preserve"> – Результаты сравнительно-правового анализа конституций зарубежных гос</w:t>
      </w:r>
      <w:r w:rsidR="00882A61" w:rsidRPr="007950C5">
        <w:rPr>
          <w:rFonts w:ascii="Times New Roman" w:hAnsi="Times New Roman" w:cs="Times New Roman"/>
          <w:color w:val="E36C0A" w:themeColor="accent6" w:themeShade="BF"/>
          <w:sz w:val="23"/>
          <w:szCs w:val="23"/>
        </w:rPr>
        <w:t>у</w:t>
      </w:r>
      <w:r w:rsidR="00882A61" w:rsidRPr="007950C5">
        <w:rPr>
          <w:rFonts w:ascii="Times New Roman" w:hAnsi="Times New Roman" w:cs="Times New Roman"/>
          <w:color w:val="E36C0A" w:themeColor="accent6" w:themeShade="BF"/>
          <w:sz w:val="23"/>
          <w:szCs w:val="23"/>
        </w:rPr>
        <w:t>дарств</w:t>
      </w:r>
    </w:p>
    <w:tbl>
      <w:tblPr>
        <w:tblStyle w:val="a3"/>
        <w:tblW w:w="9072" w:type="dxa"/>
        <w:tblInd w:w="108" w:type="dxa"/>
        <w:tblLayout w:type="fixed"/>
        <w:tblLook w:val="04A0"/>
      </w:tblPr>
      <w:tblGrid>
        <w:gridCol w:w="709"/>
        <w:gridCol w:w="506"/>
        <w:gridCol w:w="770"/>
        <w:gridCol w:w="709"/>
        <w:gridCol w:w="850"/>
        <w:gridCol w:w="851"/>
        <w:gridCol w:w="1275"/>
        <w:gridCol w:w="1030"/>
        <w:gridCol w:w="813"/>
        <w:gridCol w:w="709"/>
        <w:gridCol w:w="850"/>
      </w:tblGrid>
      <w:tr w:rsidR="00882A61" w:rsidRPr="00404A72" w:rsidTr="007950C5">
        <w:trPr>
          <w:cantSplit/>
          <w:trHeight w:val="1134"/>
        </w:trPr>
        <w:tc>
          <w:tcPr>
            <w:tcW w:w="709" w:type="dxa"/>
          </w:tcPr>
          <w:p w:rsidR="00882A61" w:rsidRPr="007950C5" w:rsidRDefault="00882A61" w:rsidP="00190B60">
            <w:pPr>
              <w:spacing w:line="312" w:lineRule="auto"/>
              <w:jc w:val="both"/>
              <w:rPr>
                <w:rFonts w:ascii="Times New Roman" w:hAnsi="Times New Roman" w:cs="Times New Roman"/>
                <w:sz w:val="20"/>
                <w:szCs w:val="20"/>
              </w:rPr>
            </w:pPr>
          </w:p>
        </w:tc>
        <w:tc>
          <w:tcPr>
            <w:tcW w:w="506" w:type="dxa"/>
            <w:textDirection w:val="btLr"/>
          </w:tcPr>
          <w:p w:rsidR="007950C5" w:rsidRPr="007950C5" w:rsidRDefault="007950C5" w:rsidP="00190B60">
            <w:pPr>
              <w:spacing w:line="312" w:lineRule="auto"/>
              <w:jc w:val="center"/>
              <w:rPr>
                <w:rFonts w:ascii="Times New Roman" w:hAnsi="Times New Roman" w:cs="Times New Roman"/>
                <w:b/>
                <w:sz w:val="10"/>
                <w:szCs w:val="10"/>
              </w:rPr>
            </w:pPr>
          </w:p>
          <w:p w:rsidR="00882A61" w:rsidRPr="007950C5" w:rsidRDefault="00882A61" w:rsidP="00190B60">
            <w:pPr>
              <w:spacing w:line="312" w:lineRule="auto"/>
              <w:jc w:val="center"/>
              <w:rPr>
                <w:rFonts w:ascii="Times New Roman" w:hAnsi="Times New Roman" w:cs="Times New Roman"/>
                <w:b/>
                <w:sz w:val="20"/>
                <w:szCs w:val="20"/>
              </w:rPr>
            </w:pPr>
            <w:r w:rsidRPr="007950C5">
              <w:rPr>
                <w:rFonts w:ascii="Times New Roman" w:hAnsi="Times New Roman" w:cs="Times New Roman"/>
                <w:b/>
                <w:sz w:val="20"/>
                <w:szCs w:val="20"/>
              </w:rPr>
              <w:t>США</w:t>
            </w:r>
          </w:p>
        </w:tc>
        <w:tc>
          <w:tcPr>
            <w:tcW w:w="770" w:type="dxa"/>
            <w:textDirection w:val="btLr"/>
          </w:tcPr>
          <w:p w:rsidR="007950C5" w:rsidRPr="007950C5" w:rsidRDefault="007950C5" w:rsidP="00190B60">
            <w:pPr>
              <w:spacing w:line="312" w:lineRule="auto"/>
              <w:jc w:val="center"/>
              <w:rPr>
                <w:rFonts w:ascii="Times New Roman" w:hAnsi="Times New Roman" w:cs="Times New Roman"/>
                <w:b/>
                <w:sz w:val="10"/>
                <w:szCs w:val="10"/>
              </w:rPr>
            </w:pPr>
          </w:p>
          <w:p w:rsidR="00882A61" w:rsidRPr="007950C5" w:rsidRDefault="00882A61" w:rsidP="00190B60">
            <w:pPr>
              <w:spacing w:line="312" w:lineRule="auto"/>
              <w:jc w:val="center"/>
              <w:rPr>
                <w:rFonts w:ascii="Times New Roman" w:hAnsi="Times New Roman" w:cs="Times New Roman"/>
                <w:b/>
                <w:sz w:val="20"/>
                <w:szCs w:val="20"/>
              </w:rPr>
            </w:pPr>
            <w:r w:rsidRPr="007950C5">
              <w:rPr>
                <w:rFonts w:ascii="Times New Roman" w:hAnsi="Times New Roman" w:cs="Times New Roman"/>
                <w:b/>
                <w:sz w:val="20"/>
                <w:szCs w:val="20"/>
              </w:rPr>
              <w:t>Франция</w:t>
            </w:r>
          </w:p>
        </w:tc>
        <w:tc>
          <w:tcPr>
            <w:tcW w:w="709" w:type="dxa"/>
            <w:textDirection w:val="btLr"/>
          </w:tcPr>
          <w:p w:rsidR="007950C5" w:rsidRPr="007950C5" w:rsidRDefault="007950C5" w:rsidP="00190B60">
            <w:pPr>
              <w:spacing w:line="312" w:lineRule="auto"/>
              <w:jc w:val="center"/>
              <w:rPr>
                <w:rFonts w:ascii="Times New Roman" w:hAnsi="Times New Roman" w:cs="Times New Roman"/>
                <w:b/>
                <w:sz w:val="10"/>
                <w:szCs w:val="10"/>
              </w:rPr>
            </w:pPr>
          </w:p>
          <w:p w:rsidR="00882A61" w:rsidRPr="007950C5" w:rsidRDefault="00882A61" w:rsidP="00190B60">
            <w:pPr>
              <w:spacing w:line="312" w:lineRule="auto"/>
              <w:jc w:val="center"/>
              <w:rPr>
                <w:rFonts w:ascii="Times New Roman" w:hAnsi="Times New Roman" w:cs="Times New Roman"/>
                <w:b/>
                <w:sz w:val="20"/>
                <w:szCs w:val="20"/>
              </w:rPr>
            </w:pPr>
            <w:r w:rsidRPr="007950C5">
              <w:rPr>
                <w:rFonts w:ascii="Times New Roman" w:hAnsi="Times New Roman" w:cs="Times New Roman"/>
                <w:b/>
                <w:sz w:val="20"/>
                <w:szCs w:val="20"/>
              </w:rPr>
              <w:t>Испания</w:t>
            </w:r>
          </w:p>
        </w:tc>
        <w:tc>
          <w:tcPr>
            <w:tcW w:w="850" w:type="dxa"/>
            <w:textDirection w:val="btLr"/>
          </w:tcPr>
          <w:p w:rsidR="007950C5" w:rsidRPr="007950C5" w:rsidRDefault="007950C5" w:rsidP="00190B60">
            <w:pPr>
              <w:spacing w:line="312" w:lineRule="auto"/>
              <w:jc w:val="center"/>
              <w:rPr>
                <w:rFonts w:ascii="Times New Roman" w:hAnsi="Times New Roman" w:cs="Times New Roman"/>
                <w:b/>
                <w:sz w:val="10"/>
                <w:szCs w:val="10"/>
              </w:rPr>
            </w:pPr>
          </w:p>
          <w:p w:rsidR="00882A61" w:rsidRPr="007950C5" w:rsidRDefault="00882A61" w:rsidP="00190B60">
            <w:pPr>
              <w:spacing w:line="312" w:lineRule="auto"/>
              <w:jc w:val="center"/>
              <w:rPr>
                <w:rFonts w:ascii="Times New Roman" w:hAnsi="Times New Roman" w:cs="Times New Roman"/>
                <w:b/>
                <w:sz w:val="20"/>
                <w:szCs w:val="20"/>
              </w:rPr>
            </w:pPr>
            <w:r w:rsidRPr="007950C5">
              <w:rPr>
                <w:rFonts w:ascii="Times New Roman" w:hAnsi="Times New Roman" w:cs="Times New Roman"/>
                <w:b/>
                <w:sz w:val="20"/>
                <w:szCs w:val="20"/>
              </w:rPr>
              <w:t>Португалия</w:t>
            </w:r>
          </w:p>
        </w:tc>
        <w:tc>
          <w:tcPr>
            <w:tcW w:w="851" w:type="dxa"/>
            <w:textDirection w:val="btLr"/>
          </w:tcPr>
          <w:p w:rsidR="007950C5" w:rsidRPr="007950C5" w:rsidRDefault="007950C5" w:rsidP="00190B60">
            <w:pPr>
              <w:spacing w:line="312" w:lineRule="auto"/>
              <w:jc w:val="center"/>
              <w:rPr>
                <w:rFonts w:ascii="Times New Roman" w:hAnsi="Times New Roman" w:cs="Times New Roman"/>
                <w:b/>
                <w:sz w:val="10"/>
                <w:szCs w:val="10"/>
              </w:rPr>
            </w:pPr>
          </w:p>
          <w:p w:rsidR="00882A61" w:rsidRPr="007950C5" w:rsidRDefault="00882A61" w:rsidP="00190B60">
            <w:pPr>
              <w:spacing w:line="312" w:lineRule="auto"/>
              <w:jc w:val="center"/>
              <w:rPr>
                <w:rFonts w:ascii="Times New Roman" w:hAnsi="Times New Roman" w:cs="Times New Roman"/>
                <w:b/>
                <w:sz w:val="20"/>
                <w:szCs w:val="20"/>
              </w:rPr>
            </w:pPr>
            <w:r w:rsidRPr="007950C5">
              <w:rPr>
                <w:rFonts w:ascii="Times New Roman" w:hAnsi="Times New Roman" w:cs="Times New Roman"/>
                <w:b/>
                <w:sz w:val="20"/>
                <w:szCs w:val="20"/>
              </w:rPr>
              <w:t>ФРГ</w:t>
            </w:r>
          </w:p>
        </w:tc>
        <w:tc>
          <w:tcPr>
            <w:tcW w:w="1275" w:type="dxa"/>
            <w:textDirection w:val="btLr"/>
          </w:tcPr>
          <w:p w:rsidR="007950C5" w:rsidRDefault="007950C5" w:rsidP="00190B60">
            <w:pPr>
              <w:spacing w:line="312" w:lineRule="auto"/>
              <w:jc w:val="center"/>
              <w:rPr>
                <w:rFonts w:ascii="Times New Roman" w:hAnsi="Times New Roman" w:cs="Times New Roman"/>
                <w:b/>
                <w:sz w:val="20"/>
                <w:szCs w:val="20"/>
              </w:rPr>
            </w:pPr>
          </w:p>
          <w:p w:rsidR="00882A61" w:rsidRPr="007950C5" w:rsidRDefault="00882A61" w:rsidP="00190B60">
            <w:pPr>
              <w:spacing w:line="312" w:lineRule="auto"/>
              <w:jc w:val="center"/>
              <w:rPr>
                <w:rFonts w:ascii="Times New Roman" w:hAnsi="Times New Roman" w:cs="Times New Roman"/>
                <w:b/>
                <w:sz w:val="20"/>
                <w:szCs w:val="20"/>
              </w:rPr>
            </w:pPr>
            <w:r w:rsidRPr="007950C5">
              <w:rPr>
                <w:rFonts w:ascii="Times New Roman" w:hAnsi="Times New Roman" w:cs="Times New Roman"/>
                <w:b/>
                <w:sz w:val="20"/>
                <w:szCs w:val="20"/>
              </w:rPr>
              <w:t>Бразилия</w:t>
            </w:r>
          </w:p>
        </w:tc>
        <w:tc>
          <w:tcPr>
            <w:tcW w:w="1030" w:type="dxa"/>
            <w:textDirection w:val="btLr"/>
          </w:tcPr>
          <w:p w:rsidR="007950C5" w:rsidRDefault="007950C5" w:rsidP="00190B60">
            <w:pPr>
              <w:spacing w:line="312" w:lineRule="auto"/>
              <w:jc w:val="center"/>
              <w:rPr>
                <w:rFonts w:ascii="Times New Roman" w:hAnsi="Times New Roman" w:cs="Times New Roman"/>
                <w:b/>
                <w:sz w:val="20"/>
                <w:szCs w:val="20"/>
              </w:rPr>
            </w:pPr>
          </w:p>
          <w:p w:rsidR="00882A61" w:rsidRPr="007950C5" w:rsidRDefault="00882A61" w:rsidP="00190B60">
            <w:pPr>
              <w:spacing w:line="312" w:lineRule="auto"/>
              <w:jc w:val="center"/>
              <w:rPr>
                <w:rFonts w:ascii="Times New Roman" w:hAnsi="Times New Roman" w:cs="Times New Roman"/>
                <w:b/>
                <w:sz w:val="20"/>
                <w:szCs w:val="20"/>
              </w:rPr>
            </w:pPr>
            <w:r w:rsidRPr="007950C5">
              <w:rPr>
                <w:rFonts w:ascii="Times New Roman" w:hAnsi="Times New Roman" w:cs="Times New Roman"/>
                <w:b/>
                <w:sz w:val="20"/>
                <w:szCs w:val="20"/>
              </w:rPr>
              <w:t>Греция</w:t>
            </w:r>
          </w:p>
        </w:tc>
        <w:tc>
          <w:tcPr>
            <w:tcW w:w="813" w:type="dxa"/>
            <w:textDirection w:val="btLr"/>
          </w:tcPr>
          <w:p w:rsidR="007950C5" w:rsidRPr="007950C5" w:rsidRDefault="007950C5" w:rsidP="00190B60">
            <w:pPr>
              <w:spacing w:line="312" w:lineRule="auto"/>
              <w:jc w:val="center"/>
              <w:rPr>
                <w:rFonts w:ascii="Times New Roman" w:hAnsi="Times New Roman" w:cs="Times New Roman"/>
                <w:b/>
                <w:sz w:val="10"/>
                <w:szCs w:val="10"/>
              </w:rPr>
            </w:pPr>
          </w:p>
          <w:p w:rsidR="00882A61" w:rsidRPr="007950C5" w:rsidRDefault="00882A61" w:rsidP="00190B60">
            <w:pPr>
              <w:spacing w:line="312" w:lineRule="auto"/>
              <w:jc w:val="center"/>
              <w:rPr>
                <w:rFonts w:ascii="Times New Roman" w:hAnsi="Times New Roman" w:cs="Times New Roman"/>
                <w:b/>
                <w:sz w:val="20"/>
                <w:szCs w:val="20"/>
              </w:rPr>
            </w:pPr>
            <w:r w:rsidRPr="007950C5">
              <w:rPr>
                <w:rFonts w:ascii="Times New Roman" w:hAnsi="Times New Roman" w:cs="Times New Roman"/>
                <w:b/>
                <w:sz w:val="20"/>
                <w:szCs w:val="20"/>
              </w:rPr>
              <w:t>Канада</w:t>
            </w:r>
          </w:p>
        </w:tc>
        <w:tc>
          <w:tcPr>
            <w:tcW w:w="709" w:type="dxa"/>
            <w:textDirection w:val="btLr"/>
          </w:tcPr>
          <w:p w:rsidR="007950C5" w:rsidRPr="007950C5" w:rsidRDefault="007950C5" w:rsidP="00190B60">
            <w:pPr>
              <w:spacing w:line="312" w:lineRule="auto"/>
              <w:jc w:val="center"/>
              <w:rPr>
                <w:rFonts w:ascii="Times New Roman" w:hAnsi="Times New Roman" w:cs="Times New Roman"/>
                <w:b/>
                <w:sz w:val="10"/>
                <w:szCs w:val="10"/>
              </w:rPr>
            </w:pPr>
          </w:p>
          <w:p w:rsidR="00882A61" w:rsidRPr="007950C5" w:rsidRDefault="00882A61" w:rsidP="00190B60">
            <w:pPr>
              <w:spacing w:line="312" w:lineRule="auto"/>
              <w:jc w:val="center"/>
              <w:rPr>
                <w:rFonts w:ascii="Times New Roman" w:hAnsi="Times New Roman" w:cs="Times New Roman"/>
                <w:b/>
                <w:sz w:val="20"/>
                <w:szCs w:val="20"/>
              </w:rPr>
            </w:pPr>
            <w:r w:rsidRPr="007950C5">
              <w:rPr>
                <w:rFonts w:ascii="Times New Roman" w:hAnsi="Times New Roman" w:cs="Times New Roman"/>
                <w:b/>
                <w:sz w:val="20"/>
                <w:szCs w:val="20"/>
              </w:rPr>
              <w:t>Швейцария</w:t>
            </w:r>
          </w:p>
        </w:tc>
        <w:tc>
          <w:tcPr>
            <w:tcW w:w="850" w:type="dxa"/>
            <w:textDirection w:val="btLr"/>
          </w:tcPr>
          <w:p w:rsidR="007950C5" w:rsidRPr="007950C5" w:rsidRDefault="007950C5" w:rsidP="00190B60">
            <w:pPr>
              <w:spacing w:line="312" w:lineRule="auto"/>
              <w:jc w:val="center"/>
              <w:rPr>
                <w:rFonts w:ascii="Times New Roman" w:hAnsi="Times New Roman" w:cs="Times New Roman"/>
                <w:b/>
                <w:sz w:val="10"/>
                <w:szCs w:val="10"/>
              </w:rPr>
            </w:pPr>
          </w:p>
          <w:p w:rsidR="00882A61" w:rsidRPr="007950C5" w:rsidRDefault="00882A61" w:rsidP="00190B60">
            <w:pPr>
              <w:spacing w:line="312" w:lineRule="auto"/>
              <w:jc w:val="center"/>
              <w:rPr>
                <w:rFonts w:ascii="Times New Roman" w:hAnsi="Times New Roman" w:cs="Times New Roman"/>
                <w:b/>
                <w:sz w:val="20"/>
                <w:szCs w:val="20"/>
              </w:rPr>
            </w:pPr>
            <w:r w:rsidRPr="007950C5">
              <w:rPr>
                <w:rFonts w:ascii="Times New Roman" w:hAnsi="Times New Roman" w:cs="Times New Roman"/>
                <w:b/>
                <w:sz w:val="20"/>
                <w:szCs w:val="20"/>
              </w:rPr>
              <w:t>Россия</w:t>
            </w:r>
          </w:p>
        </w:tc>
      </w:tr>
      <w:tr w:rsidR="00882A61" w:rsidRPr="00404A72" w:rsidTr="007950C5">
        <w:trPr>
          <w:cantSplit/>
          <w:trHeight w:val="1326"/>
        </w:trPr>
        <w:tc>
          <w:tcPr>
            <w:tcW w:w="709" w:type="dxa"/>
            <w:textDirection w:val="btLr"/>
          </w:tcPr>
          <w:p w:rsidR="00882A61" w:rsidRPr="007950C5" w:rsidRDefault="00882A61" w:rsidP="00190B60">
            <w:pPr>
              <w:spacing w:line="312" w:lineRule="auto"/>
              <w:jc w:val="center"/>
              <w:rPr>
                <w:rFonts w:ascii="Times New Roman" w:hAnsi="Times New Roman" w:cs="Times New Roman"/>
                <w:b/>
                <w:sz w:val="20"/>
                <w:szCs w:val="20"/>
              </w:rPr>
            </w:pPr>
            <w:r w:rsidRPr="007950C5">
              <w:rPr>
                <w:rFonts w:ascii="Times New Roman" w:hAnsi="Times New Roman" w:cs="Times New Roman"/>
                <w:b/>
                <w:sz w:val="20"/>
                <w:szCs w:val="20"/>
              </w:rPr>
              <w:t>Форма правления</w:t>
            </w:r>
          </w:p>
        </w:tc>
        <w:tc>
          <w:tcPr>
            <w:tcW w:w="506" w:type="dxa"/>
          </w:tcPr>
          <w:p w:rsidR="00882A61" w:rsidRPr="007950C5" w:rsidRDefault="00882A61" w:rsidP="00190B60">
            <w:pPr>
              <w:spacing w:line="312" w:lineRule="auto"/>
              <w:jc w:val="both"/>
              <w:rPr>
                <w:rFonts w:ascii="Times New Roman" w:hAnsi="Times New Roman" w:cs="Times New Roman"/>
                <w:sz w:val="18"/>
                <w:szCs w:val="18"/>
              </w:rPr>
            </w:pPr>
            <w:r w:rsidRPr="007950C5">
              <w:rPr>
                <w:rFonts w:ascii="Times New Roman" w:hAnsi="Times New Roman" w:cs="Times New Roman"/>
                <w:sz w:val="18"/>
                <w:szCs w:val="18"/>
              </w:rPr>
              <w:t>Президентско-парл</w:t>
            </w:r>
            <w:r w:rsidRPr="007950C5">
              <w:rPr>
                <w:rFonts w:ascii="Times New Roman" w:hAnsi="Times New Roman" w:cs="Times New Roman"/>
                <w:sz w:val="18"/>
                <w:szCs w:val="18"/>
              </w:rPr>
              <w:t>а</w:t>
            </w:r>
            <w:r w:rsidRPr="007950C5">
              <w:rPr>
                <w:rFonts w:ascii="Times New Roman" w:hAnsi="Times New Roman" w:cs="Times New Roman"/>
                <w:sz w:val="18"/>
                <w:szCs w:val="18"/>
              </w:rPr>
              <w:t>ментская</w:t>
            </w:r>
          </w:p>
        </w:tc>
        <w:tc>
          <w:tcPr>
            <w:tcW w:w="770" w:type="dxa"/>
          </w:tcPr>
          <w:p w:rsidR="00882A61" w:rsidRPr="007950C5" w:rsidRDefault="00882A61" w:rsidP="00190B60">
            <w:pPr>
              <w:spacing w:line="312" w:lineRule="auto"/>
              <w:jc w:val="both"/>
              <w:rPr>
                <w:rFonts w:ascii="Times New Roman" w:hAnsi="Times New Roman" w:cs="Times New Roman"/>
                <w:sz w:val="18"/>
                <w:szCs w:val="18"/>
              </w:rPr>
            </w:pPr>
            <w:r w:rsidRPr="007950C5">
              <w:rPr>
                <w:rFonts w:ascii="Times New Roman" w:hAnsi="Times New Roman" w:cs="Times New Roman"/>
                <w:sz w:val="18"/>
                <w:szCs w:val="18"/>
              </w:rPr>
              <w:t>Пр</w:t>
            </w:r>
            <w:r w:rsidRPr="007950C5">
              <w:rPr>
                <w:rFonts w:ascii="Times New Roman" w:hAnsi="Times New Roman" w:cs="Times New Roman"/>
                <w:sz w:val="18"/>
                <w:szCs w:val="18"/>
              </w:rPr>
              <w:t>е</w:t>
            </w:r>
            <w:r w:rsidRPr="007950C5">
              <w:rPr>
                <w:rFonts w:ascii="Times New Roman" w:hAnsi="Times New Roman" w:cs="Times New Roman"/>
                <w:sz w:val="18"/>
                <w:szCs w:val="18"/>
              </w:rPr>
              <w:t>з</w:t>
            </w:r>
            <w:r w:rsidRPr="007950C5">
              <w:rPr>
                <w:rFonts w:ascii="Times New Roman" w:hAnsi="Times New Roman" w:cs="Times New Roman"/>
                <w:sz w:val="18"/>
                <w:szCs w:val="18"/>
              </w:rPr>
              <w:t>и</w:t>
            </w:r>
            <w:r w:rsidRPr="007950C5">
              <w:rPr>
                <w:rFonts w:ascii="Times New Roman" w:hAnsi="Times New Roman" w:cs="Times New Roman"/>
                <w:sz w:val="18"/>
                <w:szCs w:val="18"/>
              </w:rPr>
              <w:t>ден</w:t>
            </w:r>
            <w:r w:rsidRPr="007950C5">
              <w:rPr>
                <w:rFonts w:ascii="Times New Roman" w:hAnsi="Times New Roman" w:cs="Times New Roman"/>
                <w:sz w:val="18"/>
                <w:szCs w:val="18"/>
              </w:rPr>
              <w:t>т</w:t>
            </w:r>
            <w:r w:rsidRPr="007950C5">
              <w:rPr>
                <w:rFonts w:ascii="Times New Roman" w:hAnsi="Times New Roman" w:cs="Times New Roman"/>
                <w:sz w:val="18"/>
                <w:szCs w:val="18"/>
              </w:rPr>
              <w:t>ско-парл</w:t>
            </w:r>
            <w:r w:rsidRPr="007950C5">
              <w:rPr>
                <w:rFonts w:ascii="Times New Roman" w:hAnsi="Times New Roman" w:cs="Times New Roman"/>
                <w:sz w:val="18"/>
                <w:szCs w:val="18"/>
              </w:rPr>
              <w:t>а</w:t>
            </w:r>
            <w:r w:rsidRPr="007950C5">
              <w:rPr>
                <w:rFonts w:ascii="Times New Roman" w:hAnsi="Times New Roman" w:cs="Times New Roman"/>
                <w:sz w:val="18"/>
                <w:szCs w:val="18"/>
              </w:rPr>
              <w:t>мен</w:t>
            </w:r>
            <w:r w:rsidRPr="007950C5">
              <w:rPr>
                <w:rFonts w:ascii="Times New Roman" w:hAnsi="Times New Roman" w:cs="Times New Roman"/>
                <w:sz w:val="18"/>
                <w:szCs w:val="18"/>
              </w:rPr>
              <w:t>т</w:t>
            </w:r>
            <w:r w:rsidRPr="007950C5">
              <w:rPr>
                <w:rFonts w:ascii="Times New Roman" w:hAnsi="Times New Roman" w:cs="Times New Roman"/>
                <w:sz w:val="18"/>
                <w:szCs w:val="18"/>
              </w:rPr>
              <w:t>ская</w:t>
            </w:r>
          </w:p>
        </w:tc>
        <w:tc>
          <w:tcPr>
            <w:tcW w:w="709" w:type="dxa"/>
          </w:tcPr>
          <w:p w:rsidR="00882A61" w:rsidRPr="007950C5" w:rsidRDefault="00882A61" w:rsidP="00190B60">
            <w:pPr>
              <w:spacing w:line="312" w:lineRule="auto"/>
              <w:jc w:val="both"/>
              <w:rPr>
                <w:rFonts w:ascii="Times New Roman" w:hAnsi="Times New Roman" w:cs="Times New Roman"/>
                <w:sz w:val="18"/>
                <w:szCs w:val="18"/>
              </w:rPr>
            </w:pPr>
            <w:r w:rsidRPr="007950C5">
              <w:rPr>
                <w:rFonts w:ascii="Times New Roman" w:hAnsi="Times New Roman" w:cs="Times New Roman"/>
                <w:sz w:val="18"/>
                <w:szCs w:val="18"/>
              </w:rPr>
              <w:t>Пр</w:t>
            </w:r>
            <w:r w:rsidRPr="007950C5">
              <w:rPr>
                <w:rFonts w:ascii="Times New Roman" w:hAnsi="Times New Roman" w:cs="Times New Roman"/>
                <w:sz w:val="18"/>
                <w:szCs w:val="18"/>
              </w:rPr>
              <w:t>е</w:t>
            </w:r>
            <w:r w:rsidRPr="007950C5">
              <w:rPr>
                <w:rFonts w:ascii="Times New Roman" w:hAnsi="Times New Roman" w:cs="Times New Roman"/>
                <w:sz w:val="18"/>
                <w:szCs w:val="18"/>
              </w:rPr>
              <w:t>з</w:t>
            </w:r>
            <w:r w:rsidRPr="007950C5">
              <w:rPr>
                <w:rFonts w:ascii="Times New Roman" w:hAnsi="Times New Roman" w:cs="Times New Roman"/>
                <w:sz w:val="18"/>
                <w:szCs w:val="18"/>
              </w:rPr>
              <w:t>и</w:t>
            </w:r>
            <w:r w:rsidRPr="007950C5">
              <w:rPr>
                <w:rFonts w:ascii="Times New Roman" w:hAnsi="Times New Roman" w:cs="Times New Roman"/>
                <w:sz w:val="18"/>
                <w:szCs w:val="18"/>
              </w:rPr>
              <w:t>ден</w:t>
            </w:r>
            <w:r w:rsidRPr="007950C5">
              <w:rPr>
                <w:rFonts w:ascii="Times New Roman" w:hAnsi="Times New Roman" w:cs="Times New Roman"/>
                <w:sz w:val="18"/>
                <w:szCs w:val="18"/>
              </w:rPr>
              <w:t>т</w:t>
            </w:r>
            <w:r w:rsidRPr="007950C5">
              <w:rPr>
                <w:rFonts w:ascii="Times New Roman" w:hAnsi="Times New Roman" w:cs="Times New Roman"/>
                <w:sz w:val="18"/>
                <w:szCs w:val="18"/>
              </w:rPr>
              <w:t>ско-па</w:t>
            </w:r>
            <w:r w:rsidRPr="007950C5">
              <w:rPr>
                <w:rFonts w:ascii="Times New Roman" w:hAnsi="Times New Roman" w:cs="Times New Roman"/>
                <w:sz w:val="18"/>
                <w:szCs w:val="18"/>
              </w:rPr>
              <w:t>р</w:t>
            </w:r>
            <w:r w:rsidRPr="007950C5">
              <w:rPr>
                <w:rFonts w:ascii="Times New Roman" w:hAnsi="Times New Roman" w:cs="Times New Roman"/>
                <w:sz w:val="18"/>
                <w:szCs w:val="18"/>
              </w:rPr>
              <w:t>л</w:t>
            </w:r>
            <w:r w:rsidRPr="007950C5">
              <w:rPr>
                <w:rFonts w:ascii="Times New Roman" w:hAnsi="Times New Roman" w:cs="Times New Roman"/>
                <w:sz w:val="18"/>
                <w:szCs w:val="18"/>
              </w:rPr>
              <w:t>а</w:t>
            </w:r>
            <w:r w:rsidRPr="007950C5">
              <w:rPr>
                <w:rFonts w:ascii="Times New Roman" w:hAnsi="Times New Roman" w:cs="Times New Roman"/>
                <w:sz w:val="18"/>
                <w:szCs w:val="18"/>
              </w:rPr>
              <w:t>мен</w:t>
            </w:r>
            <w:r w:rsidRPr="007950C5">
              <w:rPr>
                <w:rFonts w:ascii="Times New Roman" w:hAnsi="Times New Roman" w:cs="Times New Roman"/>
                <w:sz w:val="18"/>
                <w:szCs w:val="18"/>
              </w:rPr>
              <w:t>т</w:t>
            </w:r>
            <w:r w:rsidRPr="007950C5">
              <w:rPr>
                <w:rFonts w:ascii="Times New Roman" w:hAnsi="Times New Roman" w:cs="Times New Roman"/>
                <w:sz w:val="18"/>
                <w:szCs w:val="18"/>
              </w:rPr>
              <w:t>ская</w:t>
            </w:r>
          </w:p>
        </w:tc>
        <w:tc>
          <w:tcPr>
            <w:tcW w:w="850" w:type="dxa"/>
          </w:tcPr>
          <w:p w:rsidR="00882A61" w:rsidRPr="007950C5" w:rsidRDefault="00882A61" w:rsidP="00190B60">
            <w:pPr>
              <w:spacing w:line="312" w:lineRule="auto"/>
              <w:jc w:val="both"/>
              <w:rPr>
                <w:rFonts w:ascii="Times New Roman" w:hAnsi="Times New Roman" w:cs="Times New Roman"/>
                <w:sz w:val="18"/>
                <w:szCs w:val="18"/>
              </w:rPr>
            </w:pPr>
            <w:r w:rsidRPr="007950C5">
              <w:rPr>
                <w:rFonts w:ascii="Times New Roman" w:hAnsi="Times New Roman" w:cs="Times New Roman"/>
                <w:sz w:val="18"/>
                <w:szCs w:val="18"/>
              </w:rPr>
              <w:t>През</w:t>
            </w:r>
            <w:r w:rsidRPr="007950C5">
              <w:rPr>
                <w:rFonts w:ascii="Times New Roman" w:hAnsi="Times New Roman" w:cs="Times New Roman"/>
                <w:sz w:val="18"/>
                <w:szCs w:val="18"/>
              </w:rPr>
              <w:t>и</w:t>
            </w:r>
            <w:r w:rsidRPr="007950C5">
              <w:rPr>
                <w:rFonts w:ascii="Times New Roman" w:hAnsi="Times New Roman" w:cs="Times New Roman"/>
                <w:sz w:val="18"/>
                <w:szCs w:val="18"/>
              </w:rPr>
              <w:t>ден</w:t>
            </w:r>
            <w:r w:rsidRPr="007950C5">
              <w:rPr>
                <w:rFonts w:ascii="Times New Roman" w:hAnsi="Times New Roman" w:cs="Times New Roman"/>
                <w:sz w:val="18"/>
                <w:szCs w:val="18"/>
              </w:rPr>
              <w:t>т</w:t>
            </w:r>
            <w:r w:rsidRPr="007950C5">
              <w:rPr>
                <w:rFonts w:ascii="Times New Roman" w:hAnsi="Times New Roman" w:cs="Times New Roman"/>
                <w:sz w:val="18"/>
                <w:szCs w:val="18"/>
              </w:rPr>
              <w:t>ско-парл</w:t>
            </w:r>
            <w:r w:rsidRPr="007950C5">
              <w:rPr>
                <w:rFonts w:ascii="Times New Roman" w:hAnsi="Times New Roman" w:cs="Times New Roman"/>
                <w:sz w:val="18"/>
                <w:szCs w:val="18"/>
              </w:rPr>
              <w:t>а</w:t>
            </w:r>
            <w:r w:rsidRPr="007950C5">
              <w:rPr>
                <w:rFonts w:ascii="Times New Roman" w:hAnsi="Times New Roman" w:cs="Times New Roman"/>
                <w:sz w:val="18"/>
                <w:szCs w:val="18"/>
              </w:rPr>
              <w:t>мен</w:t>
            </w:r>
            <w:r w:rsidRPr="007950C5">
              <w:rPr>
                <w:rFonts w:ascii="Times New Roman" w:hAnsi="Times New Roman" w:cs="Times New Roman"/>
                <w:sz w:val="18"/>
                <w:szCs w:val="18"/>
              </w:rPr>
              <w:t>т</w:t>
            </w:r>
            <w:r w:rsidRPr="007950C5">
              <w:rPr>
                <w:rFonts w:ascii="Times New Roman" w:hAnsi="Times New Roman" w:cs="Times New Roman"/>
                <w:sz w:val="18"/>
                <w:szCs w:val="18"/>
              </w:rPr>
              <w:t>ская</w:t>
            </w:r>
          </w:p>
        </w:tc>
        <w:tc>
          <w:tcPr>
            <w:tcW w:w="851" w:type="dxa"/>
          </w:tcPr>
          <w:p w:rsidR="00882A61" w:rsidRPr="007950C5" w:rsidRDefault="00882A61" w:rsidP="00190B60">
            <w:pPr>
              <w:spacing w:line="312" w:lineRule="auto"/>
              <w:jc w:val="both"/>
              <w:rPr>
                <w:rFonts w:ascii="Times New Roman" w:hAnsi="Times New Roman" w:cs="Times New Roman"/>
                <w:sz w:val="18"/>
                <w:szCs w:val="18"/>
              </w:rPr>
            </w:pPr>
            <w:r w:rsidRPr="007950C5">
              <w:rPr>
                <w:rFonts w:ascii="Times New Roman" w:hAnsi="Times New Roman" w:cs="Times New Roman"/>
                <w:sz w:val="18"/>
                <w:szCs w:val="18"/>
              </w:rPr>
              <w:t>Парл</w:t>
            </w:r>
            <w:r w:rsidRPr="007950C5">
              <w:rPr>
                <w:rFonts w:ascii="Times New Roman" w:hAnsi="Times New Roman" w:cs="Times New Roman"/>
                <w:sz w:val="18"/>
                <w:szCs w:val="18"/>
              </w:rPr>
              <w:t>а</w:t>
            </w:r>
            <w:r w:rsidRPr="007950C5">
              <w:rPr>
                <w:rFonts w:ascii="Times New Roman" w:hAnsi="Times New Roman" w:cs="Times New Roman"/>
                <w:sz w:val="18"/>
                <w:szCs w:val="18"/>
              </w:rPr>
              <w:t>мен</w:t>
            </w:r>
            <w:r w:rsidRPr="007950C5">
              <w:rPr>
                <w:rFonts w:ascii="Times New Roman" w:hAnsi="Times New Roman" w:cs="Times New Roman"/>
                <w:sz w:val="18"/>
                <w:szCs w:val="18"/>
              </w:rPr>
              <w:t>т</w:t>
            </w:r>
            <w:r w:rsidRPr="007950C5">
              <w:rPr>
                <w:rFonts w:ascii="Times New Roman" w:hAnsi="Times New Roman" w:cs="Times New Roman"/>
                <w:sz w:val="18"/>
                <w:szCs w:val="18"/>
              </w:rPr>
              <w:t>ская</w:t>
            </w:r>
          </w:p>
        </w:tc>
        <w:tc>
          <w:tcPr>
            <w:tcW w:w="1275" w:type="dxa"/>
          </w:tcPr>
          <w:p w:rsidR="00882A61" w:rsidRPr="007950C5" w:rsidRDefault="00882A61" w:rsidP="00190B60">
            <w:pPr>
              <w:spacing w:line="312" w:lineRule="auto"/>
              <w:jc w:val="both"/>
              <w:rPr>
                <w:rFonts w:ascii="Times New Roman" w:hAnsi="Times New Roman" w:cs="Times New Roman"/>
                <w:sz w:val="18"/>
                <w:szCs w:val="18"/>
              </w:rPr>
            </w:pPr>
            <w:r w:rsidRPr="007950C5">
              <w:rPr>
                <w:rFonts w:ascii="Times New Roman" w:hAnsi="Times New Roman" w:cs="Times New Roman"/>
                <w:sz w:val="18"/>
                <w:szCs w:val="18"/>
              </w:rPr>
              <w:t>Президен</w:t>
            </w:r>
            <w:r w:rsidRPr="007950C5">
              <w:rPr>
                <w:rFonts w:ascii="Times New Roman" w:hAnsi="Times New Roman" w:cs="Times New Roman"/>
                <w:sz w:val="18"/>
                <w:szCs w:val="18"/>
              </w:rPr>
              <w:t>т</w:t>
            </w:r>
            <w:r w:rsidRPr="007950C5">
              <w:rPr>
                <w:rFonts w:ascii="Times New Roman" w:hAnsi="Times New Roman" w:cs="Times New Roman"/>
                <w:sz w:val="18"/>
                <w:szCs w:val="18"/>
              </w:rPr>
              <w:t>ско-парламен</w:t>
            </w:r>
            <w:r w:rsidRPr="007950C5">
              <w:rPr>
                <w:rFonts w:ascii="Times New Roman" w:hAnsi="Times New Roman" w:cs="Times New Roman"/>
                <w:sz w:val="18"/>
                <w:szCs w:val="18"/>
              </w:rPr>
              <w:t>т</w:t>
            </w:r>
            <w:r w:rsidRPr="007950C5">
              <w:rPr>
                <w:rFonts w:ascii="Times New Roman" w:hAnsi="Times New Roman" w:cs="Times New Roman"/>
                <w:sz w:val="18"/>
                <w:szCs w:val="18"/>
              </w:rPr>
              <w:t>ская</w:t>
            </w:r>
          </w:p>
        </w:tc>
        <w:tc>
          <w:tcPr>
            <w:tcW w:w="1030" w:type="dxa"/>
          </w:tcPr>
          <w:p w:rsidR="00882A61" w:rsidRPr="007950C5" w:rsidRDefault="00882A61" w:rsidP="00190B60">
            <w:pPr>
              <w:spacing w:line="312" w:lineRule="auto"/>
              <w:jc w:val="both"/>
              <w:rPr>
                <w:rFonts w:ascii="Times New Roman" w:hAnsi="Times New Roman" w:cs="Times New Roman"/>
                <w:sz w:val="18"/>
                <w:szCs w:val="18"/>
              </w:rPr>
            </w:pPr>
            <w:r w:rsidRPr="007950C5">
              <w:rPr>
                <w:rFonts w:ascii="Times New Roman" w:hAnsi="Times New Roman" w:cs="Times New Roman"/>
                <w:sz w:val="18"/>
                <w:szCs w:val="18"/>
              </w:rPr>
              <w:t>Парл</w:t>
            </w:r>
            <w:r w:rsidRPr="007950C5">
              <w:rPr>
                <w:rFonts w:ascii="Times New Roman" w:hAnsi="Times New Roman" w:cs="Times New Roman"/>
                <w:sz w:val="18"/>
                <w:szCs w:val="18"/>
              </w:rPr>
              <w:t>а</w:t>
            </w:r>
            <w:r w:rsidRPr="007950C5">
              <w:rPr>
                <w:rFonts w:ascii="Times New Roman" w:hAnsi="Times New Roman" w:cs="Times New Roman"/>
                <w:sz w:val="18"/>
                <w:szCs w:val="18"/>
              </w:rPr>
              <w:t>ментская</w:t>
            </w:r>
          </w:p>
        </w:tc>
        <w:tc>
          <w:tcPr>
            <w:tcW w:w="813" w:type="dxa"/>
          </w:tcPr>
          <w:p w:rsidR="00882A61" w:rsidRPr="007950C5" w:rsidRDefault="00882A61" w:rsidP="00190B60">
            <w:pPr>
              <w:spacing w:line="312" w:lineRule="auto"/>
              <w:jc w:val="both"/>
              <w:rPr>
                <w:rFonts w:ascii="Times New Roman" w:hAnsi="Times New Roman" w:cs="Times New Roman"/>
                <w:sz w:val="18"/>
                <w:szCs w:val="18"/>
              </w:rPr>
            </w:pPr>
            <w:r w:rsidRPr="007950C5">
              <w:rPr>
                <w:rFonts w:ascii="Times New Roman" w:hAnsi="Times New Roman" w:cs="Times New Roman"/>
                <w:sz w:val="18"/>
                <w:szCs w:val="18"/>
              </w:rPr>
              <w:t>Парл</w:t>
            </w:r>
            <w:r w:rsidRPr="007950C5">
              <w:rPr>
                <w:rFonts w:ascii="Times New Roman" w:hAnsi="Times New Roman" w:cs="Times New Roman"/>
                <w:sz w:val="18"/>
                <w:szCs w:val="18"/>
              </w:rPr>
              <w:t>а</w:t>
            </w:r>
            <w:r w:rsidRPr="007950C5">
              <w:rPr>
                <w:rFonts w:ascii="Times New Roman" w:hAnsi="Times New Roman" w:cs="Times New Roman"/>
                <w:sz w:val="18"/>
                <w:szCs w:val="18"/>
              </w:rPr>
              <w:t>мен</w:t>
            </w:r>
            <w:r w:rsidRPr="007950C5">
              <w:rPr>
                <w:rFonts w:ascii="Times New Roman" w:hAnsi="Times New Roman" w:cs="Times New Roman"/>
                <w:sz w:val="18"/>
                <w:szCs w:val="18"/>
              </w:rPr>
              <w:t>т</w:t>
            </w:r>
            <w:r w:rsidRPr="007950C5">
              <w:rPr>
                <w:rFonts w:ascii="Times New Roman" w:hAnsi="Times New Roman" w:cs="Times New Roman"/>
                <w:sz w:val="18"/>
                <w:szCs w:val="18"/>
              </w:rPr>
              <w:t>ская</w:t>
            </w:r>
          </w:p>
        </w:tc>
        <w:tc>
          <w:tcPr>
            <w:tcW w:w="709" w:type="dxa"/>
          </w:tcPr>
          <w:p w:rsidR="00882A61" w:rsidRPr="007950C5" w:rsidRDefault="00882A61" w:rsidP="00190B60">
            <w:pPr>
              <w:spacing w:line="312" w:lineRule="auto"/>
              <w:jc w:val="both"/>
              <w:rPr>
                <w:rFonts w:ascii="Times New Roman" w:hAnsi="Times New Roman" w:cs="Times New Roman"/>
                <w:sz w:val="18"/>
                <w:szCs w:val="18"/>
              </w:rPr>
            </w:pPr>
            <w:r w:rsidRPr="007950C5">
              <w:rPr>
                <w:rFonts w:ascii="Times New Roman" w:hAnsi="Times New Roman" w:cs="Times New Roman"/>
                <w:sz w:val="18"/>
                <w:szCs w:val="18"/>
              </w:rPr>
              <w:t>Па</w:t>
            </w:r>
            <w:r w:rsidRPr="007950C5">
              <w:rPr>
                <w:rFonts w:ascii="Times New Roman" w:hAnsi="Times New Roman" w:cs="Times New Roman"/>
                <w:sz w:val="18"/>
                <w:szCs w:val="18"/>
              </w:rPr>
              <w:t>р</w:t>
            </w:r>
            <w:r w:rsidRPr="007950C5">
              <w:rPr>
                <w:rFonts w:ascii="Times New Roman" w:hAnsi="Times New Roman" w:cs="Times New Roman"/>
                <w:sz w:val="18"/>
                <w:szCs w:val="18"/>
              </w:rPr>
              <w:t>л</w:t>
            </w:r>
            <w:r w:rsidRPr="007950C5">
              <w:rPr>
                <w:rFonts w:ascii="Times New Roman" w:hAnsi="Times New Roman" w:cs="Times New Roman"/>
                <w:sz w:val="18"/>
                <w:szCs w:val="18"/>
              </w:rPr>
              <w:t>а</w:t>
            </w:r>
            <w:r w:rsidRPr="007950C5">
              <w:rPr>
                <w:rFonts w:ascii="Times New Roman" w:hAnsi="Times New Roman" w:cs="Times New Roman"/>
                <w:sz w:val="18"/>
                <w:szCs w:val="18"/>
              </w:rPr>
              <w:t>мен</w:t>
            </w:r>
            <w:r w:rsidRPr="007950C5">
              <w:rPr>
                <w:rFonts w:ascii="Times New Roman" w:hAnsi="Times New Roman" w:cs="Times New Roman"/>
                <w:sz w:val="18"/>
                <w:szCs w:val="18"/>
              </w:rPr>
              <w:t>т</w:t>
            </w:r>
            <w:r w:rsidRPr="007950C5">
              <w:rPr>
                <w:rFonts w:ascii="Times New Roman" w:hAnsi="Times New Roman" w:cs="Times New Roman"/>
                <w:sz w:val="18"/>
                <w:szCs w:val="18"/>
              </w:rPr>
              <w:t>ская</w:t>
            </w:r>
          </w:p>
        </w:tc>
        <w:tc>
          <w:tcPr>
            <w:tcW w:w="850" w:type="dxa"/>
          </w:tcPr>
          <w:p w:rsidR="00882A61" w:rsidRPr="007950C5" w:rsidRDefault="00882A61" w:rsidP="00190B60">
            <w:pPr>
              <w:spacing w:line="312" w:lineRule="auto"/>
              <w:jc w:val="both"/>
              <w:rPr>
                <w:rFonts w:ascii="Times New Roman" w:hAnsi="Times New Roman" w:cs="Times New Roman"/>
                <w:sz w:val="18"/>
                <w:szCs w:val="18"/>
              </w:rPr>
            </w:pPr>
            <w:r w:rsidRPr="007950C5">
              <w:rPr>
                <w:rFonts w:ascii="Times New Roman" w:hAnsi="Times New Roman" w:cs="Times New Roman"/>
                <w:sz w:val="18"/>
                <w:szCs w:val="18"/>
              </w:rPr>
              <w:t>През</w:t>
            </w:r>
            <w:r w:rsidRPr="007950C5">
              <w:rPr>
                <w:rFonts w:ascii="Times New Roman" w:hAnsi="Times New Roman" w:cs="Times New Roman"/>
                <w:sz w:val="18"/>
                <w:szCs w:val="18"/>
              </w:rPr>
              <w:t>и</w:t>
            </w:r>
            <w:r w:rsidRPr="007950C5">
              <w:rPr>
                <w:rFonts w:ascii="Times New Roman" w:hAnsi="Times New Roman" w:cs="Times New Roman"/>
                <w:sz w:val="18"/>
                <w:szCs w:val="18"/>
              </w:rPr>
              <w:t>ден</w:t>
            </w:r>
            <w:r w:rsidRPr="007950C5">
              <w:rPr>
                <w:rFonts w:ascii="Times New Roman" w:hAnsi="Times New Roman" w:cs="Times New Roman"/>
                <w:sz w:val="18"/>
                <w:szCs w:val="18"/>
              </w:rPr>
              <w:t>т</w:t>
            </w:r>
            <w:r w:rsidRPr="007950C5">
              <w:rPr>
                <w:rFonts w:ascii="Times New Roman" w:hAnsi="Times New Roman" w:cs="Times New Roman"/>
                <w:sz w:val="18"/>
                <w:szCs w:val="18"/>
              </w:rPr>
              <w:t>ско-парл</w:t>
            </w:r>
            <w:r w:rsidRPr="007950C5">
              <w:rPr>
                <w:rFonts w:ascii="Times New Roman" w:hAnsi="Times New Roman" w:cs="Times New Roman"/>
                <w:sz w:val="18"/>
                <w:szCs w:val="18"/>
              </w:rPr>
              <w:t>а</w:t>
            </w:r>
            <w:r w:rsidRPr="007950C5">
              <w:rPr>
                <w:rFonts w:ascii="Times New Roman" w:hAnsi="Times New Roman" w:cs="Times New Roman"/>
                <w:sz w:val="18"/>
                <w:szCs w:val="18"/>
              </w:rPr>
              <w:t>мен</w:t>
            </w:r>
            <w:r w:rsidRPr="007950C5">
              <w:rPr>
                <w:rFonts w:ascii="Times New Roman" w:hAnsi="Times New Roman" w:cs="Times New Roman"/>
                <w:sz w:val="18"/>
                <w:szCs w:val="18"/>
              </w:rPr>
              <w:t>т</w:t>
            </w:r>
            <w:r w:rsidRPr="007950C5">
              <w:rPr>
                <w:rFonts w:ascii="Times New Roman" w:hAnsi="Times New Roman" w:cs="Times New Roman"/>
                <w:sz w:val="18"/>
                <w:szCs w:val="18"/>
              </w:rPr>
              <w:t>ская</w:t>
            </w:r>
          </w:p>
        </w:tc>
      </w:tr>
      <w:tr w:rsidR="00882A61" w:rsidRPr="00404A72" w:rsidTr="007950C5">
        <w:tc>
          <w:tcPr>
            <w:tcW w:w="709" w:type="dxa"/>
          </w:tcPr>
          <w:p w:rsidR="00882A61" w:rsidRPr="007950C5" w:rsidRDefault="00882A61" w:rsidP="00190B60">
            <w:pPr>
              <w:spacing w:line="312" w:lineRule="auto"/>
              <w:jc w:val="both"/>
              <w:rPr>
                <w:rFonts w:ascii="Times New Roman" w:hAnsi="Times New Roman" w:cs="Times New Roman"/>
                <w:sz w:val="20"/>
                <w:szCs w:val="20"/>
              </w:rPr>
            </w:pPr>
          </w:p>
        </w:tc>
        <w:tc>
          <w:tcPr>
            <w:tcW w:w="506" w:type="dxa"/>
          </w:tcPr>
          <w:p w:rsidR="00882A61" w:rsidRPr="007950C5" w:rsidRDefault="00882A61" w:rsidP="00190B60">
            <w:pPr>
              <w:spacing w:line="312" w:lineRule="auto"/>
              <w:jc w:val="both"/>
              <w:rPr>
                <w:rFonts w:ascii="Times New Roman" w:hAnsi="Times New Roman" w:cs="Times New Roman"/>
                <w:sz w:val="18"/>
                <w:szCs w:val="18"/>
              </w:rPr>
            </w:pPr>
            <w:r w:rsidRPr="007950C5">
              <w:rPr>
                <w:rFonts w:ascii="Times New Roman" w:hAnsi="Times New Roman" w:cs="Times New Roman"/>
                <w:sz w:val="18"/>
                <w:szCs w:val="18"/>
              </w:rPr>
              <w:t>Фед</w:t>
            </w:r>
            <w:r w:rsidRPr="007950C5">
              <w:rPr>
                <w:rFonts w:ascii="Times New Roman" w:hAnsi="Times New Roman" w:cs="Times New Roman"/>
                <w:sz w:val="18"/>
                <w:szCs w:val="18"/>
              </w:rPr>
              <w:t>е</w:t>
            </w:r>
            <w:r w:rsidRPr="007950C5">
              <w:rPr>
                <w:rFonts w:ascii="Times New Roman" w:hAnsi="Times New Roman" w:cs="Times New Roman"/>
                <w:sz w:val="18"/>
                <w:szCs w:val="18"/>
              </w:rPr>
              <w:t>р</w:t>
            </w:r>
            <w:r w:rsidRPr="007950C5">
              <w:rPr>
                <w:rFonts w:ascii="Times New Roman" w:hAnsi="Times New Roman" w:cs="Times New Roman"/>
                <w:sz w:val="18"/>
                <w:szCs w:val="18"/>
              </w:rPr>
              <w:t>а</w:t>
            </w:r>
            <w:r w:rsidRPr="007950C5">
              <w:rPr>
                <w:rFonts w:ascii="Times New Roman" w:hAnsi="Times New Roman" w:cs="Times New Roman"/>
                <w:sz w:val="18"/>
                <w:szCs w:val="18"/>
              </w:rPr>
              <w:t>тивное г</w:t>
            </w:r>
            <w:r w:rsidRPr="007950C5">
              <w:rPr>
                <w:rFonts w:ascii="Times New Roman" w:hAnsi="Times New Roman" w:cs="Times New Roman"/>
                <w:sz w:val="18"/>
                <w:szCs w:val="18"/>
              </w:rPr>
              <w:t>о</w:t>
            </w:r>
            <w:r w:rsidRPr="007950C5">
              <w:rPr>
                <w:rFonts w:ascii="Times New Roman" w:hAnsi="Times New Roman" w:cs="Times New Roman"/>
                <w:sz w:val="18"/>
                <w:szCs w:val="18"/>
              </w:rPr>
              <w:t>с</w:t>
            </w:r>
            <w:r w:rsidRPr="007950C5">
              <w:rPr>
                <w:rFonts w:ascii="Times New Roman" w:hAnsi="Times New Roman" w:cs="Times New Roman"/>
                <w:sz w:val="18"/>
                <w:szCs w:val="18"/>
              </w:rPr>
              <w:t>у</w:t>
            </w:r>
            <w:r w:rsidRPr="007950C5">
              <w:rPr>
                <w:rFonts w:ascii="Times New Roman" w:hAnsi="Times New Roman" w:cs="Times New Roman"/>
                <w:sz w:val="18"/>
                <w:szCs w:val="18"/>
              </w:rPr>
              <w:t>дарство</w:t>
            </w:r>
          </w:p>
        </w:tc>
        <w:tc>
          <w:tcPr>
            <w:tcW w:w="770" w:type="dxa"/>
          </w:tcPr>
          <w:p w:rsidR="00882A61" w:rsidRPr="007950C5" w:rsidRDefault="00882A61" w:rsidP="00190B60">
            <w:pPr>
              <w:spacing w:line="312" w:lineRule="auto"/>
              <w:jc w:val="both"/>
              <w:rPr>
                <w:rFonts w:ascii="Times New Roman" w:hAnsi="Times New Roman" w:cs="Times New Roman"/>
                <w:sz w:val="18"/>
                <w:szCs w:val="18"/>
              </w:rPr>
            </w:pPr>
            <w:r w:rsidRPr="007950C5">
              <w:rPr>
                <w:rFonts w:ascii="Times New Roman" w:hAnsi="Times New Roman" w:cs="Times New Roman"/>
                <w:sz w:val="18"/>
                <w:szCs w:val="18"/>
              </w:rPr>
              <w:t>Ун</w:t>
            </w:r>
            <w:r w:rsidRPr="007950C5">
              <w:rPr>
                <w:rFonts w:ascii="Times New Roman" w:hAnsi="Times New Roman" w:cs="Times New Roman"/>
                <w:sz w:val="18"/>
                <w:szCs w:val="18"/>
              </w:rPr>
              <w:t>и</w:t>
            </w:r>
            <w:r w:rsidRPr="007950C5">
              <w:rPr>
                <w:rFonts w:ascii="Times New Roman" w:hAnsi="Times New Roman" w:cs="Times New Roman"/>
                <w:sz w:val="18"/>
                <w:szCs w:val="18"/>
              </w:rPr>
              <w:t>тарное гос</w:t>
            </w:r>
            <w:r w:rsidRPr="007950C5">
              <w:rPr>
                <w:rFonts w:ascii="Times New Roman" w:hAnsi="Times New Roman" w:cs="Times New Roman"/>
                <w:sz w:val="18"/>
                <w:szCs w:val="18"/>
              </w:rPr>
              <w:t>у</w:t>
            </w:r>
            <w:r w:rsidRPr="007950C5">
              <w:rPr>
                <w:rFonts w:ascii="Times New Roman" w:hAnsi="Times New Roman" w:cs="Times New Roman"/>
                <w:sz w:val="18"/>
                <w:szCs w:val="18"/>
              </w:rPr>
              <w:t>дарс</w:t>
            </w:r>
            <w:r w:rsidRPr="007950C5">
              <w:rPr>
                <w:rFonts w:ascii="Times New Roman" w:hAnsi="Times New Roman" w:cs="Times New Roman"/>
                <w:sz w:val="18"/>
                <w:szCs w:val="18"/>
              </w:rPr>
              <w:t>т</w:t>
            </w:r>
            <w:r w:rsidRPr="007950C5">
              <w:rPr>
                <w:rFonts w:ascii="Times New Roman" w:hAnsi="Times New Roman" w:cs="Times New Roman"/>
                <w:sz w:val="18"/>
                <w:szCs w:val="18"/>
              </w:rPr>
              <w:t>во</w:t>
            </w:r>
          </w:p>
        </w:tc>
        <w:tc>
          <w:tcPr>
            <w:tcW w:w="709" w:type="dxa"/>
          </w:tcPr>
          <w:p w:rsidR="00882A61" w:rsidRPr="007950C5" w:rsidRDefault="00882A61" w:rsidP="00190B60">
            <w:pPr>
              <w:spacing w:line="312" w:lineRule="auto"/>
              <w:jc w:val="both"/>
              <w:rPr>
                <w:rFonts w:ascii="Times New Roman" w:hAnsi="Times New Roman" w:cs="Times New Roman"/>
                <w:sz w:val="18"/>
                <w:szCs w:val="18"/>
              </w:rPr>
            </w:pPr>
            <w:r w:rsidRPr="007950C5">
              <w:rPr>
                <w:rFonts w:ascii="Times New Roman" w:hAnsi="Times New Roman" w:cs="Times New Roman"/>
                <w:sz w:val="18"/>
                <w:szCs w:val="18"/>
              </w:rPr>
              <w:t>Ун</w:t>
            </w:r>
            <w:r w:rsidRPr="007950C5">
              <w:rPr>
                <w:rFonts w:ascii="Times New Roman" w:hAnsi="Times New Roman" w:cs="Times New Roman"/>
                <w:sz w:val="18"/>
                <w:szCs w:val="18"/>
              </w:rPr>
              <w:t>и</w:t>
            </w:r>
            <w:r w:rsidRPr="007950C5">
              <w:rPr>
                <w:rFonts w:ascii="Times New Roman" w:hAnsi="Times New Roman" w:cs="Times New Roman"/>
                <w:sz w:val="18"/>
                <w:szCs w:val="18"/>
              </w:rPr>
              <w:t>та</w:t>
            </w:r>
            <w:r w:rsidRPr="007950C5">
              <w:rPr>
                <w:rFonts w:ascii="Times New Roman" w:hAnsi="Times New Roman" w:cs="Times New Roman"/>
                <w:sz w:val="18"/>
                <w:szCs w:val="18"/>
              </w:rPr>
              <w:t>р</w:t>
            </w:r>
            <w:r w:rsidRPr="007950C5">
              <w:rPr>
                <w:rFonts w:ascii="Times New Roman" w:hAnsi="Times New Roman" w:cs="Times New Roman"/>
                <w:sz w:val="18"/>
                <w:szCs w:val="18"/>
              </w:rPr>
              <w:t>ное гос</w:t>
            </w:r>
            <w:r w:rsidRPr="007950C5">
              <w:rPr>
                <w:rFonts w:ascii="Times New Roman" w:hAnsi="Times New Roman" w:cs="Times New Roman"/>
                <w:sz w:val="18"/>
                <w:szCs w:val="18"/>
              </w:rPr>
              <w:t>у</w:t>
            </w:r>
            <w:r w:rsidRPr="007950C5">
              <w:rPr>
                <w:rFonts w:ascii="Times New Roman" w:hAnsi="Times New Roman" w:cs="Times New Roman"/>
                <w:sz w:val="18"/>
                <w:szCs w:val="18"/>
              </w:rPr>
              <w:t>да</w:t>
            </w:r>
            <w:r w:rsidRPr="007950C5">
              <w:rPr>
                <w:rFonts w:ascii="Times New Roman" w:hAnsi="Times New Roman" w:cs="Times New Roman"/>
                <w:sz w:val="18"/>
                <w:szCs w:val="18"/>
              </w:rPr>
              <w:t>р</w:t>
            </w:r>
            <w:r w:rsidRPr="007950C5">
              <w:rPr>
                <w:rFonts w:ascii="Times New Roman" w:hAnsi="Times New Roman" w:cs="Times New Roman"/>
                <w:sz w:val="18"/>
                <w:szCs w:val="18"/>
              </w:rPr>
              <w:t>ство</w:t>
            </w:r>
          </w:p>
        </w:tc>
        <w:tc>
          <w:tcPr>
            <w:tcW w:w="850" w:type="dxa"/>
          </w:tcPr>
          <w:p w:rsidR="00882A61" w:rsidRPr="007950C5" w:rsidRDefault="00882A61" w:rsidP="00190B60">
            <w:pPr>
              <w:spacing w:line="312" w:lineRule="auto"/>
              <w:jc w:val="both"/>
              <w:rPr>
                <w:rFonts w:ascii="Times New Roman" w:hAnsi="Times New Roman" w:cs="Times New Roman"/>
                <w:sz w:val="18"/>
                <w:szCs w:val="18"/>
              </w:rPr>
            </w:pPr>
            <w:r w:rsidRPr="007950C5">
              <w:rPr>
                <w:rFonts w:ascii="Times New Roman" w:hAnsi="Times New Roman" w:cs="Times New Roman"/>
                <w:sz w:val="18"/>
                <w:szCs w:val="18"/>
              </w:rPr>
              <w:t>Ун</w:t>
            </w:r>
            <w:r w:rsidRPr="007950C5">
              <w:rPr>
                <w:rFonts w:ascii="Times New Roman" w:hAnsi="Times New Roman" w:cs="Times New Roman"/>
                <w:sz w:val="18"/>
                <w:szCs w:val="18"/>
              </w:rPr>
              <w:t>и</w:t>
            </w:r>
            <w:r w:rsidRPr="007950C5">
              <w:rPr>
                <w:rFonts w:ascii="Times New Roman" w:hAnsi="Times New Roman" w:cs="Times New Roman"/>
                <w:sz w:val="18"/>
                <w:szCs w:val="18"/>
              </w:rPr>
              <w:t>тарное гос</w:t>
            </w:r>
            <w:r w:rsidRPr="007950C5">
              <w:rPr>
                <w:rFonts w:ascii="Times New Roman" w:hAnsi="Times New Roman" w:cs="Times New Roman"/>
                <w:sz w:val="18"/>
                <w:szCs w:val="18"/>
              </w:rPr>
              <w:t>у</w:t>
            </w:r>
            <w:r w:rsidRPr="007950C5">
              <w:rPr>
                <w:rFonts w:ascii="Times New Roman" w:hAnsi="Times New Roman" w:cs="Times New Roman"/>
                <w:sz w:val="18"/>
                <w:szCs w:val="18"/>
              </w:rPr>
              <w:t>дарство</w:t>
            </w:r>
          </w:p>
        </w:tc>
        <w:tc>
          <w:tcPr>
            <w:tcW w:w="851" w:type="dxa"/>
          </w:tcPr>
          <w:p w:rsidR="00882A61" w:rsidRPr="007950C5" w:rsidRDefault="00882A61" w:rsidP="00190B60">
            <w:pPr>
              <w:spacing w:line="312" w:lineRule="auto"/>
              <w:jc w:val="both"/>
              <w:rPr>
                <w:rFonts w:ascii="Times New Roman" w:hAnsi="Times New Roman" w:cs="Times New Roman"/>
                <w:sz w:val="18"/>
                <w:szCs w:val="18"/>
              </w:rPr>
            </w:pPr>
            <w:r w:rsidRPr="007950C5">
              <w:rPr>
                <w:rFonts w:ascii="Times New Roman" w:hAnsi="Times New Roman" w:cs="Times New Roman"/>
                <w:sz w:val="18"/>
                <w:szCs w:val="18"/>
              </w:rPr>
              <w:t>Фед</w:t>
            </w:r>
            <w:r w:rsidRPr="007950C5">
              <w:rPr>
                <w:rFonts w:ascii="Times New Roman" w:hAnsi="Times New Roman" w:cs="Times New Roman"/>
                <w:sz w:val="18"/>
                <w:szCs w:val="18"/>
              </w:rPr>
              <w:t>е</w:t>
            </w:r>
            <w:r w:rsidRPr="007950C5">
              <w:rPr>
                <w:rFonts w:ascii="Times New Roman" w:hAnsi="Times New Roman" w:cs="Times New Roman"/>
                <w:sz w:val="18"/>
                <w:szCs w:val="18"/>
              </w:rPr>
              <w:t>рати</w:t>
            </w:r>
            <w:r w:rsidRPr="007950C5">
              <w:rPr>
                <w:rFonts w:ascii="Times New Roman" w:hAnsi="Times New Roman" w:cs="Times New Roman"/>
                <w:sz w:val="18"/>
                <w:szCs w:val="18"/>
              </w:rPr>
              <w:t>в</w:t>
            </w:r>
            <w:r w:rsidRPr="007950C5">
              <w:rPr>
                <w:rFonts w:ascii="Times New Roman" w:hAnsi="Times New Roman" w:cs="Times New Roman"/>
                <w:sz w:val="18"/>
                <w:szCs w:val="18"/>
              </w:rPr>
              <w:t>ное гос</w:t>
            </w:r>
            <w:r w:rsidRPr="007950C5">
              <w:rPr>
                <w:rFonts w:ascii="Times New Roman" w:hAnsi="Times New Roman" w:cs="Times New Roman"/>
                <w:sz w:val="18"/>
                <w:szCs w:val="18"/>
              </w:rPr>
              <w:t>у</w:t>
            </w:r>
            <w:r w:rsidRPr="007950C5">
              <w:rPr>
                <w:rFonts w:ascii="Times New Roman" w:hAnsi="Times New Roman" w:cs="Times New Roman"/>
                <w:sz w:val="18"/>
                <w:szCs w:val="18"/>
              </w:rPr>
              <w:t>дарство</w:t>
            </w:r>
          </w:p>
        </w:tc>
        <w:tc>
          <w:tcPr>
            <w:tcW w:w="1275" w:type="dxa"/>
          </w:tcPr>
          <w:p w:rsidR="00882A61" w:rsidRPr="007950C5" w:rsidRDefault="00882A61" w:rsidP="00190B60">
            <w:pPr>
              <w:spacing w:line="312" w:lineRule="auto"/>
              <w:jc w:val="both"/>
              <w:rPr>
                <w:rFonts w:ascii="Times New Roman" w:hAnsi="Times New Roman" w:cs="Times New Roman"/>
                <w:sz w:val="18"/>
                <w:szCs w:val="18"/>
              </w:rPr>
            </w:pPr>
            <w:r w:rsidRPr="007950C5">
              <w:rPr>
                <w:rFonts w:ascii="Times New Roman" w:hAnsi="Times New Roman" w:cs="Times New Roman"/>
                <w:sz w:val="18"/>
                <w:szCs w:val="18"/>
              </w:rPr>
              <w:t>Федерати</w:t>
            </w:r>
            <w:r w:rsidRPr="007950C5">
              <w:rPr>
                <w:rFonts w:ascii="Times New Roman" w:hAnsi="Times New Roman" w:cs="Times New Roman"/>
                <w:sz w:val="18"/>
                <w:szCs w:val="18"/>
              </w:rPr>
              <w:t>в</w:t>
            </w:r>
            <w:r w:rsidRPr="007950C5">
              <w:rPr>
                <w:rFonts w:ascii="Times New Roman" w:hAnsi="Times New Roman" w:cs="Times New Roman"/>
                <w:sz w:val="18"/>
                <w:szCs w:val="18"/>
              </w:rPr>
              <w:t>ное госуда</w:t>
            </w:r>
            <w:r w:rsidRPr="007950C5">
              <w:rPr>
                <w:rFonts w:ascii="Times New Roman" w:hAnsi="Times New Roman" w:cs="Times New Roman"/>
                <w:sz w:val="18"/>
                <w:szCs w:val="18"/>
              </w:rPr>
              <w:t>р</w:t>
            </w:r>
            <w:r w:rsidRPr="007950C5">
              <w:rPr>
                <w:rFonts w:ascii="Times New Roman" w:hAnsi="Times New Roman" w:cs="Times New Roman"/>
                <w:sz w:val="18"/>
                <w:szCs w:val="18"/>
              </w:rPr>
              <w:t>ство</w:t>
            </w:r>
          </w:p>
        </w:tc>
        <w:tc>
          <w:tcPr>
            <w:tcW w:w="1030" w:type="dxa"/>
          </w:tcPr>
          <w:p w:rsidR="00882A61" w:rsidRPr="007950C5" w:rsidRDefault="00882A61" w:rsidP="00190B60">
            <w:pPr>
              <w:spacing w:line="312" w:lineRule="auto"/>
              <w:jc w:val="both"/>
              <w:rPr>
                <w:rFonts w:ascii="Times New Roman" w:hAnsi="Times New Roman" w:cs="Times New Roman"/>
                <w:sz w:val="18"/>
                <w:szCs w:val="18"/>
              </w:rPr>
            </w:pPr>
            <w:r w:rsidRPr="007950C5">
              <w:rPr>
                <w:rFonts w:ascii="Times New Roman" w:hAnsi="Times New Roman" w:cs="Times New Roman"/>
                <w:sz w:val="18"/>
                <w:szCs w:val="18"/>
              </w:rPr>
              <w:t>Унита</w:t>
            </w:r>
            <w:r w:rsidRPr="007950C5">
              <w:rPr>
                <w:rFonts w:ascii="Times New Roman" w:hAnsi="Times New Roman" w:cs="Times New Roman"/>
                <w:sz w:val="18"/>
                <w:szCs w:val="18"/>
              </w:rPr>
              <w:t>р</w:t>
            </w:r>
            <w:r w:rsidRPr="007950C5">
              <w:rPr>
                <w:rFonts w:ascii="Times New Roman" w:hAnsi="Times New Roman" w:cs="Times New Roman"/>
                <w:sz w:val="18"/>
                <w:szCs w:val="18"/>
              </w:rPr>
              <w:t>ное гос</w:t>
            </w:r>
            <w:r w:rsidRPr="007950C5">
              <w:rPr>
                <w:rFonts w:ascii="Times New Roman" w:hAnsi="Times New Roman" w:cs="Times New Roman"/>
                <w:sz w:val="18"/>
                <w:szCs w:val="18"/>
              </w:rPr>
              <w:t>у</w:t>
            </w:r>
            <w:r w:rsidRPr="007950C5">
              <w:rPr>
                <w:rFonts w:ascii="Times New Roman" w:hAnsi="Times New Roman" w:cs="Times New Roman"/>
                <w:sz w:val="18"/>
                <w:szCs w:val="18"/>
              </w:rPr>
              <w:t>дарство</w:t>
            </w:r>
          </w:p>
        </w:tc>
        <w:tc>
          <w:tcPr>
            <w:tcW w:w="813" w:type="dxa"/>
          </w:tcPr>
          <w:p w:rsidR="00882A61" w:rsidRPr="007950C5" w:rsidRDefault="00882A61" w:rsidP="00190B60">
            <w:pPr>
              <w:spacing w:line="312" w:lineRule="auto"/>
              <w:jc w:val="both"/>
              <w:rPr>
                <w:rFonts w:ascii="Times New Roman" w:hAnsi="Times New Roman" w:cs="Times New Roman"/>
                <w:sz w:val="18"/>
                <w:szCs w:val="18"/>
              </w:rPr>
            </w:pPr>
            <w:r w:rsidRPr="007950C5">
              <w:rPr>
                <w:rFonts w:ascii="Times New Roman" w:hAnsi="Times New Roman" w:cs="Times New Roman"/>
                <w:sz w:val="18"/>
                <w:szCs w:val="18"/>
              </w:rPr>
              <w:t>Фед</w:t>
            </w:r>
            <w:r w:rsidRPr="007950C5">
              <w:rPr>
                <w:rFonts w:ascii="Times New Roman" w:hAnsi="Times New Roman" w:cs="Times New Roman"/>
                <w:sz w:val="18"/>
                <w:szCs w:val="18"/>
              </w:rPr>
              <w:t>е</w:t>
            </w:r>
            <w:r w:rsidRPr="007950C5">
              <w:rPr>
                <w:rFonts w:ascii="Times New Roman" w:hAnsi="Times New Roman" w:cs="Times New Roman"/>
                <w:sz w:val="18"/>
                <w:szCs w:val="18"/>
              </w:rPr>
              <w:t>рати</w:t>
            </w:r>
            <w:r w:rsidRPr="007950C5">
              <w:rPr>
                <w:rFonts w:ascii="Times New Roman" w:hAnsi="Times New Roman" w:cs="Times New Roman"/>
                <w:sz w:val="18"/>
                <w:szCs w:val="18"/>
              </w:rPr>
              <w:t>в</w:t>
            </w:r>
            <w:r w:rsidRPr="007950C5">
              <w:rPr>
                <w:rFonts w:ascii="Times New Roman" w:hAnsi="Times New Roman" w:cs="Times New Roman"/>
                <w:sz w:val="18"/>
                <w:szCs w:val="18"/>
              </w:rPr>
              <w:t>ное гос</w:t>
            </w:r>
            <w:r w:rsidRPr="007950C5">
              <w:rPr>
                <w:rFonts w:ascii="Times New Roman" w:hAnsi="Times New Roman" w:cs="Times New Roman"/>
                <w:sz w:val="18"/>
                <w:szCs w:val="18"/>
              </w:rPr>
              <w:t>у</w:t>
            </w:r>
            <w:r w:rsidRPr="007950C5">
              <w:rPr>
                <w:rFonts w:ascii="Times New Roman" w:hAnsi="Times New Roman" w:cs="Times New Roman"/>
                <w:sz w:val="18"/>
                <w:szCs w:val="18"/>
              </w:rPr>
              <w:t>дарство</w:t>
            </w:r>
          </w:p>
        </w:tc>
        <w:tc>
          <w:tcPr>
            <w:tcW w:w="709" w:type="dxa"/>
          </w:tcPr>
          <w:p w:rsidR="00882A61" w:rsidRPr="007950C5" w:rsidRDefault="00882A61" w:rsidP="00190B60">
            <w:pPr>
              <w:spacing w:line="312" w:lineRule="auto"/>
              <w:jc w:val="both"/>
              <w:rPr>
                <w:rFonts w:ascii="Times New Roman" w:hAnsi="Times New Roman" w:cs="Times New Roman"/>
                <w:sz w:val="18"/>
                <w:szCs w:val="18"/>
              </w:rPr>
            </w:pPr>
            <w:r w:rsidRPr="007950C5">
              <w:rPr>
                <w:rFonts w:ascii="Times New Roman" w:hAnsi="Times New Roman" w:cs="Times New Roman"/>
                <w:sz w:val="18"/>
                <w:szCs w:val="18"/>
              </w:rPr>
              <w:t>Ко</w:t>
            </w:r>
            <w:r w:rsidRPr="007950C5">
              <w:rPr>
                <w:rFonts w:ascii="Times New Roman" w:hAnsi="Times New Roman" w:cs="Times New Roman"/>
                <w:sz w:val="18"/>
                <w:szCs w:val="18"/>
              </w:rPr>
              <w:t>н</w:t>
            </w:r>
            <w:r w:rsidRPr="007950C5">
              <w:rPr>
                <w:rFonts w:ascii="Times New Roman" w:hAnsi="Times New Roman" w:cs="Times New Roman"/>
                <w:sz w:val="18"/>
                <w:szCs w:val="18"/>
              </w:rPr>
              <w:t>фед</w:t>
            </w:r>
            <w:r w:rsidRPr="007950C5">
              <w:rPr>
                <w:rFonts w:ascii="Times New Roman" w:hAnsi="Times New Roman" w:cs="Times New Roman"/>
                <w:sz w:val="18"/>
                <w:szCs w:val="18"/>
              </w:rPr>
              <w:t>е</w:t>
            </w:r>
            <w:r w:rsidRPr="007950C5">
              <w:rPr>
                <w:rFonts w:ascii="Times New Roman" w:hAnsi="Times New Roman" w:cs="Times New Roman"/>
                <w:sz w:val="18"/>
                <w:szCs w:val="18"/>
              </w:rPr>
              <w:t>рация</w:t>
            </w:r>
          </w:p>
        </w:tc>
        <w:tc>
          <w:tcPr>
            <w:tcW w:w="850" w:type="dxa"/>
          </w:tcPr>
          <w:p w:rsidR="00882A61" w:rsidRPr="007950C5" w:rsidRDefault="00882A61" w:rsidP="00190B60">
            <w:pPr>
              <w:spacing w:line="312" w:lineRule="auto"/>
              <w:jc w:val="both"/>
              <w:rPr>
                <w:rFonts w:ascii="Times New Roman" w:hAnsi="Times New Roman" w:cs="Times New Roman"/>
                <w:sz w:val="18"/>
                <w:szCs w:val="18"/>
              </w:rPr>
            </w:pPr>
            <w:r w:rsidRPr="007950C5">
              <w:rPr>
                <w:rFonts w:ascii="Times New Roman" w:hAnsi="Times New Roman" w:cs="Times New Roman"/>
                <w:sz w:val="18"/>
                <w:szCs w:val="18"/>
              </w:rPr>
              <w:t>Фед</w:t>
            </w:r>
            <w:r w:rsidRPr="007950C5">
              <w:rPr>
                <w:rFonts w:ascii="Times New Roman" w:hAnsi="Times New Roman" w:cs="Times New Roman"/>
                <w:sz w:val="18"/>
                <w:szCs w:val="18"/>
              </w:rPr>
              <w:t>е</w:t>
            </w:r>
            <w:r w:rsidRPr="007950C5">
              <w:rPr>
                <w:rFonts w:ascii="Times New Roman" w:hAnsi="Times New Roman" w:cs="Times New Roman"/>
                <w:sz w:val="18"/>
                <w:szCs w:val="18"/>
              </w:rPr>
              <w:t>рати</w:t>
            </w:r>
            <w:r w:rsidRPr="007950C5">
              <w:rPr>
                <w:rFonts w:ascii="Times New Roman" w:hAnsi="Times New Roman" w:cs="Times New Roman"/>
                <w:sz w:val="18"/>
                <w:szCs w:val="18"/>
              </w:rPr>
              <w:t>в</w:t>
            </w:r>
            <w:r w:rsidRPr="007950C5">
              <w:rPr>
                <w:rFonts w:ascii="Times New Roman" w:hAnsi="Times New Roman" w:cs="Times New Roman"/>
                <w:sz w:val="18"/>
                <w:szCs w:val="18"/>
              </w:rPr>
              <w:t>ное гос</w:t>
            </w:r>
            <w:r w:rsidRPr="007950C5">
              <w:rPr>
                <w:rFonts w:ascii="Times New Roman" w:hAnsi="Times New Roman" w:cs="Times New Roman"/>
                <w:sz w:val="18"/>
                <w:szCs w:val="18"/>
              </w:rPr>
              <w:t>у</w:t>
            </w:r>
            <w:r w:rsidRPr="007950C5">
              <w:rPr>
                <w:rFonts w:ascii="Times New Roman" w:hAnsi="Times New Roman" w:cs="Times New Roman"/>
                <w:sz w:val="18"/>
                <w:szCs w:val="18"/>
              </w:rPr>
              <w:t>дарство</w:t>
            </w:r>
          </w:p>
        </w:tc>
      </w:tr>
      <w:tr w:rsidR="00882A61" w:rsidRPr="00404A72" w:rsidTr="007950C5">
        <w:trPr>
          <w:cantSplit/>
          <w:trHeight w:val="1201"/>
        </w:trPr>
        <w:tc>
          <w:tcPr>
            <w:tcW w:w="709" w:type="dxa"/>
            <w:textDirection w:val="btLr"/>
          </w:tcPr>
          <w:p w:rsidR="00882A61" w:rsidRPr="007950C5" w:rsidRDefault="00882A61" w:rsidP="00190B60">
            <w:pPr>
              <w:spacing w:line="312" w:lineRule="auto"/>
              <w:jc w:val="both"/>
              <w:rPr>
                <w:rFonts w:ascii="Times New Roman" w:hAnsi="Times New Roman" w:cs="Times New Roman"/>
                <w:sz w:val="20"/>
                <w:szCs w:val="20"/>
              </w:rPr>
            </w:pPr>
            <w:r w:rsidRPr="007950C5">
              <w:rPr>
                <w:rFonts w:ascii="Times New Roman" w:hAnsi="Times New Roman" w:cs="Times New Roman"/>
                <w:sz w:val="20"/>
                <w:szCs w:val="20"/>
              </w:rPr>
              <w:t>Сущность обязанности</w:t>
            </w:r>
          </w:p>
        </w:tc>
        <w:tc>
          <w:tcPr>
            <w:tcW w:w="506" w:type="dxa"/>
          </w:tcPr>
          <w:p w:rsidR="00882A61" w:rsidRPr="007950C5" w:rsidRDefault="00882A61" w:rsidP="00190B60">
            <w:pPr>
              <w:spacing w:line="312" w:lineRule="auto"/>
              <w:jc w:val="center"/>
              <w:rPr>
                <w:rFonts w:ascii="Times New Roman" w:hAnsi="Times New Roman" w:cs="Times New Roman"/>
                <w:sz w:val="18"/>
                <w:szCs w:val="18"/>
              </w:rPr>
            </w:pPr>
            <w:r w:rsidRPr="007950C5">
              <w:rPr>
                <w:rFonts w:ascii="Times New Roman" w:hAnsi="Times New Roman" w:cs="Times New Roman"/>
                <w:sz w:val="18"/>
                <w:szCs w:val="18"/>
              </w:rPr>
              <w:t>+</w:t>
            </w:r>
          </w:p>
        </w:tc>
        <w:tc>
          <w:tcPr>
            <w:tcW w:w="770" w:type="dxa"/>
          </w:tcPr>
          <w:p w:rsidR="00882A61" w:rsidRPr="007950C5" w:rsidRDefault="00882A61" w:rsidP="00190B60">
            <w:pPr>
              <w:spacing w:line="312" w:lineRule="auto"/>
              <w:jc w:val="center"/>
              <w:rPr>
                <w:rFonts w:ascii="Times New Roman" w:hAnsi="Times New Roman" w:cs="Times New Roman"/>
                <w:sz w:val="18"/>
                <w:szCs w:val="18"/>
              </w:rPr>
            </w:pPr>
            <w:r w:rsidRPr="007950C5">
              <w:rPr>
                <w:rFonts w:ascii="Times New Roman" w:hAnsi="Times New Roman" w:cs="Times New Roman"/>
                <w:sz w:val="18"/>
                <w:szCs w:val="18"/>
              </w:rPr>
              <w:t>+</w:t>
            </w:r>
          </w:p>
        </w:tc>
        <w:tc>
          <w:tcPr>
            <w:tcW w:w="709" w:type="dxa"/>
          </w:tcPr>
          <w:p w:rsidR="00882A61" w:rsidRPr="007950C5" w:rsidRDefault="00882A61" w:rsidP="00190B60">
            <w:pPr>
              <w:spacing w:line="312" w:lineRule="auto"/>
              <w:jc w:val="center"/>
              <w:rPr>
                <w:rFonts w:ascii="Times New Roman" w:hAnsi="Times New Roman" w:cs="Times New Roman"/>
                <w:sz w:val="18"/>
                <w:szCs w:val="18"/>
              </w:rPr>
            </w:pPr>
            <w:r w:rsidRPr="007950C5">
              <w:rPr>
                <w:rFonts w:ascii="Times New Roman" w:hAnsi="Times New Roman" w:cs="Times New Roman"/>
                <w:sz w:val="18"/>
                <w:szCs w:val="18"/>
              </w:rPr>
              <w:t>+</w:t>
            </w:r>
          </w:p>
        </w:tc>
        <w:tc>
          <w:tcPr>
            <w:tcW w:w="850" w:type="dxa"/>
          </w:tcPr>
          <w:p w:rsidR="00882A61" w:rsidRPr="007950C5" w:rsidRDefault="00882A61" w:rsidP="00190B60">
            <w:pPr>
              <w:spacing w:line="312" w:lineRule="auto"/>
              <w:jc w:val="center"/>
              <w:rPr>
                <w:rFonts w:ascii="Times New Roman" w:hAnsi="Times New Roman" w:cs="Times New Roman"/>
                <w:sz w:val="18"/>
                <w:szCs w:val="18"/>
              </w:rPr>
            </w:pPr>
            <w:r w:rsidRPr="007950C5">
              <w:rPr>
                <w:rFonts w:ascii="Times New Roman" w:hAnsi="Times New Roman" w:cs="Times New Roman"/>
                <w:sz w:val="18"/>
                <w:szCs w:val="18"/>
              </w:rPr>
              <w:t>+</w:t>
            </w:r>
          </w:p>
        </w:tc>
        <w:tc>
          <w:tcPr>
            <w:tcW w:w="851" w:type="dxa"/>
          </w:tcPr>
          <w:p w:rsidR="00882A61" w:rsidRPr="007950C5" w:rsidRDefault="00882A61" w:rsidP="00190B60">
            <w:pPr>
              <w:spacing w:line="312" w:lineRule="auto"/>
              <w:jc w:val="center"/>
              <w:rPr>
                <w:rFonts w:ascii="Times New Roman" w:hAnsi="Times New Roman" w:cs="Times New Roman"/>
                <w:sz w:val="18"/>
                <w:szCs w:val="18"/>
              </w:rPr>
            </w:pPr>
            <w:r w:rsidRPr="007950C5">
              <w:rPr>
                <w:rFonts w:ascii="Times New Roman" w:hAnsi="Times New Roman" w:cs="Times New Roman"/>
                <w:sz w:val="18"/>
                <w:szCs w:val="18"/>
              </w:rPr>
              <w:t>+</w:t>
            </w:r>
          </w:p>
        </w:tc>
        <w:tc>
          <w:tcPr>
            <w:tcW w:w="1275" w:type="dxa"/>
          </w:tcPr>
          <w:p w:rsidR="00882A61" w:rsidRPr="007950C5" w:rsidRDefault="00882A61" w:rsidP="00190B60">
            <w:pPr>
              <w:spacing w:line="312" w:lineRule="auto"/>
              <w:jc w:val="center"/>
              <w:rPr>
                <w:rFonts w:ascii="Times New Roman" w:hAnsi="Times New Roman" w:cs="Times New Roman"/>
                <w:sz w:val="18"/>
                <w:szCs w:val="18"/>
              </w:rPr>
            </w:pPr>
            <w:r w:rsidRPr="007950C5">
              <w:rPr>
                <w:rFonts w:ascii="Times New Roman" w:hAnsi="Times New Roman" w:cs="Times New Roman"/>
                <w:sz w:val="18"/>
                <w:szCs w:val="18"/>
              </w:rPr>
              <w:t>+</w:t>
            </w:r>
          </w:p>
        </w:tc>
        <w:tc>
          <w:tcPr>
            <w:tcW w:w="1030" w:type="dxa"/>
          </w:tcPr>
          <w:p w:rsidR="00882A61" w:rsidRPr="007950C5" w:rsidRDefault="00882A61" w:rsidP="00190B60">
            <w:pPr>
              <w:spacing w:line="312" w:lineRule="auto"/>
              <w:jc w:val="center"/>
              <w:rPr>
                <w:rFonts w:ascii="Times New Roman" w:hAnsi="Times New Roman" w:cs="Times New Roman"/>
                <w:sz w:val="18"/>
                <w:szCs w:val="18"/>
              </w:rPr>
            </w:pPr>
            <w:r w:rsidRPr="007950C5">
              <w:rPr>
                <w:rFonts w:ascii="Times New Roman" w:hAnsi="Times New Roman" w:cs="Times New Roman"/>
                <w:sz w:val="18"/>
                <w:szCs w:val="18"/>
              </w:rPr>
              <w:t>+</w:t>
            </w:r>
          </w:p>
        </w:tc>
        <w:tc>
          <w:tcPr>
            <w:tcW w:w="813" w:type="dxa"/>
          </w:tcPr>
          <w:p w:rsidR="00882A61" w:rsidRPr="007950C5" w:rsidRDefault="00882A61" w:rsidP="00190B60">
            <w:pPr>
              <w:spacing w:line="312" w:lineRule="auto"/>
              <w:jc w:val="center"/>
              <w:rPr>
                <w:rFonts w:ascii="Times New Roman" w:hAnsi="Times New Roman" w:cs="Times New Roman"/>
                <w:sz w:val="18"/>
                <w:szCs w:val="18"/>
              </w:rPr>
            </w:pPr>
            <w:r w:rsidRPr="007950C5">
              <w:rPr>
                <w:rFonts w:ascii="Times New Roman" w:hAnsi="Times New Roman" w:cs="Times New Roman"/>
                <w:sz w:val="18"/>
                <w:szCs w:val="18"/>
              </w:rPr>
              <w:t>+</w:t>
            </w:r>
          </w:p>
        </w:tc>
        <w:tc>
          <w:tcPr>
            <w:tcW w:w="709" w:type="dxa"/>
          </w:tcPr>
          <w:p w:rsidR="00882A61" w:rsidRPr="007950C5" w:rsidRDefault="00882A61" w:rsidP="00190B60">
            <w:pPr>
              <w:spacing w:line="312" w:lineRule="auto"/>
              <w:jc w:val="center"/>
              <w:rPr>
                <w:rFonts w:ascii="Times New Roman" w:hAnsi="Times New Roman" w:cs="Times New Roman"/>
                <w:sz w:val="18"/>
                <w:szCs w:val="18"/>
              </w:rPr>
            </w:pPr>
            <w:r w:rsidRPr="007950C5">
              <w:rPr>
                <w:rFonts w:ascii="Times New Roman" w:hAnsi="Times New Roman" w:cs="Times New Roman"/>
                <w:sz w:val="18"/>
                <w:szCs w:val="18"/>
              </w:rPr>
              <w:t>+</w:t>
            </w:r>
          </w:p>
        </w:tc>
        <w:tc>
          <w:tcPr>
            <w:tcW w:w="850" w:type="dxa"/>
          </w:tcPr>
          <w:p w:rsidR="00882A61" w:rsidRPr="007950C5" w:rsidRDefault="00882A61" w:rsidP="00190B60">
            <w:pPr>
              <w:spacing w:line="312" w:lineRule="auto"/>
              <w:jc w:val="center"/>
              <w:rPr>
                <w:rFonts w:ascii="Times New Roman" w:hAnsi="Times New Roman" w:cs="Times New Roman"/>
                <w:sz w:val="18"/>
                <w:szCs w:val="18"/>
              </w:rPr>
            </w:pPr>
            <w:r w:rsidRPr="007950C5">
              <w:rPr>
                <w:rFonts w:ascii="Times New Roman" w:hAnsi="Times New Roman" w:cs="Times New Roman"/>
                <w:sz w:val="18"/>
                <w:szCs w:val="18"/>
              </w:rPr>
              <w:t>-</w:t>
            </w:r>
          </w:p>
        </w:tc>
      </w:tr>
      <w:tr w:rsidR="00882A61" w:rsidRPr="00404A72" w:rsidTr="007950C5">
        <w:trPr>
          <w:cantSplit/>
          <w:trHeight w:val="1260"/>
        </w:trPr>
        <w:tc>
          <w:tcPr>
            <w:tcW w:w="709" w:type="dxa"/>
            <w:textDirection w:val="btLr"/>
          </w:tcPr>
          <w:p w:rsidR="00882A61" w:rsidRPr="007950C5" w:rsidRDefault="00882A61" w:rsidP="00190B60">
            <w:pPr>
              <w:spacing w:line="312" w:lineRule="auto"/>
              <w:jc w:val="center"/>
              <w:rPr>
                <w:rFonts w:ascii="Times New Roman" w:hAnsi="Times New Roman" w:cs="Times New Roman"/>
                <w:sz w:val="20"/>
                <w:szCs w:val="20"/>
              </w:rPr>
            </w:pPr>
            <w:r w:rsidRPr="007950C5">
              <w:rPr>
                <w:rFonts w:ascii="Times New Roman" w:hAnsi="Times New Roman" w:cs="Times New Roman"/>
                <w:sz w:val="20"/>
                <w:szCs w:val="20"/>
              </w:rPr>
              <w:t>Принципы реализации налоговой обязанности</w:t>
            </w:r>
          </w:p>
        </w:tc>
        <w:tc>
          <w:tcPr>
            <w:tcW w:w="506" w:type="dxa"/>
          </w:tcPr>
          <w:p w:rsidR="00882A61" w:rsidRPr="007950C5" w:rsidRDefault="00882A61" w:rsidP="00190B60">
            <w:pPr>
              <w:spacing w:line="312" w:lineRule="auto"/>
              <w:jc w:val="center"/>
              <w:rPr>
                <w:rFonts w:ascii="Times New Roman" w:hAnsi="Times New Roman" w:cs="Times New Roman"/>
                <w:sz w:val="18"/>
                <w:szCs w:val="18"/>
              </w:rPr>
            </w:pPr>
            <w:r w:rsidRPr="007950C5">
              <w:rPr>
                <w:rFonts w:ascii="Times New Roman" w:hAnsi="Times New Roman" w:cs="Times New Roman"/>
                <w:sz w:val="18"/>
                <w:szCs w:val="18"/>
              </w:rPr>
              <w:t>+</w:t>
            </w:r>
          </w:p>
        </w:tc>
        <w:tc>
          <w:tcPr>
            <w:tcW w:w="770" w:type="dxa"/>
          </w:tcPr>
          <w:p w:rsidR="00882A61" w:rsidRPr="007950C5" w:rsidRDefault="00882A61" w:rsidP="00190B60">
            <w:pPr>
              <w:spacing w:line="312" w:lineRule="auto"/>
              <w:jc w:val="center"/>
              <w:rPr>
                <w:rFonts w:ascii="Times New Roman" w:hAnsi="Times New Roman" w:cs="Times New Roman"/>
                <w:sz w:val="18"/>
                <w:szCs w:val="18"/>
              </w:rPr>
            </w:pPr>
            <w:r w:rsidRPr="007950C5">
              <w:rPr>
                <w:rFonts w:ascii="Times New Roman" w:hAnsi="Times New Roman" w:cs="Times New Roman"/>
                <w:sz w:val="18"/>
                <w:szCs w:val="18"/>
              </w:rPr>
              <w:t>+</w:t>
            </w:r>
          </w:p>
        </w:tc>
        <w:tc>
          <w:tcPr>
            <w:tcW w:w="709" w:type="dxa"/>
          </w:tcPr>
          <w:p w:rsidR="00882A61" w:rsidRPr="007950C5" w:rsidRDefault="00882A61" w:rsidP="00190B60">
            <w:pPr>
              <w:spacing w:line="312" w:lineRule="auto"/>
              <w:jc w:val="center"/>
              <w:rPr>
                <w:rFonts w:ascii="Times New Roman" w:hAnsi="Times New Roman" w:cs="Times New Roman"/>
                <w:sz w:val="18"/>
                <w:szCs w:val="18"/>
              </w:rPr>
            </w:pPr>
            <w:r w:rsidRPr="007950C5">
              <w:rPr>
                <w:rFonts w:ascii="Times New Roman" w:hAnsi="Times New Roman" w:cs="Times New Roman"/>
                <w:sz w:val="18"/>
                <w:szCs w:val="18"/>
              </w:rPr>
              <w:t>+</w:t>
            </w:r>
          </w:p>
        </w:tc>
        <w:tc>
          <w:tcPr>
            <w:tcW w:w="850" w:type="dxa"/>
          </w:tcPr>
          <w:p w:rsidR="00882A61" w:rsidRPr="007950C5" w:rsidRDefault="00882A61" w:rsidP="00190B60">
            <w:pPr>
              <w:spacing w:line="312" w:lineRule="auto"/>
              <w:jc w:val="center"/>
              <w:rPr>
                <w:rFonts w:ascii="Times New Roman" w:hAnsi="Times New Roman" w:cs="Times New Roman"/>
                <w:sz w:val="18"/>
                <w:szCs w:val="18"/>
              </w:rPr>
            </w:pPr>
            <w:r w:rsidRPr="007950C5">
              <w:rPr>
                <w:rFonts w:ascii="Times New Roman" w:hAnsi="Times New Roman" w:cs="Times New Roman"/>
                <w:sz w:val="18"/>
                <w:szCs w:val="18"/>
              </w:rPr>
              <w:t>+</w:t>
            </w:r>
          </w:p>
        </w:tc>
        <w:tc>
          <w:tcPr>
            <w:tcW w:w="851" w:type="dxa"/>
          </w:tcPr>
          <w:p w:rsidR="00882A61" w:rsidRPr="007950C5" w:rsidRDefault="00882A61" w:rsidP="00190B60">
            <w:pPr>
              <w:spacing w:line="312" w:lineRule="auto"/>
              <w:jc w:val="center"/>
              <w:rPr>
                <w:rFonts w:ascii="Times New Roman" w:hAnsi="Times New Roman" w:cs="Times New Roman"/>
                <w:sz w:val="18"/>
                <w:szCs w:val="18"/>
              </w:rPr>
            </w:pPr>
            <w:r w:rsidRPr="007950C5">
              <w:rPr>
                <w:rFonts w:ascii="Times New Roman" w:hAnsi="Times New Roman" w:cs="Times New Roman"/>
                <w:sz w:val="18"/>
                <w:szCs w:val="18"/>
              </w:rPr>
              <w:t>-</w:t>
            </w:r>
          </w:p>
        </w:tc>
        <w:tc>
          <w:tcPr>
            <w:tcW w:w="1275" w:type="dxa"/>
          </w:tcPr>
          <w:p w:rsidR="00882A61" w:rsidRPr="007950C5" w:rsidRDefault="00882A61" w:rsidP="00190B60">
            <w:pPr>
              <w:spacing w:line="312" w:lineRule="auto"/>
              <w:jc w:val="center"/>
              <w:rPr>
                <w:rFonts w:ascii="Times New Roman" w:hAnsi="Times New Roman" w:cs="Times New Roman"/>
                <w:sz w:val="18"/>
                <w:szCs w:val="18"/>
              </w:rPr>
            </w:pPr>
            <w:r w:rsidRPr="007950C5">
              <w:rPr>
                <w:rFonts w:ascii="Times New Roman" w:hAnsi="Times New Roman" w:cs="Times New Roman"/>
                <w:sz w:val="18"/>
                <w:szCs w:val="18"/>
              </w:rPr>
              <w:t>+</w:t>
            </w:r>
          </w:p>
        </w:tc>
        <w:tc>
          <w:tcPr>
            <w:tcW w:w="1030" w:type="dxa"/>
          </w:tcPr>
          <w:p w:rsidR="00882A61" w:rsidRPr="007950C5" w:rsidRDefault="00882A61" w:rsidP="00190B60">
            <w:pPr>
              <w:spacing w:line="312" w:lineRule="auto"/>
              <w:jc w:val="center"/>
              <w:rPr>
                <w:rFonts w:ascii="Times New Roman" w:hAnsi="Times New Roman" w:cs="Times New Roman"/>
                <w:sz w:val="18"/>
                <w:szCs w:val="18"/>
              </w:rPr>
            </w:pPr>
            <w:r w:rsidRPr="007950C5">
              <w:rPr>
                <w:rFonts w:ascii="Times New Roman" w:hAnsi="Times New Roman" w:cs="Times New Roman"/>
                <w:sz w:val="18"/>
                <w:szCs w:val="18"/>
              </w:rPr>
              <w:t>+</w:t>
            </w:r>
          </w:p>
        </w:tc>
        <w:tc>
          <w:tcPr>
            <w:tcW w:w="813" w:type="dxa"/>
          </w:tcPr>
          <w:p w:rsidR="00882A61" w:rsidRPr="007950C5" w:rsidRDefault="00882A61" w:rsidP="00190B60">
            <w:pPr>
              <w:spacing w:line="312" w:lineRule="auto"/>
              <w:jc w:val="center"/>
              <w:rPr>
                <w:rFonts w:ascii="Times New Roman" w:hAnsi="Times New Roman" w:cs="Times New Roman"/>
                <w:sz w:val="18"/>
                <w:szCs w:val="18"/>
              </w:rPr>
            </w:pPr>
            <w:r w:rsidRPr="007950C5">
              <w:rPr>
                <w:rFonts w:ascii="Times New Roman" w:hAnsi="Times New Roman" w:cs="Times New Roman"/>
                <w:sz w:val="18"/>
                <w:szCs w:val="18"/>
              </w:rPr>
              <w:t>+</w:t>
            </w:r>
          </w:p>
        </w:tc>
        <w:tc>
          <w:tcPr>
            <w:tcW w:w="709" w:type="dxa"/>
          </w:tcPr>
          <w:p w:rsidR="00882A61" w:rsidRPr="007950C5" w:rsidRDefault="00882A61" w:rsidP="00190B60">
            <w:pPr>
              <w:spacing w:line="312" w:lineRule="auto"/>
              <w:jc w:val="center"/>
              <w:rPr>
                <w:rFonts w:ascii="Times New Roman" w:hAnsi="Times New Roman" w:cs="Times New Roman"/>
                <w:sz w:val="18"/>
                <w:szCs w:val="18"/>
              </w:rPr>
            </w:pPr>
            <w:r w:rsidRPr="007950C5">
              <w:rPr>
                <w:rFonts w:ascii="Times New Roman" w:hAnsi="Times New Roman" w:cs="Times New Roman"/>
                <w:sz w:val="18"/>
                <w:szCs w:val="18"/>
              </w:rPr>
              <w:t>+</w:t>
            </w:r>
          </w:p>
        </w:tc>
        <w:tc>
          <w:tcPr>
            <w:tcW w:w="850" w:type="dxa"/>
          </w:tcPr>
          <w:p w:rsidR="00882A61" w:rsidRPr="007950C5" w:rsidRDefault="00882A61" w:rsidP="00190B60">
            <w:pPr>
              <w:spacing w:line="312" w:lineRule="auto"/>
              <w:jc w:val="center"/>
              <w:rPr>
                <w:rFonts w:ascii="Times New Roman" w:hAnsi="Times New Roman" w:cs="Times New Roman"/>
                <w:sz w:val="18"/>
                <w:szCs w:val="18"/>
              </w:rPr>
            </w:pPr>
            <w:r w:rsidRPr="007950C5">
              <w:rPr>
                <w:rFonts w:ascii="Times New Roman" w:hAnsi="Times New Roman" w:cs="Times New Roman"/>
                <w:sz w:val="18"/>
                <w:szCs w:val="18"/>
              </w:rPr>
              <w:t>+</w:t>
            </w:r>
          </w:p>
        </w:tc>
      </w:tr>
      <w:tr w:rsidR="00882A61" w:rsidRPr="00404A72" w:rsidTr="007950C5">
        <w:trPr>
          <w:cantSplit/>
          <w:trHeight w:val="1122"/>
        </w:trPr>
        <w:tc>
          <w:tcPr>
            <w:tcW w:w="709" w:type="dxa"/>
            <w:textDirection w:val="btLr"/>
          </w:tcPr>
          <w:p w:rsidR="00882A61" w:rsidRPr="007950C5" w:rsidRDefault="00882A61" w:rsidP="00190B60">
            <w:pPr>
              <w:spacing w:line="312" w:lineRule="auto"/>
              <w:jc w:val="both"/>
              <w:rPr>
                <w:rFonts w:ascii="Times New Roman" w:hAnsi="Times New Roman" w:cs="Times New Roman"/>
                <w:sz w:val="20"/>
                <w:szCs w:val="20"/>
              </w:rPr>
            </w:pPr>
            <w:r w:rsidRPr="007950C5">
              <w:rPr>
                <w:rFonts w:ascii="Times New Roman" w:hAnsi="Times New Roman" w:cs="Times New Roman"/>
                <w:sz w:val="20"/>
                <w:szCs w:val="20"/>
              </w:rPr>
              <w:t>Полномочия по устано</w:t>
            </w:r>
            <w:r w:rsidRPr="007950C5">
              <w:rPr>
                <w:rFonts w:ascii="Times New Roman" w:hAnsi="Times New Roman" w:cs="Times New Roman"/>
                <w:sz w:val="20"/>
                <w:szCs w:val="20"/>
              </w:rPr>
              <w:t>в</w:t>
            </w:r>
            <w:r w:rsidRPr="007950C5">
              <w:rPr>
                <w:rFonts w:ascii="Times New Roman" w:hAnsi="Times New Roman" w:cs="Times New Roman"/>
                <w:sz w:val="20"/>
                <w:szCs w:val="20"/>
              </w:rPr>
              <w:t>лению и введению налогов</w:t>
            </w:r>
          </w:p>
        </w:tc>
        <w:tc>
          <w:tcPr>
            <w:tcW w:w="506" w:type="dxa"/>
            <w:textDirection w:val="btLr"/>
          </w:tcPr>
          <w:p w:rsidR="00882A61" w:rsidRPr="007950C5" w:rsidRDefault="00882A61" w:rsidP="00190B60">
            <w:pPr>
              <w:spacing w:line="312" w:lineRule="auto"/>
              <w:jc w:val="both"/>
              <w:rPr>
                <w:rFonts w:ascii="Times New Roman" w:hAnsi="Times New Roman" w:cs="Times New Roman"/>
                <w:sz w:val="18"/>
                <w:szCs w:val="18"/>
              </w:rPr>
            </w:pPr>
            <w:r w:rsidRPr="007950C5">
              <w:rPr>
                <w:rFonts w:ascii="Times New Roman" w:hAnsi="Times New Roman" w:cs="Times New Roman"/>
                <w:sz w:val="18"/>
                <w:szCs w:val="18"/>
              </w:rPr>
              <w:t>Конгресс</w:t>
            </w:r>
          </w:p>
        </w:tc>
        <w:tc>
          <w:tcPr>
            <w:tcW w:w="770" w:type="dxa"/>
          </w:tcPr>
          <w:p w:rsidR="00882A61" w:rsidRPr="007950C5" w:rsidRDefault="00882A61" w:rsidP="00190B60">
            <w:pPr>
              <w:spacing w:line="312" w:lineRule="auto"/>
              <w:jc w:val="both"/>
              <w:rPr>
                <w:rFonts w:ascii="Times New Roman" w:hAnsi="Times New Roman" w:cs="Times New Roman"/>
                <w:sz w:val="18"/>
                <w:szCs w:val="18"/>
              </w:rPr>
            </w:pPr>
            <w:r w:rsidRPr="007950C5">
              <w:rPr>
                <w:rFonts w:ascii="Times New Roman" w:hAnsi="Times New Roman" w:cs="Times New Roman"/>
                <w:sz w:val="18"/>
                <w:szCs w:val="18"/>
              </w:rPr>
              <w:t>-</w:t>
            </w:r>
          </w:p>
        </w:tc>
        <w:tc>
          <w:tcPr>
            <w:tcW w:w="709" w:type="dxa"/>
          </w:tcPr>
          <w:p w:rsidR="00882A61" w:rsidRPr="007950C5" w:rsidRDefault="00882A61" w:rsidP="00190B60">
            <w:pPr>
              <w:spacing w:line="312" w:lineRule="auto"/>
              <w:jc w:val="both"/>
              <w:rPr>
                <w:rFonts w:ascii="Times New Roman" w:hAnsi="Times New Roman" w:cs="Times New Roman"/>
                <w:sz w:val="18"/>
                <w:szCs w:val="18"/>
              </w:rPr>
            </w:pPr>
            <w:r w:rsidRPr="007950C5">
              <w:rPr>
                <w:rFonts w:ascii="Times New Roman" w:hAnsi="Times New Roman" w:cs="Times New Roman"/>
                <w:sz w:val="18"/>
                <w:szCs w:val="18"/>
              </w:rPr>
              <w:t>-</w:t>
            </w:r>
          </w:p>
        </w:tc>
        <w:tc>
          <w:tcPr>
            <w:tcW w:w="850" w:type="dxa"/>
            <w:textDirection w:val="btLr"/>
          </w:tcPr>
          <w:p w:rsidR="00882A61" w:rsidRPr="007950C5" w:rsidRDefault="00882A61" w:rsidP="00190B60">
            <w:pPr>
              <w:spacing w:line="312" w:lineRule="auto"/>
              <w:jc w:val="both"/>
              <w:rPr>
                <w:rFonts w:ascii="Times New Roman" w:hAnsi="Times New Roman" w:cs="Times New Roman"/>
                <w:sz w:val="18"/>
                <w:szCs w:val="18"/>
              </w:rPr>
            </w:pPr>
            <w:r w:rsidRPr="007950C5">
              <w:rPr>
                <w:rFonts w:ascii="Times New Roman" w:hAnsi="Times New Roman" w:cs="Times New Roman"/>
                <w:sz w:val="18"/>
                <w:szCs w:val="18"/>
              </w:rPr>
              <w:t>Ассамблея Республики</w:t>
            </w:r>
          </w:p>
        </w:tc>
        <w:tc>
          <w:tcPr>
            <w:tcW w:w="851" w:type="dxa"/>
            <w:textDirection w:val="btLr"/>
          </w:tcPr>
          <w:p w:rsidR="00882A61" w:rsidRPr="007950C5" w:rsidRDefault="00882A61" w:rsidP="00190B60">
            <w:pPr>
              <w:spacing w:line="312" w:lineRule="auto"/>
              <w:jc w:val="both"/>
              <w:rPr>
                <w:rFonts w:ascii="Times New Roman" w:hAnsi="Times New Roman" w:cs="Times New Roman"/>
                <w:sz w:val="18"/>
                <w:szCs w:val="18"/>
              </w:rPr>
            </w:pPr>
            <w:r w:rsidRPr="007950C5">
              <w:rPr>
                <w:rFonts w:ascii="Times New Roman" w:hAnsi="Times New Roman" w:cs="Times New Roman"/>
                <w:sz w:val="18"/>
                <w:szCs w:val="18"/>
              </w:rPr>
              <w:t>Парламент</w:t>
            </w:r>
          </w:p>
        </w:tc>
        <w:tc>
          <w:tcPr>
            <w:tcW w:w="1275" w:type="dxa"/>
          </w:tcPr>
          <w:p w:rsidR="00882A61" w:rsidRPr="007950C5" w:rsidRDefault="00882A61" w:rsidP="00190B60">
            <w:pPr>
              <w:spacing w:line="312" w:lineRule="auto"/>
              <w:jc w:val="both"/>
              <w:rPr>
                <w:rFonts w:ascii="Times New Roman" w:hAnsi="Times New Roman" w:cs="Times New Roman"/>
                <w:sz w:val="18"/>
                <w:szCs w:val="18"/>
              </w:rPr>
            </w:pPr>
            <w:r w:rsidRPr="007950C5">
              <w:rPr>
                <w:rFonts w:ascii="Times New Roman" w:hAnsi="Times New Roman" w:cs="Times New Roman"/>
                <w:sz w:val="18"/>
                <w:szCs w:val="18"/>
              </w:rPr>
              <w:t>-</w:t>
            </w:r>
          </w:p>
        </w:tc>
        <w:tc>
          <w:tcPr>
            <w:tcW w:w="1030" w:type="dxa"/>
            <w:textDirection w:val="btLr"/>
          </w:tcPr>
          <w:p w:rsidR="00882A61" w:rsidRPr="007950C5" w:rsidRDefault="00882A61" w:rsidP="00190B60">
            <w:pPr>
              <w:spacing w:line="312" w:lineRule="auto"/>
              <w:jc w:val="both"/>
              <w:rPr>
                <w:rFonts w:ascii="Times New Roman" w:hAnsi="Times New Roman" w:cs="Times New Roman"/>
                <w:sz w:val="18"/>
                <w:szCs w:val="18"/>
              </w:rPr>
            </w:pPr>
            <w:r w:rsidRPr="007950C5">
              <w:rPr>
                <w:rFonts w:ascii="Times New Roman" w:hAnsi="Times New Roman" w:cs="Times New Roman"/>
                <w:sz w:val="18"/>
                <w:szCs w:val="18"/>
              </w:rPr>
              <w:t>Парламент</w:t>
            </w:r>
          </w:p>
        </w:tc>
        <w:tc>
          <w:tcPr>
            <w:tcW w:w="813" w:type="dxa"/>
            <w:textDirection w:val="btLr"/>
          </w:tcPr>
          <w:p w:rsidR="00882A61" w:rsidRPr="007950C5" w:rsidRDefault="00882A61" w:rsidP="00190B60">
            <w:pPr>
              <w:spacing w:line="312" w:lineRule="auto"/>
              <w:jc w:val="both"/>
              <w:rPr>
                <w:rFonts w:ascii="Times New Roman" w:hAnsi="Times New Roman" w:cs="Times New Roman"/>
                <w:sz w:val="18"/>
                <w:szCs w:val="18"/>
              </w:rPr>
            </w:pPr>
            <w:r w:rsidRPr="007950C5">
              <w:rPr>
                <w:rFonts w:ascii="Times New Roman" w:hAnsi="Times New Roman" w:cs="Times New Roman"/>
                <w:sz w:val="18"/>
                <w:szCs w:val="18"/>
              </w:rPr>
              <w:t>Парламент</w:t>
            </w:r>
          </w:p>
        </w:tc>
        <w:tc>
          <w:tcPr>
            <w:tcW w:w="709" w:type="dxa"/>
            <w:textDirection w:val="btLr"/>
          </w:tcPr>
          <w:p w:rsidR="00882A61" w:rsidRPr="007950C5" w:rsidRDefault="00882A61" w:rsidP="00190B60">
            <w:pPr>
              <w:spacing w:line="312" w:lineRule="auto"/>
              <w:jc w:val="both"/>
              <w:rPr>
                <w:rFonts w:ascii="Times New Roman" w:hAnsi="Times New Roman" w:cs="Times New Roman"/>
                <w:sz w:val="18"/>
                <w:szCs w:val="18"/>
              </w:rPr>
            </w:pPr>
            <w:r w:rsidRPr="007950C5">
              <w:rPr>
                <w:rFonts w:ascii="Times New Roman" w:hAnsi="Times New Roman" w:cs="Times New Roman"/>
                <w:sz w:val="18"/>
                <w:szCs w:val="18"/>
              </w:rPr>
              <w:t>Частично установлены</w:t>
            </w:r>
          </w:p>
        </w:tc>
        <w:tc>
          <w:tcPr>
            <w:tcW w:w="850" w:type="dxa"/>
            <w:textDirection w:val="btLr"/>
          </w:tcPr>
          <w:p w:rsidR="00882A61" w:rsidRPr="007950C5" w:rsidRDefault="00882A61" w:rsidP="00190B60">
            <w:pPr>
              <w:spacing w:line="312" w:lineRule="auto"/>
              <w:jc w:val="both"/>
              <w:rPr>
                <w:rFonts w:ascii="Times New Roman" w:hAnsi="Times New Roman" w:cs="Times New Roman"/>
                <w:sz w:val="18"/>
                <w:szCs w:val="18"/>
              </w:rPr>
            </w:pPr>
            <w:r w:rsidRPr="007950C5">
              <w:rPr>
                <w:rFonts w:ascii="Times New Roman" w:hAnsi="Times New Roman" w:cs="Times New Roman"/>
                <w:sz w:val="18"/>
                <w:szCs w:val="18"/>
              </w:rPr>
              <w:t>Парламент</w:t>
            </w:r>
          </w:p>
        </w:tc>
      </w:tr>
      <w:tr w:rsidR="00882A61" w:rsidRPr="00404A72" w:rsidTr="007950C5">
        <w:trPr>
          <w:cantSplit/>
          <w:trHeight w:val="1124"/>
        </w:trPr>
        <w:tc>
          <w:tcPr>
            <w:tcW w:w="709" w:type="dxa"/>
            <w:textDirection w:val="btLr"/>
          </w:tcPr>
          <w:p w:rsidR="00882A61" w:rsidRPr="007950C5" w:rsidRDefault="00882A61" w:rsidP="00190B60">
            <w:pPr>
              <w:spacing w:line="312" w:lineRule="auto"/>
              <w:jc w:val="both"/>
              <w:rPr>
                <w:rFonts w:ascii="Times New Roman" w:hAnsi="Times New Roman" w:cs="Times New Roman"/>
                <w:sz w:val="20"/>
                <w:szCs w:val="20"/>
              </w:rPr>
            </w:pPr>
            <w:r w:rsidRPr="007950C5">
              <w:rPr>
                <w:rFonts w:ascii="Times New Roman" w:hAnsi="Times New Roman" w:cs="Times New Roman"/>
                <w:sz w:val="20"/>
                <w:szCs w:val="20"/>
              </w:rPr>
              <w:t>Гарантии прав нал</w:t>
            </w:r>
            <w:r w:rsidRPr="007950C5">
              <w:rPr>
                <w:rFonts w:ascii="Times New Roman" w:hAnsi="Times New Roman" w:cs="Times New Roman"/>
                <w:sz w:val="20"/>
                <w:szCs w:val="20"/>
              </w:rPr>
              <w:t>о</w:t>
            </w:r>
            <w:r w:rsidRPr="007950C5">
              <w:rPr>
                <w:rFonts w:ascii="Times New Roman" w:hAnsi="Times New Roman" w:cs="Times New Roman"/>
                <w:sz w:val="20"/>
                <w:szCs w:val="20"/>
              </w:rPr>
              <w:t>гоплател</w:t>
            </w:r>
            <w:r w:rsidRPr="007950C5">
              <w:rPr>
                <w:rFonts w:ascii="Times New Roman" w:hAnsi="Times New Roman" w:cs="Times New Roman"/>
                <w:sz w:val="20"/>
                <w:szCs w:val="20"/>
              </w:rPr>
              <w:t>ь</w:t>
            </w:r>
            <w:r w:rsidRPr="007950C5">
              <w:rPr>
                <w:rFonts w:ascii="Times New Roman" w:hAnsi="Times New Roman" w:cs="Times New Roman"/>
                <w:sz w:val="20"/>
                <w:szCs w:val="20"/>
              </w:rPr>
              <w:t>щиков</w:t>
            </w:r>
          </w:p>
        </w:tc>
        <w:tc>
          <w:tcPr>
            <w:tcW w:w="506" w:type="dxa"/>
          </w:tcPr>
          <w:p w:rsidR="00882A61" w:rsidRPr="007950C5" w:rsidRDefault="00882A61" w:rsidP="00190B60">
            <w:pPr>
              <w:spacing w:line="312" w:lineRule="auto"/>
              <w:jc w:val="both"/>
              <w:rPr>
                <w:rFonts w:ascii="Times New Roman" w:hAnsi="Times New Roman" w:cs="Times New Roman"/>
                <w:sz w:val="18"/>
                <w:szCs w:val="18"/>
              </w:rPr>
            </w:pPr>
            <w:r w:rsidRPr="007950C5">
              <w:rPr>
                <w:rFonts w:ascii="Times New Roman" w:hAnsi="Times New Roman" w:cs="Times New Roman"/>
                <w:sz w:val="18"/>
                <w:szCs w:val="18"/>
              </w:rPr>
              <w:t>+</w:t>
            </w:r>
          </w:p>
        </w:tc>
        <w:tc>
          <w:tcPr>
            <w:tcW w:w="770" w:type="dxa"/>
          </w:tcPr>
          <w:p w:rsidR="00882A61" w:rsidRPr="007950C5" w:rsidRDefault="00882A61" w:rsidP="00190B60">
            <w:pPr>
              <w:spacing w:line="312" w:lineRule="auto"/>
              <w:jc w:val="both"/>
              <w:rPr>
                <w:rFonts w:ascii="Times New Roman" w:hAnsi="Times New Roman" w:cs="Times New Roman"/>
                <w:sz w:val="18"/>
                <w:szCs w:val="18"/>
              </w:rPr>
            </w:pPr>
            <w:r w:rsidRPr="007950C5">
              <w:rPr>
                <w:rFonts w:ascii="Times New Roman" w:hAnsi="Times New Roman" w:cs="Times New Roman"/>
                <w:sz w:val="18"/>
                <w:szCs w:val="18"/>
              </w:rPr>
              <w:t>+</w:t>
            </w:r>
          </w:p>
        </w:tc>
        <w:tc>
          <w:tcPr>
            <w:tcW w:w="709" w:type="dxa"/>
          </w:tcPr>
          <w:p w:rsidR="00882A61" w:rsidRPr="007950C5" w:rsidRDefault="00882A61" w:rsidP="00190B60">
            <w:pPr>
              <w:spacing w:line="312" w:lineRule="auto"/>
              <w:jc w:val="both"/>
              <w:rPr>
                <w:rFonts w:ascii="Times New Roman" w:hAnsi="Times New Roman" w:cs="Times New Roman"/>
                <w:sz w:val="18"/>
                <w:szCs w:val="18"/>
              </w:rPr>
            </w:pPr>
            <w:r w:rsidRPr="007950C5">
              <w:rPr>
                <w:rFonts w:ascii="Times New Roman" w:hAnsi="Times New Roman" w:cs="Times New Roman"/>
                <w:sz w:val="18"/>
                <w:szCs w:val="18"/>
              </w:rPr>
              <w:t>+</w:t>
            </w:r>
          </w:p>
        </w:tc>
        <w:tc>
          <w:tcPr>
            <w:tcW w:w="850" w:type="dxa"/>
          </w:tcPr>
          <w:p w:rsidR="00882A61" w:rsidRPr="007950C5" w:rsidRDefault="00882A61" w:rsidP="00190B60">
            <w:pPr>
              <w:spacing w:line="312" w:lineRule="auto"/>
              <w:jc w:val="both"/>
              <w:rPr>
                <w:rFonts w:ascii="Times New Roman" w:hAnsi="Times New Roman" w:cs="Times New Roman"/>
                <w:sz w:val="18"/>
                <w:szCs w:val="18"/>
              </w:rPr>
            </w:pPr>
            <w:r w:rsidRPr="007950C5">
              <w:rPr>
                <w:rFonts w:ascii="Times New Roman" w:hAnsi="Times New Roman" w:cs="Times New Roman"/>
                <w:sz w:val="18"/>
                <w:szCs w:val="18"/>
              </w:rPr>
              <w:t>+</w:t>
            </w:r>
          </w:p>
        </w:tc>
        <w:tc>
          <w:tcPr>
            <w:tcW w:w="851" w:type="dxa"/>
          </w:tcPr>
          <w:p w:rsidR="00882A61" w:rsidRPr="007950C5" w:rsidRDefault="00882A61" w:rsidP="00190B60">
            <w:pPr>
              <w:spacing w:line="312" w:lineRule="auto"/>
              <w:jc w:val="both"/>
              <w:rPr>
                <w:rFonts w:ascii="Times New Roman" w:hAnsi="Times New Roman" w:cs="Times New Roman"/>
                <w:sz w:val="18"/>
                <w:szCs w:val="18"/>
              </w:rPr>
            </w:pPr>
            <w:r w:rsidRPr="007950C5">
              <w:rPr>
                <w:rFonts w:ascii="Times New Roman" w:hAnsi="Times New Roman" w:cs="Times New Roman"/>
                <w:sz w:val="18"/>
                <w:szCs w:val="18"/>
              </w:rPr>
              <w:t>-</w:t>
            </w:r>
          </w:p>
        </w:tc>
        <w:tc>
          <w:tcPr>
            <w:tcW w:w="1275" w:type="dxa"/>
          </w:tcPr>
          <w:p w:rsidR="00882A61" w:rsidRPr="007950C5" w:rsidRDefault="00882A61" w:rsidP="00190B60">
            <w:pPr>
              <w:spacing w:line="312" w:lineRule="auto"/>
              <w:jc w:val="both"/>
              <w:rPr>
                <w:rFonts w:ascii="Times New Roman" w:hAnsi="Times New Roman" w:cs="Times New Roman"/>
                <w:sz w:val="18"/>
                <w:szCs w:val="18"/>
              </w:rPr>
            </w:pPr>
            <w:r w:rsidRPr="007950C5">
              <w:rPr>
                <w:rFonts w:ascii="Times New Roman" w:hAnsi="Times New Roman" w:cs="Times New Roman"/>
                <w:sz w:val="18"/>
                <w:szCs w:val="18"/>
              </w:rPr>
              <w:t>-</w:t>
            </w:r>
          </w:p>
        </w:tc>
        <w:tc>
          <w:tcPr>
            <w:tcW w:w="1030" w:type="dxa"/>
          </w:tcPr>
          <w:p w:rsidR="00882A61" w:rsidRPr="007950C5" w:rsidRDefault="00882A61" w:rsidP="00190B60">
            <w:pPr>
              <w:spacing w:line="312" w:lineRule="auto"/>
              <w:jc w:val="both"/>
              <w:rPr>
                <w:rFonts w:ascii="Times New Roman" w:hAnsi="Times New Roman" w:cs="Times New Roman"/>
                <w:sz w:val="18"/>
                <w:szCs w:val="18"/>
              </w:rPr>
            </w:pPr>
            <w:r w:rsidRPr="007950C5">
              <w:rPr>
                <w:rFonts w:ascii="Times New Roman" w:hAnsi="Times New Roman" w:cs="Times New Roman"/>
                <w:sz w:val="18"/>
                <w:szCs w:val="18"/>
              </w:rPr>
              <w:t>-</w:t>
            </w:r>
          </w:p>
        </w:tc>
        <w:tc>
          <w:tcPr>
            <w:tcW w:w="813" w:type="dxa"/>
          </w:tcPr>
          <w:p w:rsidR="00882A61" w:rsidRPr="007950C5" w:rsidRDefault="00882A61" w:rsidP="00190B60">
            <w:pPr>
              <w:spacing w:line="312" w:lineRule="auto"/>
              <w:jc w:val="both"/>
              <w:rPr>
                <w:rFonts w:ascii="Times New Roman" w:hAnsi="Times New Roman" w:cs="Times New Roman"/>
                <w:sz w:val="18"/>
                <w:szCs w:val="18"/>
              </w:rPr>
            </w:pPr>
            <w:r w:rsidRPr="007950C5">
              <w:rPr>
                <w:rFonts w:ascii="Times New Roman" w:hAnsi="Times New Roman" w:cs="Times New Roman"/>
                <w:sz w:val="18"/>
                <w:szCs w:val="18"/>
              </w:rPr>
              <w:t>-</w:t>
            </w:r>
          </w:p>
        </w:tc>
        <w:tc>
          <w:tcPr>
            <w:tcW w:w="709" w:type="dxa"/>
          </w:tcPr>
          <w:p w:rsidR="00882A61" w:rsidRPr="007950C5" w:rsidRDefault="00882A61" w:rsidP="00190B60">
            <w:pPr>
              <w:spacing w:line="312" w:lineRule="auto"/>
              <w:jc w:val="both"/>
              <w:rPr>
                <w:rFonts w:ascii="Times New Roman" w:hAnsi="Times New Roman" w:cs="Times New Roman"/>
                <w:sz w:val="18"/>
                <w:szCs w:val="18"/>
              </w:rPr>
            </w:pPr>
            <w:r w:rsidRPr="007950C5">
              <w:rPr>
                <w:rFonts w:ascii="Times New Roman" w:hAnsi="Times New Roman" w:cs="Times New Roman"/>
                <w:sz w:val="18"/>
                <w:szCs w:val="18"/>
              </w:rPr>
              <w:t>-</w:t>
            </w:r>
          </w:p>
        </w:tc>
        <w:tc>
          <w:tcPr>
            <w:tcW w:w="850" w:type="dxa"/>
          </w:tcPr>
          <w:p w:rsidR="00882A61" w:rsidRPr="007950C5" w:rsidRDefault="00882A61" w:rsidP="00190B60">
            <w:pPr>
              <w:spacing w:line="312" w:lineRule="auto"/>
              <w:jc w:val="both"/>
              <w:rPr>
                <w:rFonts w:ascii="Times New Roman" w:hAnsi="Times New Roman" w:cs="Times New Roman"/>
                <w:sz w:val="18"/>
                <w:szCs w:val="18"/>
              </w:rPr>
            </w:pPr>
            <w:r w:rsidRPr="007950C5">
              <w:rPr>
                <w:rFonts w:ascii="Times New Roman" w:hAnsi="Times New Roman" w:cs="Times New Roman"/>
                <w:sz w:val="18"/>
                <w:szCs w:val="18"/>
              </w:rPr>
              <w:t>-</w:t>
            </w:r>
          </w:p>
        </w:tc>
      </w:tr>
      <w:tr w:rsidR="00882A61" w:rsidRPr="00404A72" w:rsidTr="007950C5">
        <w:trPr>
          <w:cantSplit/>
          <w:trHeight w:val="1268"/>
        </w:trPr>
        <w:tc>
          <w:tcPr>
            <w:tcW w:w="709" w:type="dxa"/>
            <w:textDirection w:val="btLr"/>
          </w:tcPr>
          <w:p w:rsidR="00882A61" w:rsidRPr="007950C5" w:rsidRDefault="00882A61" w:rsidP="00190B60">
            <w:pPr>
              <w:spacing w:line="312" w:lineRule="auto"/>
              <w:jc w:val="both"/>
              <w:rPr>
                <w:rFonts w:ascii="Times New Roman" w:hAnsi="Times New Roman" w:cs="Times New Roman"/>
                <w:sz w:val="20"/>
                <w:szCs w:val="20"/>
              </w:rPr>
            </w:pPr>
            <w:r w:rsidRPr="007950C5">
              <w:rPr>
                <w:rFonts w:ascii="Times New Roman" w:hAnsi="Times New Roman" w:cs="Times New Roman"/>
                <w:sz w:val="20"/>
                <w:szCs w:val="20"/>
              </w:rPr>
              <w:t>Наличие ха</w:t>
            </w:r>
            <w:r w:rsidRPr="007950C5">
              <w:rPr>
                <w:rFonts w:ascii="Times New Roman" w:hAnsi="Times New Roman" w:cs="Times New Roman"/>
                <w:sz w:val="20"/>
                <w:szCs w:val="20"/>
              </w:rPr>
              <w:t>р</w:t>
            </w:r>
            <w:r w:rsidRPr="007950C5">
              <w:rPr>
                <w:rFonts w:ascii="Times New Roman" w:hAnsi="Times New Roman" w:cs="Times New Roman"/>
                <w:sz w:val="20"/>
                <w:szCs w:val="20"/>
              </w:rPr>
              <w:t>тии налог</w:t>
            </w:r>
            <w:r w:rsidRPr="007950C5">
              <w:rPr>
                <w:rFonts w:ascii="Times New Roman" w:hAnsi="Times New Roman" w:cs="Times New Roman"/>
                <w:sz w:val="20"/>
                <w:szCs w:val="20"/>
              </w:rPr>
              <w:t>о</w:t>
            </w:r>
            <w:r w:rsidRPr="007950C5">
              <w:rPr>
                <w:rFonts w:ascii="Times New Roman" w:hAnsi="Times New Roman" w:cs="Times New Roman"/>
                <w:sz w:val="20"/>
                <w:szCs w:val="20"/>
              </w:rPr>
              <w:t>плательщика</w:t>
            </w:r>
          </w:p>
        </w:tc>
        <w:tc>
          <w:tcPr>
            <w:tcW w:w="506" w:type="dxa"/>
          </w:tcPr>
          <w:p w:rsidR="00882A61" w:rsidRPr="007950C5" w:rsidRDefault="00882A61" w:rsidP="00190B60">
            <w:pPr>
              <w:spacing w:line="312" w:lineRule="auto"/>
              <w:jc w:val="both"/>
              <w:rPr>
                <w:rFonts w:ascii="Times New Roman" w:hAnsi="Times New Roman" w:cs="Times New Roman"/>
                <w:sz w:val="20"/>
                <w:szCs w:val="20"/>
              </w:rPr>
            </w:pPr>
            <w:r w:rsidRPr="007950C5">
              <w:rPr>
                <w:rFonts w:ascii="Times New Roman" w:hAnsi="Times New Roman" w:cs="Times New Roman"/>
                <w:sz w:val="20"/>
                <w:szCs w:val="20"/>
              </w:rPr>
              <w:t>+</w:t>
            </w:r>
          </w:p>
        </w:tc>
        <w:tc>
          <w:tcPr>
            <w:tcW w:w="770" w:type="dxa"/>
          </w:tcPr>
          <w:p w:rsidR="00882A61" w:rsidRPr="007950C5" w:rsidRDefault="00882A61" w:rsidP="00190B60">
            <w:pPr>
              <w:spacing w:line="312" w:lineRule="auto"/>
              <w:jc w:val="both"/>
              <w:rPr>
                <w:rFonts w:ascii="Times New Roman" w:hAnsi="Times New Roman" w:cs="Times New Roman"/>
                <w:sz w:val="20"/>
                <w:szCs w:val="20"/>
              </w:rPr>
            </w:pPr>
            <w:r w:rsidRPr="007950C5">
              <w:rPr>
                <w:rFonts w:ascii="Times New Roman" w:hAnsi="Times New Roman" w:cs="Times New Roman"/>
                <w:sz w:val="20"/>
                <w:szCs w:val="20"/>
              </w:rPr>
              <w:t>-</w:t>
            </w:r>
          </w:p>
        </w:tc>
        <w:tc>
          <w:tcPr>
            <w:tcW w:w="709" w:type="dxa"/>
          </w:tcPr>
          <w:p w:rsidR="00882A61" w:rsidRPr="007950C5" w:rsidRDefault="00882A61" w:rsidP="00190B60">
            <w:pPr>
              <w:spacing w:line="312" w:lineRule="auto"/>
              <w:jc w:val="both"/>
              <w:rPr>
                <w:rFonts w:ascii="Times New Roman" w:hAnsi="Times New Roman" w:cs="Times New Roman"/>
                <w:sz w:val="20"/>
                <w:szCs w:val="20"/>
              </w:rPr>
            </w:pPr>
            <w:r w:rsidRPr="007950C5">
              <w:rPr>
                <w:rFonts w:ascii="Times New Roman" w:hAnsi="Times New Roman" w:cs="Times New Roman"/>
                <w:sz w:val="20"/>
                <w:szCs w:val="20"/>
              </w:rPr>
              <w:t>-</w:t>
            </w:r>
          </w:p>
        </w:tc>
        <w:tc>
          <w:tcPr>
            <w:tcW w:w="850" w:type="dxa"/>
          </w:tcPr>
          <w:p w:rsidR="00882A61" w:rsidRPr="007950C5" w:rsidRDefault="00882A61" w:rsidP="00190B60">
            <w:pPr>
              <w:spacing w:line="312" w:lineRule="auto"/>
              <w:jc w:val="both"/>
              <w:rPr>
                <w:rFonts w:ascii="Times New Roman" w:hAnsi="Times New Roman" w:cs="Times New Roman"/>
                <w:sz w:val="20"/>
                <w:szCs w:val="20"/>
              </w:rPr>
            </w:pPr>
            <w:r w:rsidRPr="007950C5">
              <w:rPr>
                <w:rFonts w:ascii="Times New Roman" w:hAnsi="Times New Roman" w:cs="Times New Roman"/>
                <w:sz w:val="20"/>
                <w:szCs w:val="20"/>
              </w:rPr>
              <w:t>-</w:t>
            </w:r>
          </w:p>
        </w:tc>
        <w:tc>
          <w:tcPr>
            <w:tcW w:w="851" w:type="dxa"/>
          </w:tcPr>
          <w:p w:rsidR="00882A61" w:rsidRPr="007950C5" w:rsidRDefault="00882A61" w:rsidP="00190B60">
            <w:pPr>
              <w:spacing w:line="312" w:lineRule="auto"/>
              <w:jc w:val="both"/>
              <w:rPr>
                <w:rFonts w:ascii="Times New Roman" w:hAnsi="Times New Roman" w:cs="Times New Roman"/>
                <w:sz w:val="20"/>
                <w:szCs w:val="20"/>
              </w:rPr>
            </w:pPr>
            <w:r w:rsidRPr="007950C5">
              <w:rPr>
                <w:rFonts w:ascii="Times New Roman" w:hAnsi="Times New Roman" w:cs="Times New Roman"/>
                <w:sz w:val="20"/>
                <w:szCs w:val="20"/>
              </w:rPr>
              <w:t>-</w:t>
            </w:r>
          </w:p>
        </w:tc>
        <w:tc>
          <w:tcPr>
            <w:tcW w:w="1275" w:type="dxa"/>
          </w:tcPr>
          <w:p w:rsidR="00882A61" w:rsidRPr="007950C5" w:rsidRDefault="00882A61" w:rsidP="00190B60">
            <w:pPr>
              <w:spacing w:line="312" w:lineRule="auto"/>
              <w:jc w:val="both"/>
              <w:rPr>
                <w:rFonts w:ascii="Times New Roman" w:hAnsi="Times New Roman" w:cs="Times New Roman"/>
                <w:sz w:val="20"/>
                <w:szCs w:val="20"/>
              </w:rPr>
            </w:pPr>
            <w:r w:rsidRPr="007950C5">
              <w:rPr>
                <w:rFonts w:ascii="Times New Roman" w:hAnsi="Times New Roman" w:cs="Times New Roman"/>
                <w:sz w:val="20"/>
                <w:szCs w:val="20"/>
              </w:rPr>
              <w:t>-</w:t>
            </w:r>
          </w:p>
        </w:tc>
        <w:tc>
          <w:tcPr>
            <w:tcW w:w="1030" w:type="dxa"/>
          </w:tcPr>
          <w:p w:rsidR="00882A61" w:rsidRPr="007950C5" w:rsidRDefault="00882A61" w:rsidP="00190B60">
            <w:pPr>
              <w:spacing w:line="312" w:lineRule="auto"/>
              <w:jc w:val="both"/>
              <w:rPr>
                <w:rFonts w:ascii="Times New Roman" w:hAnsi="Times New Roman" w:cs="Times New Roman"/>
                <w:sz w:val="20"/>
                <w:szCs w:val="20"/>
              </w:rPr>
            </w:pPr>
            <w:r w:rsidRPr="007950C5">
              <w:rPr>
                <w:rFonts w:ascii="Times New Roman" w:hAnsi="Times New Roman" w:cs="Times New Roman"/>
                <w:sz w:val="20"/>
                <w:szCs w:val="20"/>
              </w:rPr>
              <w:t>-</w:t>
            </w:r>
          </w:p>
        </w:tc>
        <w:tc>
          <w:tcPr>
            <w:tcW w:w="813" w:type="dxa"/>
          </w:tcPr>
          <w:p w:rsidR="00882A61" w:rsidRPr="007950C5" w:rsidRDefault="00882A61" w:rsidP="00190B60">
            <w:pPr>
              <w:spacing w:line="312" w:lineRule="auto"/>
              <w:jc w:val="both"/>
              <w:rPr>
                <w:rFonts w:ascii="Times New Roman" w:hAnsi="Times New Roman" w:cs="Times New Roman"/>
                <w:sz w:val="20"/>
                <w:szCs w:val="20"/>
              </w:rPr>
            </w:pPr>
            <w:r w:rsidRPr="007950C5">
              <w:rPr>
                <w:rFonts w:ascii="Times New Roman" w:hAnsi="Times New Roman" w:cs="Times New Roman"/>
                <w:sz w:val="20"/>
                <w:szCs w:val="20"/>
              </w:rPr>
              <w:t>+</w:t>
            </w:r>
          </w:p>
        </w:tc>
        <w:tc>
          <w:tcPr>
            <w:tcW w:w="709" w:type="dxa"/>
          </w:tcPr>
          <w:p w:rsidR="00882A61" w:rsidRPr="007950C5" w:rsidRDefault="00882A61" w:rsidP="00190B60">
            <w:pPr>
              <w:spacing w:line="312" w:lineRule="auto"/>
              <w:jc w:val="both"/>
              <w:rPr>
                <w:rFonts w:ascii="Times New Roman" w:hAnsi="Times New Roman" w:cs="Times New Roman"/>
                <w:sz w:val="20"/>
                <w:szCs w:val="20"/>
              </w:rPr>
            </w:pPr>
            <w:r w:rsidRPr="007950C5">
              <w:rPr>
                <w:rFonts w:ascii="Times New Roman" w:hAnsi="Times New Roman" w:cs="Times New Roman"/>
                <w:sz w:val="20"/>
                <w:szCs w:val="20"/>
              </w:rPr>
              <w:t>-</w:t>
            </w:r>
          </w:p>
        </w:tc>
        <w:tc>
          <w:tcPr>
            <w:tcW w:w="850" w:type="dxa"/>
          </w:tcPr>
          <w:p w:rsidR="00882A61" w:rsidRPr="007950C5" w:rsidRDefault="00882A61" w:rsidP="00190B60">
            <w:pPr>
              <w:spacing w:line="312" w:lineRule="auto"/>
              <w:jc w:val="both"/>
              <w:rPr>
                <w:rFonts w:ascii="Times New Roman" w:hAnsi="Times New Roman" w:cs="Times New Roman"/>
                <w:sz w:val="20"/>
                <w:szCs w:val="20"/>
              </w:rPr>
            </w:pPr>
            <w:r w:rsidRPr="007950C5">
              <w:rPr>
                <w:rFonts w:ascii="Times New Roman" w:hAnsi="Times New Roman" w:cs="Times New Roman"/>
                <w:sz w:val="20"/>
                <w:szCs w:val="20"/>
              </w:rPr>
              <w:t>-</w:t>
            </w:r>
          </w:p>
        </w:tc>
      </w:tr>
    </w:tbl>
    <w:p w:rsidR="00882A61" w:rsidRPr="00404A72" w:rsidRDefault="00882A61" w:rsidP="0070699E">
      <w:pPr>
        <w:spacing w:after="0" w:line="360" w:lineRule="auto"/>
        <w:ind w:firstLine="340"/>
        <w:jc w:val="both"/>
        <w:rPr>
          <w:rFonts w:ascii="Times New Roman" w:hAnsi="Times New Roman" w:cs="Times New Roman"/>
          <w:sz w:val="23"/>
          <w:szCs w:val="23"/>
        </w:rPr>
      </w:pPr>
    </w:p>
    <w:p w:rsidR="004061F4" w:rsidRDefault="004061F4" w:rsidP="0070699E">
      <w:pPr>
        <w:spacing w:after="0" w:line="360" w:lineRule="auto"/>
        <w:ind w:firstLine="340"/>
        <w:jc w:val="both"/>
        <w:rPr>
          <w:rFonts w:ascii="Times New Roman" w:hAnsi="Times New Roman" w:cs="Times New Roman"/>
          <w:sz w:val="23"/>
          <w:szCs w:val="23"/>
        </w:rPr>
        <w:sectPr w:rsidR="004061F4" w:rsidSect="004061F4">
          <w:type w:val="continuous"/>
          <w:pgSz w:w="11906" w:h="16838"/>
          <w:pgMar w:top="1418" w:right="1418" w:bottom="1418" w:left="1418" w:header="709" w:footer="709" w:gutter="0"/>
          <w:cols w:space="708"/>
          <w:docGrid w:linePitch="360"/>
        </w:sectPr>
      </w:pPr>
    </w:p>
    <w:p w:rsidR="001D1229" w:rsidRPr="00404A72" w:rsidRDefault="001D1229" w:rsidP="0070699E">
      <w:pPr>
        <w:spacing w:after="0" w:line="360" w:lineRule="auto"/>
        <w:ind w:firstLine="340"/>
        <w:jc w:val="both"/>
        <w:rPr>
          <w:rFonts w:ascii="Times New Roman" w:hAnsi="Times New Roman" w:cs="Times New Roman"/>
          <w:sz w:val="23"/>
          <w:szCs w:val="23"/>
        </w:rPr>
      </w:pPr>
      <w:r w:rsidRPr="00404A72">
        <w:rPr>
          <w:rFonts w:ascii="Times New Roman" w:hAnsi="Times New Roman" w:cs="Times New Roman"/>
          <w:sz w:val="23"/>
          <w:szCs w:val="23"/>
        </w:rPr>
        <w:lastRenderedPageBreak/>
        <w:t>Главн</w:t>
      </w:r>
      <w:r w:rsidR="004B677A" w:rsidRPr="00404A72">
        <w:rPr>
          <w:rFonts w:ascii="Times New Roman" w:hAnsi="Times New Roman" w:cs="Times New Roman"/>
          <w:sz w:val="23"/>
          <w:szCs w:val="23"/>
        </w:rPr>
        <w:t>ым</w:t>
      </w:r>
      <w:r w:rsidRPr="00404A72">
        <w:rPr>
          <w:rFonts w:ascii="Times New Roman" w:hAnsi="Times New Roman" w:cs="Times New Roman"/>
          <w:sz w:val="23"/>
          <w:szCs w:val="23"/>
        </w:rPr>
        <w:t xml:space="preserve"> преимуществом Констит</w:t>
      </w:r>
      <w:r w:rsidRPr="00404A72">
        <w:rPr>
          <w:rFonts w:ascii="Times New Roman" w:hAnsi="Times New Roman" w:cs="Times New Roman"/>
          <w:sz w:val="23"/>
          <w:szCs w:val="23"/>
        </w:rPr>
        <w:t>у</w:t>
      </w:r>
      <w:r w:rsidRPr="00404A72">
        <w:rPr>
          <w:rFonts w:ascii="Times New Roman" w:hAnsi="Times New Roman" w:cs="Times New Roman"/>
          <w:sz w:val="23"/>
          <w:szCs w:val="23"/>
        </w:rPr>
        <w:t>ции РФ является закрепление важных г</w:t>
      </w:r>
      <w:r w:rsidRPr="00404A72">
        <w:rPr>
          <w:rFonts w:ascii="Times New Roman" w:hAnsi="Times New Roman" w:cs="Times New Roman"/>
          <w:sz w:val="23"/>
          <w:szCs w:val="23"/>
        </w:rPr>
        <w:t>а</w:t>
      </w:r>
      <w:r w:rsidRPr="00404A72">
        <w:rPr>
          <w:rFonts w:ascii="Times New Roman" w:hAnsi="Times New Roman" w:cs="Times New Roman"/>
          <w:sz w:val="23"/>
          <w:szCs w:val="23"/>
        </w:rPr>
        <w:t>рантий прав налогоплательщиков: зак</w:t>
      </w:r>
      <w:r w:rsidRPr="00404A72">
        <w:rPr>
          <w:rFonts w:ascii="Times New Roman" w:hAnsi="Times New Roman" w:cs="Times New Roman"/>
          <w:sz w:val="23"/>
          <w:szCs w:val="23"/>
        </w:rPr>
        <w:t>о</w:t>
      </w:r>
      <w:r w:rsidRPr="00404A72">
        <w:rPr>
          <w:rFonts w:ascii="Times New Roman" w:hAnsi="Times New Roman" w:cs="Times New Roman"/>
          <w:sz w:val="23"/>
          <w:szCs w:val="23"/>
        </w:rPr>
        <w:t>нопроекты о введении и отмене налогов, освобождении от их уплаты могут быть внесены только при наличии</w:t>
      </w:r>
      <w:r w:rsidR="007950C5">
        <w:rPr>
          <w:rFonts w:ascii="Times New Roman" w:hAnsi="Times New Roman" w:cs="Times New Roman"/>
          <w:sz w:val="23"/>
          <w:szCs w:val="23"/>
        </w:rPr>
        <w:t xml:space="preserve"> заключения Правительства (ч.</w:t>
      </w:r>
      <w:r w:rsidRPr="00404A72">
        <w:rPr>
          <w:rFonts w:ascii="Times New Roman" w:hAnsi="Times New Roman" w:cs="Times New Roman"/>
          <w:sz w:val="23"/>
          <w:szCs w:val="23"/>
        </w:rPr>
        <w:t xml:space="preserve"> 3 ст. 104); принятые Государственной Думой налоговые зак</w:t>
      </w:r>
      <w:r w:rsidRPr="00404A72">
        <w:rPr>
          <w:rFonts w:ascii="Times New Roman" w:hAnsi="Times New Roman" w:cs="Times New Roman"/>
          <w:sz w:val="23"/>
          <w:szCs w:val="23"/>
        </w:rPr>
        <w:t>о</w:t>
      </w:r>
      <w:r w:rsidRPr="00404A72">
        <w:rPr>
          <w:rFonts w:ascii="Times New Roman" w:hAnsi="Times New Roman" w:cs="Times New Roman"/>
          <w:sz w:val="23"/>
          <w:szCs w:val="23"/>
        </w:rPr>
        <w:t>ны подлежат обязательному рассмотр</w:t>
      </w:r>
      <w:r w:rsidRPr="00404A72">
        <w:rPr>
          <w:rFonts w:ascii="Times New Roman" w:hAnsi="Times New Roman" w:cs="Times New Roman"/>
          <w:sz w:val="23"/>
          <w:szCs w:val="23"/>
        </w:rPr>
        <w:t>е</w:t>
      </w:r>
      <w:r w:rsidRPr="00404A72">
        <w:rPr>
          <w:rFonts w:ascii="Times New Roman" w:hAnsi="Times New Roman" w:cs="Times New Roman"/>
          <w:sz w:val="23"/>
          <w:szCs w:val="23"/>
        </w:rPr>
        <w:t>нию в Совете Федерации (ст. 106).</w:t>
      </w:r>
    </w:p>
    <w:p w:rsidR="001D1229" w:rsidRPr="00404A72" w:rsidRDefault="001D1229" w:rsidP="0070699E">
      <w:pPr>
        <w:spacing w:after="0" w:line="360" w:lineRule="auto"/>
        <w:ind w:firstLine="340"/>
        <w:jc w:val="both"/>
        <w:rPr>
          <w:rFonts w:ascii="Times New Roman" w:hAnsi="Times New Roman" w:cs="Times New Roman"/>
          <w:sz w:val="23"/>
          <w:szCs w:val="23"/>
        </w:rPr>
      </w:pPr>
      <w:r w:rsidRPr="00404A72">
        <w:rPr>
          <w:rFonts w:ascii="Times New Roman" w:hAnsi="Times New Roman" w:cs="Times New Roman"/>
          <w:sz w:val="23"/>
          <w:szCs w:val="23"/>
        </w:rPr>
        <w:t>Отсутствие в Конституции РФ, в о</w:t>
      </w:r>
      <w:r w:rsidRPr="00404A72">
        <w:rPr>
          <w:rFonts w:ascii="Times New Roman" w:hAnsi="Times New Roman" w:cs="Times New Roman"/>
          <w:sz w:val="23"/>
          <w:szCs w:val="23"/>
        </w:rPr>
        <w:t>т</w:t>
      </w:r>
      <w:r w:rsidRPr="00404A72">
        <w:rPr>
          <w:rFonts w:ascii="Times New Roman" w:hAnsi="Times New Roman" w:cs="Times New Roman"/>
          <w:sz w:val="23"/>
          <w:szCs w:val="23"/>
        </w:rPr>
        <w:t xml:space="preserve">личие от </w:t>
      </w:r>
      <w:r w:rsidR="007950C5">
        <w:rPr>
          <w:rFonts w:ascii="Times New Roman" w:hAnsi="Times New Roman" w:cs="Times New Roman"/>
          <w:sz w:val="23"/>
          <w:szCs w:val="23"/>
        </w:rPr>
        <w:t>конституций зарубежных стран, чё</w:t>
      </w:r>
      <w:r w:rsidRPr="00404A72">
        <w:rPr>
          <w:rFonts w:ascii="Times New Roman" w:hAnsi="Times New Roman" w:cs="Times New Roman"/>
          <w:sz w:val="23"/>
          <w:szCs w:val="23"/>
        </w:rPr>
        <w:t>тко сформулированной цели налогоо</w:t>
      </w:r>
      <w:r w:rsidRPr="00404A72">
        <w:rPr>
          <w:rFonts w:ascii="Times New Roman" w:hAnsi="Times New Roman" w:cs="Times New Roman"/>
          <w:sz w:val="23"/>
          <w:szCs w:val="23"/>
        </w:rPr>
        <w:t>б</w:t>
      </w:r>
      <w:r w:rsidRPr="00404A72">
        <w:rPr>
          <w:rFonts w:ascii="Times New Roman" w:hAnsi="Times New Roman" w:cs="Times New Roman"/>
          <w:sz w:val="23"/>
          <w:szCs w:val="23"/>
        </w:rPr>
        <w:t>лож</w:t>
      </w:r>
      <w:bookmarkStart w:id="0" w:name="_GoBack"/>
      <w:bookmarkEnd w:id="0"/>
      <w:r w:rsidRPr="00404A72">
        <w:rPr>
          <w:rFonts w:ascii="Times New Roman" w:hAnsi="Times New Roman" w:cs="Times New Roman"/>
          <w:sz w:val="23"/>
          <w:szCs w:val="23"/>
        </w:rPr>
        <w:t>ения позволяет государству пров</w:t>
      </w:r>
      <w:r w:rsidRPr="00404A72">
        <w:rPr>
          <w:rFonts w:ascii="Times New Roman" w:hAnsi="Times New Roman" w:cs="Times New Roman"/>
          <w:sz w:val="23"/>
          <w:szCs w:val="23"/>
        </w:rPr>
        <w:t>о</w:t>
      </w:r>
      <w:r w:rsidRPr="00404A72">
        <w:rPr>
          <w:rFonts w:ascii="Times New Roman" w:hAnsi="Times New Roman" w:cs="Times New Roman"/>
          <w:sz w:val="23"/>
          <w:szCs w:val="23"/>
        </w:rPr>
        <w:t>дить более гибкую бюджетную политику.</w:t>
      </w:r>
    </w:p>
    <w:p w:rsidR="001D1229" w:rsidRPr="00404A72" w:rsidRDefault="001D1229" w:rsidP="0070699E">
      <w:pPr>
        <w:spacing w:after="0" w:line="360" w:lineRule="auto"/>
        <w:ind w:firstLine="340"/>
        <w:jc w:val="both"/>
        <w:rPr>
          <w:rFonts w:ascii="Times New Roman" w:hAnsi="Times New Roman" w:cs="Times New Roman"/>
          <w:sz w:val="23"/>
          <w:szCs w:val="23"/>
        </w:rPr>
      </w:pPr>
      <w:r w:rsidRPr="00404A72">
        <w:rPr>
          <w:rFonts w:ascii="Times New Roman" w:hAnsi="Times New Roman" w:cs="Times New Roman"/>
          <w:sz w:val="23"/>
          <w:szCs w:val="23"/>
        </w:rPr>
        <w:t>Однако существенным отличием Ко</w:t>
      </w:r>
      <w:r w:rsidRPr="00404A72">
        <w:rPr>
          <w:rFonts w:ascii="Times New Roman" w:hAnsi="Times New Roman" w:cs="Times New Roman"/>
          <w:sz w:val="23"/>
          <w:szCs w:val="23"/>
        </w:rPr>
        <w:t>н</w:t>
      </w:r>
      <w:r w:rsidRPr="00404A72">
        <w:rPr>
          <w:rFonts w:ascii="Times New Roman" w:hAnsi="Times New Roman" w:cs="Times New Roman"/>
          <w:sz w:val="23"/>
          <w:szCs w:val="23"/>
        </w:rPr>
        <w:t xml:space="preserve">ституции РФ является краткое изложение и не вполне </w:t>
      </w:r>
      <w:r w:rsidR="007950C5">
        <w:rPr>
          <w:rFonts w:ascii="Times New Roman" w:hAnsi="Times New Roman" w:cs="Times New Roman"/>
          <w:sz w:val="23"/>
          <w:szCs w:val="23"/>
        </w:rPr>
        <w:t xml:space="preserve">ясное </w:t>
      </w:r>
      <w:r w:rsidRPr="00404A72">
        <w:rPr>
          <w:rFonts w:ascii="Times New Roman" w:hAnsi="Times New Roman" w:cs="Times New Roman"/>
          <w:sz w:val="23"/>
          <w:szCs w:val="23"/>
        </w:rPr>
        <w:t>конституционное оформление вопросов налогообложения.</w:t>
      </w:r>
    </w:p>
    <w:p w:rsidR="001D1229" w:rsidRPr="00404A72" w:rsidRDefault="001D1229" w:rsidP="0070699E">
      <w:pPr>
        <w:spacing w:after="0" w:line="360" w:lineRule="auto"/>
        <w:ind w:firstLine="340"/>
        <w:jc w:val="both"/>
        <w:rPr>
          <w:rFonts w:ascii="Times New Roman" w:hAnsi="Times New Roman" w:cs="Times New Roman"/>
          <w:sz w:val="23"/>
          <w:szCs w:val="23"/>
        </w:rPr>
      </w:pPr>
      <w:r w:rsidRPr="00404A72">
        <w:rPr>
          <w:rFonts w:ascii="Times New Roman" w:hAnsi="Times New Roman" w:cs="Times New Roman"/>
          <w:sz w:val="23"/>
          <w:szCs w:val="23"/>
        </w:rPr>
        <w:t>В Конституции РФ отсутствует закр</w:t>
      </w:r>
      <w:r w:rsidRPr="00404A72">
        <w:rPr>
          <w:rFonts w:ascii="Times New Roman" w:hAnsi="Times New Roman" w:cs="Times New Roman"/>
          <w:sz w:val="23"/>
          <w:szCs w:val="23"/>
        </w:rPr>
        <w:t>е</w:t>
      </w:r>
      <w:r w:rsidRPr="00404A72">
        <w:rPr>
          <w:rFonts w:ascii="Times New Roman" w:hAnsi="Times New Roman" w:cs="Times New Roman"/>
          <w:sz w:val="23"/>
          <w:szCs w:val="23"/>
        </w:rPr>
        <w:t>пление понятия и общих целей налогоо</w:t>
      </w:r>
      <w:r w:rsidRPr="00404A72">
        <w:rPr>
          <w:rFonts w:ascii="Times New Roman" w:hAnsi="Times New Roman" w:cs="Times New Roman"/>
          <w:sz w:val="23"/>
          <w:szCs w:val="23"/>
        </w:rPr>
        <w:t>б</w:t>
      </w:r>
      <w:r w:rsidRPr="00404A72">
        <w:rPr>
          <w:rFonts w:ascii="Times New Roman" w:hAnsi="Times New Roman" w:cs="Times New Roman"/>
          <w:sz w:val="23"/>
          <w:szCs w:val="23"/>
        </w:rPr>
        <w:t>ложения, конституционных принципов налогообложения, гарантий прав налог</w:t>
      </w:r>
      <w:r w:rsidRPr="00404A72">
        <w:rPr>
          <w:rFonts w:ascii="Times New Roman" w:hAnsi="Times New Roman" w:cs="Times New Roman"/>
          <w:sz w:val="23"/>
          <w:szCs w:val="23"/>
        </w:rPr>
        <w:t>о</w:t>
      </w:r>
      <w:r w:rsidRPr="00404A72">
        <w:rPr>
          <w:rFonts w:ascii="Times New Roman" w:hAnsi="Times New Roman" w:cs="Times New Roman"/>
          <w:sz w:val="23"/>
          <w:szCs w:val="23"/>
        </w:rPr>
        <w:t>плательщика.</w:t>
      </w:r>
      <w:r w:rsidR="00190B60">
        <w:rPr>
          <w:rFonts w:ascii="Times New Roman" w:hAnsi="Times New Roman" w:cs="Times New Roman"/>
          <w:sz w:val="23"/>
          <w:szCs w:val="23"/>
        </w:rPr>
        <w:t xml:space="preserve"> </w:t>
      </w:r>
      <w:r w:rsidRPr="00404A72">
        <w:rPr>
          <w:rFonts w:ascii="Times New Roman" w:hAnsi="Times New Roman" w:cs="Times New Roman"/>
          <w:sz w:val="23"/>
          <w:szCs w:val="23"/>
        </w:rPr>
        <w:t>Особенностью российского законодательства в области налогов и сборов является закрепление основных положений в кодифицированном акте</w:t>
      </w:r>
      <w:r w:rsidR="004B677A" w:rsidRPr="00404A72">
        <w:rPr>
          <w:rFonts w:ascii="Times New Roman" w:hAnsi="Times New Roman" w:cs="Times New Roman"/>
          <w:sz w:val="23"/>
          <w:szCs w:val="23"/>
        </w:rPr>
        <w:t xml:space="preserve"> –</w:t>
      </w:r>
      <w:r w:rsidRPr="00404A72">
        <w:rPr>
          <w:rFonts w:ascii="Times New Roman" w:hAnsi="Times New Roman" w:cs="Times New Roman"/>
          <w:sz w:val="23"/>
          <w:szCs w:val="23"/>
        </w:rPr>
        <w:t xml:space="preserve"> Налоговом кодексе РФ. Одна</w:t>
      </w:r>
      <w:r w:rsidR="007950C5">
        <w:rPr>
          <w:rFonts w:ascii="Times New Roman" w:hAnsi="Times New Roman" w:cs="Times New Roman"/>
          <w:sz w:val="23"/>
          <w:szCs w:val="23"/>
        </w:rPr>
        <w:t>ко многие вопросы, закреплё</w:t>
      </w:r>
      <w:r w:rsidRPr="00404A72">
        <w:rPr>
          <w:rFonts w:ascii="Times New Roman" w:hAnsi="Times New Roman" w:cs="Times New Roman"/>
          <w:sz w:val="23"/>
          <w:szCs w:val="23"/>
        </w:rPr>
        <w:t xml:space="preserve">нные в </w:t>
      </w:r>
      <w:r w:rsidR="004B677A" w:rsidRPr="00404A72">
        <w:rPr>
          <w:rFonts w:ascii="Times New Roman" w:hAnsi="Times New Roman" w:cs="Times New Roman"/>
          <w:sz w:val="23"/>
          <w:szCs w:val="23"/>
        </w:rPr>
        <w:t>к</w:t>
      </w:r>
      <w:r w:rsidRPr="00404A72">
        <w:rPr>
          <w:rFonts w:ascii="Times New Roman" w:hAnsi="Times New Roman" w:cs="Times New Roman"/>
          <w:sz w:val="23"/>
          <w:szCs w:val="23"/>
        </w:rPr>
        <w:t>онституциях зарубежных стран</w:t>
      </w:r>
      <w:r w:rsidR="004B677A" w:rsidRPr="00404A72">
        <w:rPr>
          <w:rFonts w:ascii="Times New Roman" w:hAnsi="Times New Roman" w:cs="Times New Roman"/>
          <w:sz w:val="23"/>
          <w:szCs w:val="23"/>
        </w:rPr>
        <w:t>,</w:t>
      </w:r>
      <w:r w:rsidRPr="00404A72">
        <w:rPr>
          <w:rFonts w:ascii="Times New Roman" w:hAnsi="Times New Roman" w:cs="Times New Roman"/>
          <w:sz w:val="23"/>
          <w:szCs w:val="23"/>
        </w:rPr>
        <w:t xml:space="preserve"> не находят </w:t>
      </w:r>
      <w:r w:rsidR="007950C5">
        <w:rPr>
          <w:rFonts w:ascii="Times New Roman" w:hAnsi="Times New Roman" w:cs="Times New Roman"/>
          <w:sz w:val="23"/>
          <w:szCs w:val="23"/>
        </w:rPr>
        <w:t>чё</w:t>
      </w:r>
      <w:r w:rsidR="004B677A" w:rsidRPr="00404A72">
        <w:rPr>
          <w:rFonts w:ascii="Times New Roman" w:hAnsi="Times New Roman" w:cs="Times New Roman"/>
          <w:sz w:val="23"/>
          <w:szCs w:val="23"/>
        </w:rPr>
        <w:t>ткого отраже</w:t>
      </w:r>
      <w:r w:rsidR="007950C5">
        <w:rPr>
          <w:rFonts w:ascii="Times New Roman" w:hAnsi="Times New Roman" w:cs="Times New Roman"/>
          <w:sz w:val="23"/>
          <w:szCs w:val="23"/>
        </w:rPr>
        <w:t>ния и в данном</w:t>
      </w:r>
      <w:r w:rsidR="004B677A" w:rsidRPr="00404A72">
        <w:rPr>
          <w:rFonts w:ascii="Times New Roman" w:hAnsi="Times New Roman" w:cs="Times New Roman"/>
          <w:sz w:val="23"/>
          <w:szCs w:val="23"/>
        </w:rPr>
        <w:t xml:space="preserve"> акте,</w:t>
      </w:r>
      <w:r w:rsidRPr="00404A72">
        <w:rPr>
          <w:rFonts w:ascii="Times New Roman" w:hAnsi="Times New Roman" w:cs="Times New Roman"/>
          <w:sz w:val="23"/>
          <w:szCs w:val="23"/>
        </w:rPr>
        <w:t xml:space="preserve"> </w:t>
      </w:r>
      <w:r w:rsidR="004B677A" w:rsidRPr="00404A72">
        <w:rPr>
          <w:rFonts w:ascii="Times New Roman" w:hAnsi="Times New Roman" w:cs="Times New Roman"/>
          <w:sz w:val="23"/>
          <w:szCs w:val="23"/>
        </w:rPr>
        <w:t>ч</w:t>
      </w:r>
      <w:r w:rsidRPr="00404A72">
        <w:rPr>
          <w:rFonts w:ascii="Times New Roman" w:hAnsi="Times New Roman" w:cs="Times New Roman"/>
          <w:sz w:val="23"/>
          <w:szCs w:val="23"/>
        </w:rPr>
        <w:t>то свид</w:t>
      </w:r>
      <w:r w:rsidRPr="00404A72">
        <w:rPr>
          <w:rFonts w:ascii="Times New Roman" w:hAnsi="Times New Roman" w:cs="Times New Roman"/>
          <w:sz w:val="23"/>
          <w:szCs w:val="23"/>
        </w:rPr>
        <w:t>е</w:t>
      </w:r>
      <w:r w:rsidRPr="00404A72">
        <w:rPr>
          <w:rFonts w:ascii="Times New Roman" w:hAnsi="Times New Roman" w:cs="Times New Roman"/>
          <w:sz w:val="23"/>
          <w:szCs w:val="23"/>
        </w:rPr>
        <w:t>тельствует о наличии пробелов законод</w:t>
      </w:r>
      <w:r w:rsidRPr="00404A72">
        <w:rPr>
          <w:rFonts w:ascii="Times New Roman" w:hAnsi="Times New Roman" w:cs="Times New Roman"/>
          <w:sz w:val="23"/>
          <w:szCs w:val="23"/>
        </w:rPr>
        <w:t>а</w:t>
      </w:r>
      <w:r w:rsidRPr="00404A72">
        <w:rPr>
          <w:rFonts w:ascii="Times New Roman" w:hAnsi="Times New Roman" w:cs="Times New Roman"/>
          <w:sz w:val="23"/>
          <w:szCs w:val="23"/>
        </w:rPr>
        <w:t>тельства в этой области, которые неодн</w:t>
      </w:r>
      <w:r w:rsidRPr="00404A72">
        <w:rPr>
          <w:rFonts w:ascii="Times New Roman" w:hAnsi="Times New Roman" w:cs="Times New Roman"/>
          <w:sz w:val="23"/>
          <w:szCs w:val="23"/>
        </w:rPr>
        <w:t>о</w:t>
      </w:r>
      <w:r w:rsidRPr="00404A72">
        <w:rPr>
          <w:rFonts w:ascii="Times New Roman" w:hAnsi="Times New Roman" w:cs="Times New Roman"/>
          <w:sz w:val="23"/>
          <w:szCs w:val="23"/>
        </w:rPr>
        <w:t>кратно приходилось восполнять Конст</w:t>
      </w:r>
      <w:r w:rsidRPr="00404A72">
        <w:rPr>
          <w:rFonts w:ascii="Times New Roman" w:hAnsi="Times New Roman" w:cs="Times New Roman"/>
          <w:sz w:val="23"/>
          <w:szCs w:val="23"/>
        </w:rPr>
        <w:t>и</w:t>
      </w:r>
      <w:r w:rsidRPr="00404A72">
        <w:rPr>
          <w:rFonts w:ascii="Times New Roman" w:hAnsi="Times New Roman" w:cs="Times New Roman"/>
          <w:sz w:val="23"/>
          <w:szCs w:val="23"/>
        </w:rPr>
        <w:t>туционному Суду РФ в своих решениях.</w:t>
      </w:r>
    </w:p>
    <w:p w:rsidR="00C36F7A" w:rsidRPr="007950C5" w:rsidRDefault="00C36F7A" w:rsidP="0070699E">
      <w:pPr>
        <w:spacing w:after="0" w:line="360" w:lineRule="auto"/>
        <w:ind w:firstLine="340"/>
        <w:jc w:val="center"/>
        <w:rPr>
          <w:rFonts w:ascii="Times New Roman" w:hAnsi="Times New Roman" w:cs="Times New Roman"/>
          <w:b/>
          <w:sz w:val="23"/>
          <w:szCs w:val="23"/>
        </w:rPr>
      </w:pPr>
      <w:r w:rsidRPr="007950C5">
        <w:rPr>
          <w:rFonts w:ascii="Times New Roman" w:hAnsi="Times New Roman" w:cs="Times New Roman"/>
          <w:b/>
          <w:sz w:val="23"/>
          <w:szCs w:val="23"/>
        </w:rPr>
        <w:lastRenderedPageBreak/>
        <w:t>Литература</w:t>
      </w:r>
    </w:p>
    <w:p w:rsidR="0076186F" w:rsidRPr="00404A72" w:rsidRDefault="0076186F" w:rsidP="0070699E">
      <w:pPr>
        <w:spacing w:after="0" w:line="360" w:lineRule="auto"/>
        <w:ind w:firstLine="340"/>
        <w:jc w:val="both"/>
        <w:rPr>
          <w:rFonts w:ascii="Times New Roman" w:hAnsi="Times New Roman" w:cs="Times New Roman"/>
          <w:sz w:val="23"/>
          <w:szCs w:val="23"/>
        </w:rPr>
      </w:pPr>
    </w:p>
    <w:p w:rsidR="00E60A9C" w:rsidRPr="00190B60" w:rsidRDefault="00C415C8" w:rsidP="0070699E">
      <w:pPr>
        <w:spacing w:after="0" w:line="360" w:lineRule="auto"/>
        <w:ind w:firstLine="340"/>
        <w:jc w:val="both"/>
        <w:rPr>
          <w:rFonts w:ascii="Times New Roman" w:hAnsi="Times New Roman" w:cs="Times New Roman"/>
          <w:spacing w:val="-6"/>
          <w:sz w:val="23"/>
          <w:szCs w:val="23"/>
        </w:rPr>
      </w:pPr>
      <w:r w:rsidRPr="00190B60">
        <w:rPr>
          <w:rFonts w:ascii="Times New Roman" w:hAnsi="Times New Roman" w:cs="Times New Roman"/>
          <w:spacing w:val="-6"/>
          <w:sz w:val="23"/>
          <w:szCs w:val="23"/>
        </w:rPr>
        <w:t xml:space="preserve">1. </w:t>
      </w:r>
      <w:r w:rsidR="0076186F" w:rsidRPr="00190B60">
        <w:rPr>
          <w:rFonts w:ascii="Times New Roman" w:hAnsi="Times New Roman" w:cs="Times New Roman"/>
          <w:spacing w:val="-6"/>
          <w:sz w:val="23"/>
          <w:szCs w:val="23"/>
        </w:rPr>
        <w:t>Конституция</w:t>
      </w:r>
      <w:r w:rsidR="00E60A9C" w:rsidRPr="00190B60">
        <w:rPr>
          <w:rFonts w:ascii="Times New Roman" w:hAnsi="Times New Roman" w:cs="Times New Roman"/>
          <w:spacing w:val="-6"/>
          <w:sz w:val="23"/>
          <w:szCs w:val="23"/>
        </w:rPr>
        <w:t xml:space="preserve"> Российской Федерации </w:t>
      </w:r>
      <w:r w:rsidR="007950C5" w:rsidRPr="00190B60">
        <w:rPr>
          <w:rFonts w:ascii="Times New Roman" w:hAnsi="Times New Roman" w:cs="Times New Roman"/>
          <w:spacing w:val="-6"/>
          <w:sz w:val="23"/>
          <w:szCs w:val="23"/>
        </w:rPr>
        <w:t xml:space="preserve">от </w:t>
      </w:r>
      <w:r w:rsidR="0076186F" w:rsidRPr="00190B60">
        <w:rPr>
          <w:rFonts w:ascii="Times New Roman" w:hAnsi="Times New Roman" w:cs="Times New Roman"/>
          <w:spacing w:val="-6"/>
          <w:sz w:val="23"/>
          <w:szCs w:val="23"/>
        </w:rPr>
        <w:t>12.12.1993</w:t>
      </w:r>
      <w:r w:rsidR="007950C5" w:rsidRPr="00190B60">
        <w:rPr>
          <w:rFonts w:ascii="Times New Roman" w:hAnsi="Times New Roman" w:cs="Times New Roman"/>
          <w:spacing w:val="-6"/>
          <w:sz w:val="23"/>
          <w:szCs w:val="23"/>
        </w:rPr>
        <w:t xml:space="preserve"> г. //</w:t>
      </w:r>
      <w:r w:rsidR="00E60A9C" w:rsidRPr="00190B60">
        <w:rPr>
          <w:rFonts w:ascii="Times New Roman" w:hAnsi="Times New Roman" w:cs="Times New Roman"/>
          <w:spacing w:val="-6"/>
          <w:sz w:val="23"/>
          <w:szCs w:val="23"/>
        </w:rPr>
        <w:t xml:space="preserve"> СПС «КонсультантПлюс</w:t>
      </w:r>
      <w:r w:rsidR="007950C5" w:rsidRPr="00190B60">
        <w:rPr>
          <w:rFonts w:ascii="Times New Roman" w:hAnsi="Times New Roman" w:cs="Times New Roman"/>
          <w:spacing w:val="-6"/>
          <w:sz w:val="23"/>
          <w:szCs w:val="23"/>
        </w:rPr>
        <w:t xml:space="preserve"> </w:t>
      </w:r>
      <w:r w:rsidR="00190B60">
        <w:rPr>
          <w:rFonts w:ascii="Times New Roman" w:hAnsi="Times New Roman" w:cs="Times New Roman"/>
          <w:spacing w:val="-6"/>
          <w:sz w:val="23"/>
          <w:szCs w:val="23"/>
        </w:rPr>
        <w:t>: к</w:t>
      </w:r>
      <w:r w:rsidR="00E60A9C" w:rsidRPr="00190B60">
        <w:rPr>
          <w:rFonts w:ascii="Times New Roman" w:hAnsi="Times New Roman" w:cs="Times New Roman"/>
          <w:spacing w:val="-6"/>
          <w:sz w:val="23"/>
          <w:szCs w:val="23"/>
        </w:rPr>
        <w:t>омментарии законодательства»</w:t>
      </w:r>
      <w:r w:rsidR="007950C5" w:rsidRPr="00190B60">
        <w:rPr>
          <w:rFonts w:ascii="Times New Roman" w:hAnsi="Times New Roman" w:cs="Times New Roman"/>
          <w:spacing w:val="-6"/>
          <w:sz w:val="23"/>
          <w:szCs w:val="23"/>
        </w:rPr>
        <w:t>.</w:t>
      </w:r>
    </w:p>
    <w:p w:rsidR="0076186F" w:rsidRPr="00190B60" w:rsidRDefault="00C415C8" w:rsidP="0070699E">
      <w:pPr>
        <w:spacing w:after="0" w:line="360" w:lineRule="auto"/>
        <w:ind w:firstLine="340"/>
        <w:jc w:val="both"/>
        <w:rPr>
          <w:rFonts w:ascii="Times New Roman" w:hAnsi="Times New Roman" w:cs="Times New Roman"/>
          <w:sz w:val="23"/>
          <w:szCs w:val="23"/>
        </w:rPr>
      </w:pPr>
      <w:r w:rsidRPr="00190B60">
        <w:rPr>
          <w:rFonts w:ascii="Times New Roman" w:hAnsi="Times New Roman" w:cs="Times New Roman"/>
          <w:spacing w:val="-6"/>
          <w:sz w:val="23"/>
          <w:szCs w:val="23"/>
        </w:rPr>
        <w:t xml:space="preserve">2. </w:t>
      </w:r>
      <w:r w:rsidR="0076186F" w:rsidRPr="00190B60">
        <w:rPr>
          <w:rFonts w:ascii="Times New Roman" w:hAnsi="Times New Roman" w:cs="Times New Roman"/>
          <w:spacing w:val="-6"/>
          <w:sz w:val="23"/>
          <w:szCs w:val="23"/>
        </w:rPr>
        <w:t>Налоговый кодекс Ро</w:t>
      </w:r>
      <w:r w:rsidR="007950C5" w:rsidRPr="00190B60">
        <w:rPr>
          <w:rFonts w:ascii="Times New Roman" w:hAnsi="Times New Roman" w:cs="Times New Roman"/>
          <w:spacing w:val="-6"/>
          <w:sz w:val="23"/>
          <w:szCs w:val="23"/>
        </w:rPr>
        <w:t>ссийской Фед</w:t>
      </w:r>
      <w:r w:rsidR="007950C5" w:rsidRPr="00190B60">
        <w:rPr>
          <w:rFonts w:ascii="Times New Roman" w:hAnsi="Times New Roman" w:cs="Times New Roman"/>
          <w:spacing w:val="-6"/>
          <w:sz w:val="23"/>
          <w:szCs w:val="23"/>
        </w:rPr>
        <w:t>е</w:t>
      </w:r>
      <w:r w:rsidR="007950C5" w:rsidRPr="00190B60">
        <w:rPr>
          <w:rFonts w:ascii="Times New Roman" w:hAnsi="Times New Roman" w:cs="Times New Roman"/>
          <w:spacing w:val="-6"/>
          <w:sz w:val="23"/>
          <w:szCs w:val="23"/>
        </w:rPr>
        <w:t>рации (Ч. 1</w:t>
      </w:r>
      <w:r w:rsidR="0076186F" w:rsidRPr="00190B60">
        <w:rPr>
          <w:rFonts w:ascii="Times New Roman" w:hAnsi="Times New Roman" w:cs="Times New Roman"/>
          <w:spacing w:val="-6"/>
          <w:sz w:val="23"/>
          <w:szCs w:val="23"/>
        </w:rPr>
        <w:t>) от 31.07.1998</w:t>
      </w:r>
      <w:r w:rsidR="007950C5" w:rsidRPr="00190B60">
        <w:rPr>
          <w:rFonts w:ascii="Times New Roman" w:hAnsi="Times New Roman" w:cs="Times New Roman"/>
          <w:spacing w:val="-6"/>
          <w:sz w:val="23"/>
          <w:szCs w:val="23"/>
        </w:rPr>
        <w:t xml:space="preserve"> г.</w:t>
      </w:r>
      <w:r w:rsidR="0076186F" w:rsidRPr="00190B60">
        <w:rPr>
          <w:rFonts w:ascii="Times New Roman" w:hAnsi="Times New Roman" w:cs="Times New Roman"/>
          <w:spacing w:val="-6"/>
          <w:sz w:val="23"/>
          <w:szCs w:val="23"/>
        </w:rPr>
        <w:t xml:space="preserve"> № 146-ФЗ </w:t>
      </w:r>
      <w:r w:rsidR="007950C5" w:rsidRPr="00190B60">
        <w:rPr>
          <w:rFonts w:ascii="Times New Roman" w:hAnsi="Times New Roman" w:cs="Times New Roman"/>
          <w:spacing w:val="-6"/>
          <w:sz w:val="23"/>
          <w:szCs w:val="23"/>
        </w:rPr>
        <w:t xml:space="preserve">// </w:t>
      </w:r>
      <w:r w:rsidR="00E60A9C" w:rsidRPr="00190B60">
        <w:rPr>
          <w:rFonts w:ascii="Times New Roman" w:hAnsi="Times New Roman" w:cs="Times New Roman"/>
          <w:sz w:val="23"/>
          <w:szCs w:val="23"/>
        </w:rPr>
        <w:t>СПС «КонсультантПлюс</w:t>
      </w:r>
      <w:r w:rsidR="007950C5" w:rsidRPr="00190B60">
        <w:rPr>
          <w:rFonts w:ascii="Times New Roman" w:hAnsi="Times New Roman" w:cs="Times New Roman"/>
          <w:sz w:val="23"/>
          <w:szCs w:val="23"/>
        </w:rPr>
        <w:t xml:space="preserve"> </w:t>
      </w:r>
      <w:r w:rsidR="00190B60" w:rsidRPr="00190B60">
        <w:rPr>
          <w:rFonts w:ascii="Times New Roman" w:hAnsi="Times New Roman" w:cs="Times New Roman"/>
          <w:sz w:val="23"/>
          <w:szCs w:val="23"/>
        </w:rPr>
        <w:t>: к</w:t>
      </w:r>
      <w:r w:rsidR="00E60A9C" w:rsidRPr="00190B60">
        <w:rPr>
          <w:rFonts w:ascii="Times New Roman" w:hAnsi="Times New Roman" w:cs="Times New Roman"/>
          <w:sz w:val="23"/>
          <w:szCs w:val="23"/>
        </w:rPr>
        <w:t>омментарии законодательства»</w:t>
      </w:r>
      <w:r w:rsidR="007950C5" w:rsidRPr="00190B60">
        <w:rPr>
          <w:rFonts w:ascii="Times New Roman" w:hAnsi="Times New Roman" w:cs="Times New Roman"/>
          <w:sz w:val="23"/>
          <w:szCs w:val="23"/>
        </w:rPr>
        <w:t>.</w:t>
      </w:r>
    </w:p>
    <w:p w:rsidR="0076186F" w:rsidRPr="00190B60" w:rsidRDefault="00C415C8" w:rsidP="0070699E">
      <w:pPr>
        <w:spacing w:after="0" w:line="360" w:lineRule="auto"/>
        <w:ind w:firstLine="340"/>
        <w:jc w:val="both"/>
        <w:rPr>
          <w:rFonts w:ascii="Times New Roman" w:hAnsi="Times New Roman" w:cs="Times New Roman"/>
          <w:spacing w:val="-6"/>
          <w:sz w:val="23"/>
          <w:szCs w:val="23"/>
        </w:rPr>
      </w:pPr>
      <w:r w:rsidRPr="00190B60">
        <w:rPr>
          <w:rFonts w:ascii="Times New Roman" w:hAnsi="Times New Roman" w:cs="Times New Roman"/>
          <w:spacing w:val="-6"/>
          <w:sz w:val="23"/>
          <w:szCs w:val="23"/>
        </w:rPr>
        <w:t xml:space="preserve">3. </w:t>
      </w:r>
      <w:r w:rsidR="0076186F" w:rsidRPr="00190B60">
        <w:rPr>
          <w:rFonts w:ascii="Times New Roman" w:hAnsi="Times New Roman" w:cs="Times New Roman"/>
          <w:spacing w:val="-6"/>
          <w:sz w:val="23"/>
          <w:szCs w:val="23"/>
        </w:rPr>
        <w:t>Налоговый к</w:t>
      </w:r>
      <w:r w:rsidR="007950C5" w:rsidRPr="00190B60">
        <w:rPr>
          <w:rFonts w:ascii="Times New Roman" w:hAnsi="Times New Roman" w:cs="Times New Roman"/>
          <w:spacing w:val="-6"/>
          <w:sz w:val="23"/>
          <w:szCs w:val="23"/>
        </w:rPr>
        <w:t>одекс Российской Фед</w:t>
      </w:r>
      <w:r w:rsidR="007950C5" w:rsidRPr="00190B60">
        <w:rPr>
          <w:rFonts w:ascii="Times New Roman" w:hAnsi="Times New Roman" w:cs="Times New Roman"/>
          <w:spacing w:val="-6"/>
          <w:sz w:val="23"/>
          <w:szCs w:val="23"/>
        </w:rPr>
        <w:t>е</w:t>
      </w:r>
      <w:r w:rsidR="007950C5" w:rsidRPr="00190B60">
        <w:rPr>
          <w:rFonts w:ascii="Times New Roman" w:hAnsi="Times New Roman" w:cs="Times New Roman"/>
          <w:spacing w:val="-6"/>
          <w:sz w:val="23"/>
          <w:szCs w:val="23"/>
        </w:rPr>
        <w:t>рации (Ч. 2</w:t>
      </w:r>
      <w:r w:rsidR="0076186F" w:rsidRPr="00190B60">
        <w:rPr>
          <w:rFonts w:ascii="Times New Roman" w:hAnsi="Times New Roman" w:cs="Times New Roman"/>
          <w:spacing w:val="-6"/>
          <w:sz w:val="23"/>
          <w:szCs w:val="23"/>
        </w:rPr>
        <w:t xml:space="preserve">) от 05.08.2000 г. № 117-ФЗ </w:t>
      </w:r>
      <w:r w:rsidR="007950C5" w:rsidRPr="00190B60">
        <w:rPr>
          <w:rFonts w:ascii="Times New Roman" w:hAnsi="Times New Roman" w:cs="Times New Roman"/>
          <w:spacing w:val="-6"/>
          <w:sz w:val="23"/>
          <w:szCs w:val="23"/>
        </w:rPr>
        <w:t xml:space="preserve">// </w:t>
      </w:r>
      <w:r w:rsidR="00E60A9C" w:rsidRPr="00190B60">
        <w:rPr>
          <w:rFonts w:ascii="Times New Roman" w:hAnsi="Times New Roman" w:cs="Times New Roman"/>
          <w:spacing w:val="-6"/>
          <w:sz w:val="23"/>
          <w:szCs w:val="23"/>
        </w:rPr>
        <w:t>СПС «КонсультантПлюс</w:t>
      </w:r>
      <w:r w:rsidR="007950C5" w:rsidRPr="00190B60">
        <w:rPr>
          <w:rFonts w:ascii="Times New Roman" w:hAnsi="Times New Roman" w:cs="Times New Roman"/>
          <w:spacing w:val="-6"/>
          <w:sz w:val="23"/>
          <w:szCs w:val="23"/>
        </w:rPr>
        <w:t xml:space="preserve"> </w:t>
      </w:r>
      <w:r w:rsidR="00190B60">
        <w:rPr>
          <w:rFonts w:ascii="Times New Roman" w:hAnsi="Times New Roman" w:cs="Times New Roman"/>
          <w:spacing w:val="-6"/>
          <w:sz w:val="23"/>
          <w:szCs w:val="23"/>
        </w:rPr>
        <w:t>: к</w:t>
      </w:r>
      <w:r w:rsidR="00E60A9C" w:rsidRPr="00190B60">
        <w:rPr>
          <w:rFonts w:ascii="Times New Roman" w:hAnsi="Times New Roman" w:cs="Times New Roman"/>
          <w:spacing w:val="-6"/>
          <w:sz w:val="23"/>
          <w:szCs w:val="23"/>
        </w:rPr>
        <w:t>омментарии з</w:t>
      </w:r>
      <w:r w:rsidR="00E60A9C" w:rsidRPr="00190B60">
        <w:rPr>
          <w:rFonts w:ascii="Times New Roman" w:hAnsi="Times New Roman" w:cs="Times New Roman"/>
          <w:spacing w:val="-6"/>
          <w:sz w:val="23"/>
          <w:szCs w:val="23"/>
        </w:rPr>
        <w:t>а</w:t>
      </w:r>
      <w:r w:rsidR="00E60A9C" w:rsidRPr="00190B60">
        <w:rPr>
          <w:rFonts w:ascii="Times New Roman" w:hAnsi="Times New Roman" w:cs="Times New Roman"/>
          <w:spacing w:val="-6"/>
          <w:sz w:val="23"/>
          <w:szCs w:val="23"/>
        </w:rPr>
        <w:t>конодательства»</w:t>
      </w:r>
      <w:r w:rsidR="007950C5" w:rsidRPr="00190B60">
        <w:rPr>
          <w:rFonts w:ascii="Times New Roman" w:hAnsi="Times New Roman" w:cs="Times New Roman"/>
          <w:spacing w:val="-6"/>
          <w:sz w:val="23"/>
          <w:szCs w:val="23"/>
        </w:rPr>
        <w:t>.</w:t>
      </w:r>
    </w:p>
    <w:p w:rsidR="001C3A14" w:rsidRPr="00404A72" w:rsidRDefault="00E60A9C" w:rsidP="0070699E">
      <w:pPr>
        <w:spacing w:after="0" w:line="360" w:lineRule="auto"/>
        <w:ind w:firstLine="340"/>
        <w:jc w:val="both"/>
        <w:rPr>
          <w:rFonts w:ascii="Times New Roman" w:hAnsi="Times New Roman" w:cs="Times New Roman"/>
          <w:sz w:val="23"/>
          <w:szCs w:val="23"/>
        </w:rPr>
      </w:pPr>
      <w:r w:rsidRPr="00404A72">
        <w:rPr>
          <w:rFonts w:ascii="Times New Roman" w:hAnsi="Times New Roman" w:cs="Times New Roman"/>
          <w:sz w:val="23"/>
          <w:szCs w:val="23"/>
        </w:rPr>
        <w:t>4</w:t>
      </w:r>
      <w:r w:rsidR="00C415C8">
        <w:rPr>
          <w:rFonts w:ascii="Times New Roman" w:hAnsi="Times New Roman" w:cs="Times New Roman"/>
          <w:sz w:val="23"/>
          <w:szCs w:val="23"/>
        </w:rPr>
        <w:t xml:space="preserve">. </w:t>
      </w:r>
      <w:r w:rsidR="001C3A14" w:rsidRPr="00404A72">
        <w:rPr>
          <w:rFonts w:ascii="Times New Roman" w:hAnsi="Times New Roman" w:cs="Times New Roman"/>
          <w:sz w:val="23"/>
          <w:szCs w:val="23"/>
        </w:rPr>
        <w:t>Конституция Российской Федер</w:t>
      </w:r>
      <w:r w:rsidR="001C3A14" w:rsidRPr="00404A72">
        <w:rPr>
          <w:rFonts w:ascii="Times New Roman" w:hAnsi="Times New Roman" w:cs="Times New Roman"/>
          <w:sz w:val="23"/>
          <w:szCs w:val="23"/>
        </w:rPr>
        <w:t>а</w:t>
      </w:r>
      <w:r w:rsidR="001C3A14" w:rsidRPr="00404A72">
        <w:rPr>
          <w:rFonts w:ascii="Times New Roman" w:hAnsi="Times New Roman" w:cs="Times New Roman"/>
          <w:sz w:val="23"/>
          <w:szCs w:val="23"/>
        </w:rPr>
        <w:t>ции</w:t>
      </w:r>
      <w:r w:rsidR="007950C5">
        <w:rPr>
          <w:rFonts w:ascii="Times New Roman" w:hAnsi="Times New Roman" w:cs="Times New Roman"/>
          <w:sz w:val="23"/>
          <w:szCs w:val="23"/>
        </w:rPr>
        <w:t xml:space="preserve"> : науч.-практич. комментарий / п</w:t>
      </w:r>
      <w:r w:rsidR="001C3A14" w:rsidRPr="00404A72">
        <w:rPr>
          <w:rFonts w:ascii="Times New Roman" w:hAnsi="Times New Roman" w:cs="Times New Roman"/>
          <w:sz w:val="23"/>
          <w:szCs w:val="23"/>
        </w:rPr>
        <w:t>од ред. акад. Б.</w:t>
      </w:r>
      <w:r w:rsidR="00C415C8">
        <w:rPr>
          <w:rFonts w:ascii="Times New Roman" w:hAnsi="Times New Roman" w:cs="Times New Roman"/>
          <w:sz w:val="23"/>
          <w:szCs w:val="23"/>
        </w:rPr>
        <w:t xml:space="preserve"> </w:t>
      </w:r>
      <w:r w:rsidR="001C3A14" w:rsidRPr="00404A72">
        <w:rPr>
          <w:rFonts w:ascii="Times New Roman" w:hAnsi="Times New Roman" w:cs="Times New Roman"/>
          <w:sz w:val="23"/>
          <w:szCs w:val="23"/>
        </w:rPr>
        <w:t>Н. Топор</w:t>
      </w:r>
      <w:r w:rsidR="00C415C8">
        <w:rPr>
          <w:rFonts w:ascii="Times New Roman" w:hAnsi="Times New Roman" w:cs="Times New Roman"/>
          <w:sz w:val="23"/>
          <w:szCs w:val="23"/>
        </w:rPr>
        <w:t>нина. –</w:t>
      </w:r>
      <w:r w:rsidR="00C36F7A" w:rsidRPr="00404A72">
        <w:rPr>
          <w:rFonts w:ascii="Times New Roman" w:hAnsi="Times New Roman" w:cs="Times New Roman"/>
          <w:sz w:val="23"/>
          <w:szCs w:val="23"/>
        </w:rPr>
        <w:t xml:space="preserve"> М.</w:t>
      </w:r>
      <w:r w:rsidR="00C415C8">
        <w:rPr>
          <w:rFonts w:ascii="Times New Roman" w:hAnsi="Times New Roman" w:cs="Times New Roman"/>
          <w:sz w:val="23"/>
          <w:szCs w:val="23"/>
        </w:rPr>
        <w:t xml:space="preserve"> </w:t>
      </w:r>
      <w:r w:rsidR="00C36F7A" w:rsidRPr="00404A72">
        <w:rPr>
          <w:rFonts w:ascii="Times New Roman" w:hAnsi="Times New Roman" w:cs="Times New Roman"/>
          <w:sz w:val="23"/>
          <w:szCs w:val="23"/>
        </w:rPr>
        <w:t>: Юристъ, 1997</w:t>
      </w:r>
      <w:r w:rsidR="00C415C8">
        <w:rPr>
          <w:rFonts w:ascii="Times New Roman" w:hAnsi="Times New Roman" w:cs="Times New Roman"/>
          <w:sz w:val="23"/>
          <w:szCs w:val="23"/>
        </w:rPr>
        <w:t>.</w:t>
      </w:r>
    </w:p>
    <w:p w:rsidR="00190B60" w:rsidRDefault="00815860" w:rsidP="0070699E">
      <w:pPr>
        <w:spacing w:after="0" w:line="360" w:lineRule="auto"/>
        <w:ind w:firstLine="340"/>
        <w:jc w:val="both"/>
        <w:rPr>
          <w:rFonts w:ascii="Times New Roman" w:hAnsi="Times New Roman" w:cs="Times New Roman"/>
          <w:sz w:val="23"/>
          <w:szCs w:val="23"/>
        </w:rPr>
      </w:pPr>
      <w:r w:rsidRPr="00404A72">
        <w:rPr>
          <w:rFonts w:ascii="Times New Roman" w:hAnsi="Times New Roman" w:cs="Times New Roman"/>
          <w:sz w:val="23"/>
          <w:szCs w:val="23"/>
        </w:rPr>
        <w:t>5</w:t>
      </w:r>
      <w:r w:rsidR="00C415C8">
        <w:rPr>
          <w:rFonts w:ascii="Times New Roman" w:hAnsi="Times New Roman" w:cs="Times New Roman"/>
          <w:sz w:val="23"/>
          <w:szCs w:val="23"/>
        </w:rPr>
        <w:t xml:space="preserve">. </w:t>
      </w:r>
      <w:r w:rsidR="001C3A14" w:rsidRPr="00404A72">
        <w:rPr>
          <w:rFonts w:ascii="Times New Roman" w:hAnsi="Times New Roman" w:cs="Times New Roman"/>
          <w:sz w:val="23"/>
          <w:szCs w:val="23"/>
        </w:rPr>
        <w:t>Комментарий к Налоговому кодексу Российской Федер</w:t>
      </w:r>
      <w:r w:rsidR="00C415C8">
        <w:rPr>
          <w:rFonts w:ascii="Times New Roman" w:hAnsi="Times New Roman" w:cs="Times New Roman"/>
          <w:sz w:val="23"/>
          <w:szCs w:val="23"/>
        </w:rPr>
        <w:t>ации (частям первой и второй) / п</w:t>
      </w:r>
      <w:r w:rsidR="001C3A14" w:rsidRPr="00404A72">
        <w:rPr>
          <w:rFonts w:ascii="Times New Roman" w:hAnsi="Times New Roman" w:cs="Times New Roman"/>
          <w:sz w:val="23"/>
          <w:szCs w:val="23"/>
        </w:rPr>
        <w:t>од ред. Р.</w:t>
      </w:r>
      <w:r w:rsidR="00C415C8">
        <w:rPr>
          <w:rFonts w:ascii="Times New Roman" w:hAnsi="Times New Roman" w:cs="Times New Roman"/>
          <w:sz w:val="23"/>
          <w:szCs w:val="23"/>
        </w:rPr>
        <w:t xml:space="preserve"> </w:t>
      </w:r>
      <w:r w:rsidR="001C3A14" w:rsidRPr="00404A72">
        <w:rPr>
          <w:rFonts w:ascii="Times New Roman" w:hAnsi="Times New Roman" w:cs="Times New Roman"/>
          <w:sz w:val="23"/>
          <w:szCs w:val="23"/>
        </w:rPr>
        <w:t>Ф. Захаровой, C.</w:t>
      </w:r>
      <w:r w:rsidR="00C415C8">
        <w:rPr>
          <w:rFonts w:ascii="Times New Roman" w:hAnsi="Times New Roman" w:cs="Times New Roman"/>
          <w:sz w:val="23"/>
          <w:szCs w:val="23"/>
        </w:rPr>
        <w:t xml:space="preserve"> </w:t>
      </w:r>
      <w:r w:rsidR="001C3A14" w:rsidRPr="00404A72">
        <w:rPr>
          <w:rFonts w:ascii="Times New Roman" w:hAnsi="Times New Roman" w:cs="Times New Roman"/>
          <w:sz w:val="23"/>
          <w:szCs w:val="23"/>
        </w:rPr>
        <w:t xml:space="preserve">B. Земляченко. </w:t>
      </w:r>
      <w:r w:rsidR="00C415C8">
        <w:rPr>
          <w:rFonts w:ascii="Times New Roman" w:hAnsi="Times New Roman" w:cs="Times New Roman"/>
          <w:sz w:val="23"/>
          <w:szCs w:val="23"/>
        </w:rPr>
        <w:t xml:space="preserve">– М., 2001. С. 38. </w:t>
      </w:r>
    </w:p>
    <w:p w:rsidR="00843E58" w:rsidRPr="00190B60" w:rsidRDefault="00815860" w:rsidP="0070699E">
      <w:pPr>
        <w:spacing w:after="0" w:line="360" w:lineRule="auto"/>
        <w:ind w:firstLine="340"/>
        <w:jc w:val="both"/>
        <w:rPr>
          <w:rFonts w:ascii="Times New Roman" w:hAnsi="Times New Roman" w:cs="Times New Roman"/>
          <w:spacing w:val="6"/>
          <w:sz w:val="23"/>
          <w:szCs w:val="23"/>
        </w:rPr>
      </w:pPr>
      <w:r w:rsidRPr="00190B60">
        <w:rPr>
          <w:rFonts w:ascii="Times New Roman" w:hAnsi="Times New Roman" w:cs="Times New Roman"/>
          <w:spacing w:val="6"/>
          <w:sz w:val="23"/>
          <w:szCs w:val="23"/>
        </w:rPr>
        <w:t xml:space="preserve">6. </w:t>
      </w:r>
      <w:r w:rsidR="001C3A14" w:rsidRPr="00190B60">
        <w:rPr>
          <w:rFonts w:ascii="Times New Roman" w:hAnsi="Times New Roman" w:cs="Times New Roman"/>
          <w:spacing w:val="6"/>
          <w:sz w:val="23"/>
          <w:szCs w:val="23"/>
        </w:rPr>
        <w:t>Конституции зарубежных стран</w:t>
      </w:r>
      <w:r w:rsidR="00C415C8" w:rsidRPr="00190B60">
        <w:rPr>
          <w:rFonts w:ascii="Times New Roman" w:hAnsi="Times New Roman" w:cs="Times New Roman"/>
          <w:spacing w:val="6"/>
          <w:sz w:val="23"/>
          <w:szCs w:val="23"/>
        </w:rPr>
        <w:t xml:space="preserve"> : сб. / с</w:t>
      </w:r>
      <w:r w:rsidR="001C3A14" w:rsidRPr="00190B60">
        <w:rPr>
          <w:rFonts w:ascii="Times New Roman" w:hAnsi="Times New Roman" w:cs="Times New Roman"/>
          <w:spacing w:val="6"/>
          <w:sz w:val="23"/>
          <w:szCs w:val="23"/>
        </w:rPr>
        <w:t>ост. В.</w:t>
      </w:r>
      <w:r w:rsidR="00C415C8" w:rsidRPr="00190B60">
        <w:rPr>
          <w:rFonts w:ascii="Times New Roman" w:hAnsi="Times New Roman" w:cs="Times New Roman"/>
          <w:spacing w:val="6"/>
          <w:sz w:val="23"/>
          <w:szCs w:val="23"/>
        </w:rPr>
        <w:t xml:space="preserve"> </w:t>
      </w:r>
      <w:r w:rsidR="001C3A14" w:rsidRPr="00190B60">
        <w:rPr>
          <w:rFonts w:ascii="Times New Roman" w:hAnsi="Times New Roman" w:cs="Times New Roman"/>
          <w:spacing w:val="6"/>
          <w:sz w:val="23"/>
          <w:szCs w:val="23"/>
        </w:rPr>
        <w:t>Н.</w:t>
      </w:r>
      <w:r w:rsidR="00C415C8" w:rsidRPr="00190B60">
        <w:rPr>
          <w:rFonts w:ascii="Times New Roman" w:hAnsi="Times New Roman" w:cs="Times New Roman"/>
          <w:spacing w:val="6"/>
          <w:sz w:val="23"/>
          <w:szCs w:val="23"/>
        </w:rPr>
        <w:t xml:space="preserve"> </w:t>
      </w:r>
      <w:r w:rsidR="001C3A14" w:rsidRPr="00190B60">
        <w:rPr>
          <w:rFonts w:ascii="Times New Roman" w:hAnsi="Times New Roman" w:cs="Times New Roman"/>
          <w:spacing w:val="6"/>
          <w:sz w:val="23"/>
          <w:szCs w:val="23"/>
        </w:rPr>
        <w:t>Дубровин</w:t>
      </w:r>
      <w:r w:rsidR="00C36F7A" w:rsidRPr="00190B60">
        <w:rPr>
          <w:rFonts w:ascii="Times New Roman" w:hAnsi="Times New Roman" w:cs="Times New Roman"/>
          <w:spacing w:val="6"/>
          <w:sz w:val="23"/>
          <w:szCs w:val="23"/>
        </w:rPr>
        <w:t>.</w:t>
      </w:r>
      <w:r w:rsidR="00C415C8" w:rsidRPr="00190B60">
        <w:rPr>
          <w:rFonts w:ascii="Times New Roman" w:hAnsi="Times New Roman" w:cs="Times New Roman"/>
          <w:spacing w:val="6"/>
          <w:sz w:val="23"/>
          <w:szCs w:val="23"/>
        </w:rPr>
        <w:t xml:space="preserve"> –</w:t>
      </w:r>
      <w:r w:rsidR="00C36F7A" w:rsidRPr="00190B60">
        <w:rPr>
          <w:rFonts w:ascii="Times New Roman" w:hAnsi="Times New Roman" w:cs="Times New Roman"/>
          <w:spacing w:val="6"/>
          <w:sz w:val="23"/>
          <w:szCs w:val="23"/>
        </w:rPr>
        <w:t xml:space="preserve"> М.</w:t>
      </w:r>
      <w:r w:rsidR="00C415C8" w:rsidRPr="00190B60">
        <w:rPr>
          <w:rFonts w:ascii="Times New Roman" w:hAnsi="Times New Roman" w:cs="Times New Roman"/>
          <w:spacing w:val="6"/>
          <w:sz w:val="23"/>
          <w:szCs w:val="23"/>
        </w:rPr>
        <w:t xml:space="preserve"> : </w:t>
      </w:r>
      <w:r w:rsidR="00C36F7A" w:rsidRPr="00190B60">
        <w:rPr>
          <w:rFonts w:ascii="Times New Roman" w:hAnsi="Times New Roman" w:cs="Times New Roman"/>
          <w:spacing w:val="6"/>
          <w:sz w:val="23"/>
          <w:szCs w:val="23"/>
        </w:rPr>
        <w:t>Юрл</w:t>
      </w:r>
      <w:r w:rsidR="00C36F7A" w:rsidRPr="00190B60">
        <w:rPr>
          <w:rFonts w:ascii="Times New Roman" w:hAnsi="Times New Roman" w:cs="Times New Roman"/>
          <w:spacing w:val="6"/>
          <w:sz w:val="23"/>
          <w:szCs w:val="23"/>
        </w:rPr>
        <w:t>и</w:t>
      </w:r>
      <w:r w:rsidR="00C36F7A" w:rsidRPr="00190B60">
        <w:rPr>
          <w:rFonts w:ascii="Times New Roman" w:hAnsi="Times New Roman" w:cs="Times New Roman"/>
          <w:spacing w:val="6"/>
          <w:sz w:val="23"/>
          <w:szCs w:val="23"/>
        </w:rPr>
        <w:t>тин</w:t>
      </w:r>
      <w:r w:rsidR="00C415C8" w:rsidRPr="00190B60">
        <w:rPr>
          <w:rFonts w:ascii="Times New Roman" w:hAnsi="Times New Roman" w:cs="Times New Roman"/>
          <w:spacing w:val="6"/>
          <w:sz w:val="23"/>
          <w:szCs w:val="23"/>
        </w:rPr>
        <w:t>форм</w:t>
      </w:r>
      <w:r w:rsidR="00C36F7A" w:rsidRPr="00190B60">
        <w:rPr>
          <w:rFonts w:ascii="Times New Roman" w:hAnsi="Times New Roman" w:cs="Times New Roman"/>
          <w:spacing w:val="6"/>
          <w:sz w:val="23"/>
          <w:szCs w:val="23"/>
        </w:rPr>
        <w:t>, 2000</w:t>
      </w:r>
      <w:r w:rsidR="00C415C8" w:rsidRPr="00190B60">
        <w:rPr>
          <w:rFonts w:ascii="Times New Roman" w:hAnsi="Times New Roman" w:cs="Times New Roman"/>
          <w:spacing w:val="6"/>
          <w:sz w:val="23"/>
          <w:szCs w:val="23"/>
        </w:rPr>
        <w:t>.</w:t>
      </w:r>
      <w:r w:rsidR="00843E58" w:rsidRPr="00190B60">
        <w:rPr>
          <w:rFonts w:ascii="Times New Roman" w:hAnsi="Times New Roman" w:cs="Times New Roman"/>
          <w:spacing w:val="6"/>
          <w:sz w:val="23"/>
          <w:szCs w:val="23"/>
        </w:rPr>
        <w:t xml:space="preserve"> </w:t>
      </w:r>
    </w:p>
    <w:p w:rsidR="00C415C8" w:rsidRPr="00190B60" w:rsidRDefault="00815860" w:rsidP="0070699E">
      <w:pPr>
        <w:spacing w:after="0" w:line="360" w:lineRule="auto"/>
        <w:ind w:firstLine="340"/>
        <w:jc w:val="both"/>
        <w:rPr>
          <w:rFonts w:ascii="Times New Roman" w:hAnsi="Times New Roman" w:cs="Times New Roman"/>
          <w:spacing w:val="6"/>
          <w:sz w:val="23"/>
          <w:szCs w:val="23"/>
        </w:rPr>
      </w:pPr>
      <w:r w:rsidRPr="00190B60">
        <w:rPr>
          <w:rFonts w:ascii="Times New Roman" w:hAnsi="Times New Roman" w:cs="Times New Roman"/>
          <w:spacing w:val="6"/>
          <w:sz w:val="23"/>
          <w:szCs w:val="23"/>
        </w:rPr>
        <w:t xml:space="preserve">7. </w:t>
      </w:r>
      <w:r w:rsidR="00C415C8" w:rsidRPr="00190B60">
        <w:rPr>
          <w:rFonts w:ascii="Times New Roman" w:hAnsi="Times New Roman" w:cs="Times New Roman"/>
          <w:spacing w:val="6"/>
          <w:sz w:val="23"/>
          <w:szCs w:val="23"/>
        </w:rPr>
        <w:t>Соединё</w:t>
      </w:r>
      <w:r w:rsidR="001C3A14" w:rsidRPr="00190B60">
        <w:rPr>
          <w:rFonts w:ascii="Times New Roman" w:hAnsi="Times New Roman" w:cs="Times New Roman"/>
          <w:spacing w:val="6"/>
          <w:sz w:val="23"/>
          <w:szCs w:val="23"/>
        </w:rPr>
        <w:t>нные Штаты Америки</w:t>
      </w:r>
      <w:r w:rsidR="00843E58" w:rsidRPr="00190B60">
        <w:rPr>
          <w:rFonts w:ascii="Times New Roman" w:hAnsi="Times New Roman" w:cs="Times New Roman"/>
          <w:spacing w:val="6"/>
          <w:sz w:val="23"/>
          <w:szCs w:val="23"/>
        </w:rPr>
        <w:t>.</w:t>
      </w:r>
      <w:r w:rsidR="00C415C8" w:rsidRPr="00190B60">
        <w:rPr>
          <w:rFonts w:ascii="Times New Roman" w:hAnsi="Times New Roman" w:cs="Times New Roman"/>
          <w:spacing w:val="6"/>
          <w:sz w:val="23"/>
          <w:szCs w:val="23"/>
        </w:rPr>
        <w:t xml:space="preserve"> Конституция и законодательство / п</w:t>
      </w:r>
      <w:r w:rsidR="001C3A14" w:rsidRPr="00190B60">
        <w:rPr>
          <w:rFonts w:ascii="Times New Roman" w:hAnsi="Times New Roman" w:cs="Times New Roman"/>
          <w:spacing w:val="6"/>
          <w:sz w:val="23"/>
          <w:szCs w:val="23"/>
        </w:rPr>
        <w:t>од ред. О.</w:t>
      </w:r>
      <w:r w:rsidR="00C415C8" w:rsidRPr="00190B60">
        <w:rPr>
          <w:rFonts w:ascii="Times New Roman" w:hAnsi="Times New Roman" w:cs="Times New Roman"/>
          <w:spacing w:val="6"/>
          <w:sz w:val="23"/>
          <w:szCs w:val="23"/>
        </w:rPr>
        <w:t xml:space="preserve"> </w:t>
      </w:r>
      <w:r w:rsidR="001C3A14" w:rsidRPr="00190B60">
        <w:rPr>
          <w:rFonts w:ascii="Times New Roman" w:hAnsi="Times New Roman" w:cs="Times New Roman"/>
          <w:spacing w:val="6"/>
          <w:sz w:val="23"/>
          <w:szCs w:val="23"/>
        </w:rPr>
        <w:t>А.</w:t>
      </w:r>
      <w:r w:rsidR="00C415C8" w:rsidRPr="00190B60">
        <w:rPr>
          <w:rFonts w:ascii="Times New Roman" w:hAnsi="Times New Roman" w:cs="Times New Roman"/>
          <w:spacing w:val="6"/>
          <w:sz w:val="23"/>
          <w:szCs w:val="23"/>
        </w:rPr>
        <w:t xml:space="preserve"> </w:t>
      </w:r>
      <w:r w:rsidR="001C3A14" w:rsidRPr="00190B60">
        <w:rPr>
          <w:rFonts w:ascii="Times New Roman" w:hAnsi="Times New Roman" w:cs="Times New Roman"/>
          <w:spacing w:val="6"/>
          <w:sz w:val="23"/>
          <w:szCs w:val="23"/>
        </w:rPr>
        <w:t>Жидкова</w:t>
      </w:r>
      <w:r w:rsidR="00C415C8" w:rsidRPr="00190B60">
        <w:rPr>
          <w:rFonts w:ascii="Times New Roman" w:hAnsi="Times New Roman" w:cs="Times New Roman"/>
          <w:spacing w:val="6"/>
          <w:sz w:val="23"/>
          <w:szCs w:val="23"/>
        </w:rPr>
        <w:t>; пер.</w:t>
      </w:r>
      <w:r w:rsidR="001C3A14" w:rsidRPr="00190B60">
        <w:rPr>
          <w:rFonts w:ascii="Times New Roman" w:hAnsi="Times New Roman" w:cs="Times New Roman"/>
          <w:spacing w:val="6"/>
          <w:sz w:val="23"/>
          <w:szCs w:val="23"/>
        </w:rPr>
        <w:t xml:space="preserve"> В.</w:t>
      </w:r>
      <w:r w:rsidR="00C415C8" w:rsidRPr="00190B60">
        <w:rPr>
          <w:rFonts w:ascii="Times New Roman" w:hAnsi="Times New Roman" w:cs="Times New Roman"/>
          <w:spacing w:val="6"/>
          <w:sz w:val="23"/>
          <w:szCs w:val="23"/>
        </w:rPr>
        <w:t xml:space="preserve"> </w:t>
      </w:r>
      <w:r w:rsidR="001C3A14" w:rsidRPr="00190B60">
        <w:rPr>
          <w:rFonts w:ascii="Times New Roman" w:hAnsi="Times New Roman" w:cs="Times New Roman"/>
          <w:spacing w:val="6"/>
          <w:sz w:val="23"/>
          <w:szCs w:val="23"/>
        </w:rPr>
        <w:t>И. Лафи</w:t>
      </w:r>
      <w:r w:rsidR="001C3A14" w:rsidRPr="00190B60">
        <w:rPr>
          <w:rFonts w:ascii="Times New Roman" w:hAnsi="Times New Roman" w:cs="Times New Roman"/>
          <w:spacing w:val="6"/>
          <w:sz w:val="23"/>
          <w:szCs w:val="23"/>
        </w:rPr>
        <w:t>т</w:t>
      </w:r>
      <w:r w:rsidR="001C3A14" w:rsidRPr="00190B60">
        <w:rPr>
          <w:rFonts w:ascii="Times New Roman" w:hAnsi="Times New Roman" w:cs="Times New Roman"/>
          <w:spacing w:val="6"/>
          <w:sz w:val="23"/>
          <w:szCs w:val="23"/>
        </w:rPr>
        <w:t>ского.</w:t>
      </w:r>
      <w:r w:rsidR="00C415C8" w:rsidRPr="00190B60">
        <w:rPr>
          <w:rFonts w:ascii="Times New Roman" w:hAnsi="Times New Roman" w:cs="Times New Roman"/>
          <w:spacing w:val="6"/>
          <w:sz w:val="23"/>
          <w:szCs w:val="23"/>
        </w:rPr>
        <w:t xml:space="preserve"> –</w:t>
      </w:r>
      <w:r w:rsidR="00E60A9C" w:rsidRPr="00190B60">
        <w:rPr>
          <w:rFonts w:ascii="Times New Roman" w:hAnsi="Times New Roman" w:cs="Times New Roman"/>
          <w:spacing w:val="6"/>
          <w:sz w:val="23"/>
          <w:szCs w:val="23"/>
        </w:rPr>
        <w:t xml:space="preserve"> М.</w:t>
      </w:r>
      <w:r w:rsidR="00C415C8" w:rsidRPr="00190B60">
        <w:rPr>
          <w:rFonts w:ascii="Times New Roman" w:hAnsi="Times New Roman" w:cs="Times New Roman"/>
          <w:spacing w:val="6"/>
          <w:sz w:val="23"/>
          <w:szCs w:val="23"/>
        </w:rPr>
        <w:t xml:space="preserve"> </w:t>
      </w:r>
      <w:r w:rsidR="00E60A9C" w:rsidRPr="00190B60">
        <w:rPr>
          <w:rFonts w:ascii="Times New Roman" w:hAnsi="Times New Roman" w:cs="Times New Roman"/>
          <w:spacing w:val="6"/>
          <w:sz w:val="23"/>
          <w:szCs w:val="23"/>
        </w:rPr>
        <w:t>: Прогресс, Универс, 1993</w:t>
      </w:r>
      <w:r w:rsidRPr="00190B60">
        <w:rPr>
          <w:rFonts w:ascii="Times New Roman" w:hAnsi="Times New Roman" w:cs="Times New Roman"/>
          <w:spacing w:val="6"/>
          <w:sz w:val="23"/>
          <w:szCs w:val="23"/>
        </w:rPr>
        <w:t xml:space="preserve"> </w:t>
      </w:r>
    </w:p>
    <w:p w:rsidR="001C3A14" w:rsidRPr="00190B60" w:rsidRDefault="00815860" w:rsidP="0070699E">
      <w:pPr>
        <w:spacing w:after="0" w:line="360" w:lineRule="auto"/>
        <w:ind w:firstLine="340"/>
        <w:jc w:val="both"/>
        <w:rPr>
          <w:rFonts w:ascii="Times New Roman" w:hAnsi="Times New Roman" w:cs="Times New Roman"/>
          <w:color w:val="000000" w:themeColor="text1"/>
          <w:sz w:val="23"/>
          <w:szCs w:val="23"/>
        </w:rPr>
      </w:pPr>
      <w:r w:rsidRPr="00190B60">
        <w:rPr>
          <w:rFonts w:ascii="Times New Roman" w:hAnsi="Times New Roman" w:cs="Times New Roman"/>
          <w:color w:val="000000" w:themeColor="text1"/>
          <w:sz w:val="23"/>
          <w:szCs w:val="23"/>
        </w:rPr>
        <w:t xml:space="preserve">8. </w:t>
      </w:r>
      <w:r w:rsidR="00C415C8" w:rsidRPr="00190B60">
        <w:rPr>
          <w:rFonts w:ascii="Times New Roman" w:hAnsi="Times New Roman" w:cs="Times New Roman"/>
          <w:color w:val="000000" w:themeColor="text1"/>
          <w:sz w:val="23"/>
          <w:szCs w:val="23"/>
        </w:rPr>
        <w:t>Паюшин, М. К.</w:t>
      </w:r>
      <w:r w:rsidR="00E60A9C" w:rsidRPr="00190B60">
        <w:rPr>
          <w:rFonts w:ascii="Times New Roman" w:hAnsi="Times New Roman" w:cs="Times New Roman"/>
          <w:color w:val="000000" w:themeColor="text1"/>
          <w:sz w:val="23"/>
          <w:szCs w:val="23"/>
        </w:rPr>
        <w:t xml:space="preserve"> Конституционно-правовые основы реализации</w:t>
      </w:r>
      <w:r w:rsidR="00C415C8" w:rsidRPr="00190B60">
        <w:rPr>
          <w:rFonts w:ascii="Times New Roman" w:hAnsi="Times New Roman" w:cs="Times New Roman"/>
          <w:color w:val="000000" w:themeColor="text1"/>
          <w:sz w:val="23"/>
          <w:szCs w:val="23"/>
        </w:rPr>
        <w:t xml:space="preserve"> </w:t>
      </w:r>
      <w:r w:rsidR="00E60A9C" w:rsidRPr="00190B60">
        <w:rPr>
          <w:rFonts w:ascii="Times New Roman" w:hAnsi="Times New Roman" w:cs="Times New Roman"/>
          <w:color w:val="000000" w:themeColor="text1"/>
          <w:sz w:val="23"/>
          <w:szCs w:val="23"/>
        </w:rPr>
        <w:t>обязанности каждого платить законно установленные налоги и сборы в РФ</w:t>
      </w:r>
      <w:r w:rsidR="00C415C8" w:rsidRPr="00190B60">
        <w:rPr>
          <w:rFonts w:ascii="Times New Roman" w:hAnsi="Times New Roman" w:cs="Times New Roman"/>
          <w:color w:val="000000" w:themeColor="text1"/>
          <w:sz w:val="23"/>
          <w:szCs w:val="23"/>
        </w:rPr>
        <w:t xml:space="preserve"> :</w:t>
      </w:r>
      <w:r w:rsidR="00E60A9C" w:rsidRPr="00190B60">
        <w:rPr>
          <w:rFonts w:ascii="Times New Roman" w:hAnsi="Times New Roman" w:cs="Times New Roman"/>
          <w:color w:val="000000" w:themeColor="text1"/>
          <w:sz w:val="23"/>
          <w:szCs w:val="23"/>
        </w:rPr>
        <w:t xml:space="preserve"> </w:t>
      </w:r>
      <w:r w:rsidR="00C415C8" w:rsidRPr="00190B60">
        <w:rPr>
          <w:rFonts w:ascii="Times New Roman" w:hAnsi="Times New Roman" w:cs="Times New Roman"/>
          <w:color w:val="000000" w:themeColor="text1"/>
          <w:sz w:val="23"/>
          <w:szCs w:val="23"/>
        </w:rPr>
        <w:t>дис. ...</w:t>
      </w:r>
      <w:r w:rsidR="001C3A14" w:rsidRPr="00190B60">
        <w:rPr>
          <w:rFonts w:ascii="Times New Roman" w:hAnsi="Times New Roman" w:cs="Times New Roman"/>
          <w:color w:val="000000" w:themeColor="text1"/>
          <w:sz w:val="23"/>
          <w:szCs w:val="23"/>
        </w:rPr>
        <w:t xml:space="preserve"> канд</w:t>
      </w:r>
      <w:r w:rsidR="00C415C8" w:rsidRPr="00190B60">
        <w:rPr>
          <w:rFonts w:ascii="Times New Roman" w:hAnsi="Times New Roman" w:cs="Times New Roman"/>
          <w:color w:val="000000" w:themeColor="text1"/>
          <w:sz w:val="23"/>
          <w:szCs w:val="23"/>
        </w:rPr>
        <w:t xml:space="preserve">. юрид. наук / М. К. Паюшин. – </w:t>
      </w:r>
      <w:r w:rsidR="00E60A9C" w:rsidRPr="00190B60">
        <w:rPr>
          <w:rFonts w:ascii="Times New Roman" w:hAnsi="Times New Roman" w:cs="Times New Roman"/>
          <w:color w:val="000000" w:themeColor="text1"/>
          <w:sz w:val="23"/>
          <w:szCs w:val="23"/>
        </w:rPr>
        <w:t>М</w:t>
      </w:r>
      <w:r w:rsidR="00C415C8" w:rsidRPr="00190B60">
        <w:rPr>
          <w:rFonts w:ascii="Times New Roman" w:hAnsi="Times New Roman" w:cs="Times New Roman"/>
          <w:color w:val="000000" w:themeColor="text1"/>
          <w:sz w:val="23"/>
          <w:szCs w:val="23"/>
        </w:rPr>
        <w:t>.</w:t>
      </w:r>
      <w:r w:rsidR="001C3A14" w:rsidRPr="00190B60">
        <w:rPr>
          <w:rFonts w:ascii="Times New Roman" w:hAnsi="Times New Roman" w:cs="Times New Roman"/>
          <w:color w:val="000000" w:themeColor="text1"/>
          <w:sz w:val="23"/>
          <w:szCs w:val="23"/>
        </w:rPr>
        <w:t>, 20</w:t>
      </w:r>
      <w:r w:rsidR="00E60A9C" w:rsidRPr="00190B60">
        <w:rPr>
          <w:rFonts w:ascii="Times New Roman" w:hAnsi="Times New Roman" w:cs="Times New Roman"/>
          <w:color w:val="000000" w:themeColor="text1"/>
          <w:sz w:val="23"/>
          <w:szCs w:val="23"/>
        </w:rPr>
        <w:t>11</w:t>
      </w:r>
      <w:r w:rsidR="00C415C8" w:rsidRPr="00190B60">
        <w:rPr>
          <w:rFonts w:ascii="Times New Roman" w:hAnsi="Times New Roman" w:cs="Times New Roman"/>
          <w:color w:val="000000" w:themeColor="text1"/>
          <w:sz w:val="23"/>
          <w:szCs w:val="23"/>
        </w:rPr>
        <w:t>. –</w:t>
      </w:r>
      <w:r w:rsidR="001C3A14" w:rsidRPr="00190B60">
        <w:rPr>
          <w:rFonts w:ascii="Times New Roman" w:hAnsi="Times New Roman" w:cs="Times New Roman"/>
          <w:color w:val="000000" w:themeColor="text1"/>
          <w:sz w:val="23"/>
          <w:szCs w:val="23"/>
        </w:rPr>
        <w:t xml:space="preserve"> 2</w:t>
      </w:r>
      <w:r w:rsidR="00E60A9C" w:rsidRPr="00190B60">
        <w:rPr>
          <w:rFonts w:ascii="Times New Roman" w:hAnsi="Times New Roman" w:cs="Times New Roman"/>
          <w:color w:val="000000" w:themeColor="text1"/>
          <w:sz w:val="23"/>
          <w:szCs w:val="23"/>
        </w:rPr>
        <w:t>02</w:t>
      </w:r>
      <w:r w:rsidR="001C3A14" w:rsidRPr="00190B60">
        <w:rPr>
          <w:rFonts w:ascii="Times New Roman" w:hAnsi="Times New Roman" w:cs="Times New Roman"/>
          <w:color w:val="000000" w:themeColor="text1"/>
          <w:sz w:val="23"/>
          <w:szCs w:val="23"/>
        </w:rPr>
        <w:t xml:space="preserve"> с.</w:t>
      </w:r>
    </w:p>
    <w:p w:rsidR="0070699E" w:rsidRPr="00190B60" w:rsidRDefault="0070699E">
      <w:pPr>
        <w:spacing w:after="0" w:line="360" w:lineRule="auto"/>
        <w:ind w:firstLine="340"/>
        <w:jc w:val="both"/>
        <w:rPr>
          <w:rFonts w:ascii="Times New Roman" w:hAnsi="Times New Roman" w:cs="Times New Roman"/>
          <w:color w:val="000000" w:themeColor="text1"/>
          <w:sz w:val="23"/>
          <w:szCs w:val="23"/>
        </w:rPr>
      </w:pPr>
    </w:p>
    <w:sectPr w:rsidR="0070699E" w:rsidRPr="00190B60" w:rsidSect="004061F4">
      <w:type w:val="continuous"/>
      <w:pgSz w:w="11906" w:h="16838"/>
      <w:pgMar w:top="1418" w:right="1418" w:bottom="1418" w:left="1418"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4CA" w:rsidRDefault="00C554CA" w:rsidP="0075124C">
      <w:pPr>
        <w:spacing w:after="0" w:line="240" w:lineRule="auto"/>
      </w:pPr>
      <w:r>
        <w:separator/>
      </w:r>
    </w:p>
  </w:endnote>
  <w:endnote w:type="continuationSeparator" w:id="0">
    <w:p w:rsidR="00C554CA" w:rsidRDefault="00C554CA" w:rsidP="007512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3B5" w:rsidRPr="00D8678A" w:rsidRDefault="00D103B5" w:rsidP="0075124C">
    <w:pPr>
      <w:pStyle w:val="a7"/>
      <w:jc w:val="center"/>
      <w:rPr>
        <w:rFonts w:ascii="Times New Roman" w:hAnsi="Times New Roman" w:cs="Times New Roman"/>
        <w:b/>
        <w:i/>
        <w:sz w:val="20"/>
        <w:szCs w:val="20"/>
      </w:rPr>
    </w:pPr>
    <w:r w:rsidRPr="00D8678A">
      <w:rPr>
        <w:rFonts w:ascii="Times New Roman" w:hAnsi="Times New Roman" w:cs="Times New Roman"/>
        <w:b/>
        <w:i/>
        <w:sz w:val="20"/>
        <w:szCs w:val="20"/>
      </w:rPr>
      <w:t>Вестник ХГАЭП. 2013. № 6 (68)</w:t>
    </w:r>
  </w:p>
  <w:p w:rsidR="00D103B5" w:rsidRPr="00D8678A" w:rsidRDefault="00D103B5">
    <w:pPr>
      <w:pStyle w:val="a7"/>
      <w:rPr>
        <w:rFonts w:ascii="Times New Roman" w:hAnsi="Times New Roman" w:cs="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4CA" w:rsidRDefault="00C554CA" w:rsidP="0075124C">
      <w:pPr>
        <w:spacing w:after="0" w:line="240" w:lineRule="auto"/>
      </w:pPr>
      <w:r>
        <w:separator/>
      </w:r>
    </w:p>
  </w:footnote>
  <w:footnote w:type="continuationSeparator" w:id="0">
    <w:p w:rsidR="00C554CA" w:rsidRDefault="00C554CA" w:rsidP="007512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04036"/>
      <w:docPartObj>
        <w:docPartGallery w:val="Page Numbers (Top of Page)"/>
        <w:docPartUnique/>
      </w:docPartObj>
    </w:sdtPr>
    <w:sdtEndPr>
      <w:rPr>
        <w:rFonts w:ascii="Times New Roman" w:hAnsi="Times New Roman" w:cs="Times New Roman"/>
      </w:rPr>
    </w:sdtEndPr>
    <w:sdtContent>
      <w:p w:rsidR="00D103B5" w:rsidRPr="00884E3A" w:rsidRDefault="009C3F3F" w:rsidP="00884E3A">
        <w:pPr>
          <w:pStyle w:val="a5"/>
          <w:jc w:val="center"/>
          <w:rPr>
            <w:rFonts w:ascii="Times New Roman" w:hAnsi="Times New Roman" w:cs="Times New Roman"/>
          </w:rPr>
        </w:pPr>
        <w:r w:rsidRPr="00884E3A">
          <w:rPr>
            <w:rFonts w:ascii="Times New Roman" w:hAnsi="Times New Roman" w:cs="Times New Roman"/>
          </w:rPr>
          <w:fldChar w:fldCharType="begin"/>
        </w:r>
        <w:r w:rsidR="00D103B5" w:rsidRPr="00884E3A">
          <w:rPr>
            <w:rFonts w:ascii="Times New Roman" w:hAnsi="Times New Roman" w:cs="Times New Roman"/>
          </w:rPr>
          <w:instrText xml:space="preserve"> PAGE   \* MERGEFORMAT </w:instrText>
        </w:r>
        <w:r w:rsidRPr="00884E3A">
          <w:rPr>
            <w:rFonts w:ascii="Times New Roman" w:hAnsi="Times New Roman" w:cs="Times New Roman"/>
          </w:rPr>
          <w:fldChar w:fldCharType="separate"/>
        </w:r>
        <w:r w:rsidR="00C72F66">
          <w:rPr>
            <w:rFonts w:ascii="Times New Roman" w:hAnsi="Times New Roman" w:cs="Times New Roman"/>
            <w:noProof/>
          </w:rPr>
          <w:t>64</w:t>
        </w:r>
        <w:r w:rsidRPr="00884E3A">
          <w:rPr>
            <w:rFonts w:ascii="Times New Roman" w:hAnsi="Times New Roman" w:cs="Times New Roman"/>
          </w:rPr>
          <w:fldChar w:fldCharType="end"/>
        </w:r>
      </w:p>
    </w:sdtContent>
  </w:sdt>
  <w:p w:rsidR="00D103B5" w:rsidRPr="00884E3A" w:rsidRDefault="00D103B5" w:rsidP="00884E3A">
    <w:pPr>
      <w:pStyle w:val="a5"/>
      <w:jc w:val="center"/>
      <w:rPr>
        <w:rFonts w:ascii="Times New Roman" w:hAnsi="Times New Roman"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autoHyphenation/>
  <w:hyphenationZone w:val="357"/>
  <w:characterSpacingControl w:val="doNotCompress"/>
  <w:footnotePr>
    <w:footnote w:id="-1"/>
    <w:footnote w:id="0"/>
  </w:footnotePr>
  <w:endnotePr>
    <w:endnote w:id="-1"/>
    <w:endnote w:id="0"/>
  </w:endnotePr>
  <w:compat/>
  <w:rsids>
    <w:rsidRoot w:val="00DC36C6"/>
    <w:rsid w:val="00063613"/>
    <w:rsid w:val="000C5EDA"/>
    <w:rsid w:val="000C7925"/>
    <w:rsid w:val="000D0550"/>
    <w:rsid w:val="00107A9D"/>
    <w:rsid w:val="00190B60"/>
    <w:rsid w:val="00196253"/>
    <w:rsid w:val="001A79B1"/>
    <w:rsid w:val="001C3A14"/>
    <w:rsid w:val="001D1229"/>
    <w:rsid w:val="001F66F9"/>
    <w:rsid w:val="00207321"/>
    <w:rsid w:val="002977FA"/>
    <w:rsid w:val="002A5B5F"/>
    <w:rsid w:val="003E3AEA"/>
    <w:rsid w:val="003F496A"/>
    <w:rsid w:val="00404A72"/>
    <w:rsid w:val="004061F4"/>
    <w:rsid w:val="00457AAC"/>
    <w:rsid w:val="004664DF"/>
    <w:rsid w:val="0047696E"/>
    <w:rsid w:val="004B677A"/>
    <w:rsid w:val="004E5C35"/>
    <w:rsid w:val="00506C2C"/>
    <w:rsid w:val="00522A5F"/>
    <w:rsid w:val="006318C3"/>
    <w:rsid w:val="00697B5A"/>
    <w:rsid w:val="0070699E"/>
    <w:rsid w:val="0075124C"/>
    <w:rsid w:val="0076186F"/>
    <w:rsid w:val="007950C5"/>
    <w:rsid w:val="00815860"/>
    <w:rsid w:val="00843E58"/>
    <w:rsid w:val="00856B8C"/>
    <w:rsid w:val="00882A61"/>
    <w:rsid w:val="00884E3A"/>
    <w:rsid w:val="0094206F"/>
    <w:rsid w:val="009910B3"/>
    <w:rsid w:val="009B7A51"/>
    <w:rsid w:val="009C3F3F"/>
    <w:rsid w:val="00A0530A"/>
    <w:rsid w:val="00AE3145"/>
    <w:rsid w:val="00AF4531"/>
    <w:rsid w:val="00C36F7A"/>
    <w:rsid w:val="00C415C8"/>
    <w:rsid w:val="00C554CA"/>
    <w:rsid w:val="00C72F66"/>
    <w:rsid w:val="00D103B5"/>
    <w:rsid w:val="00D8678A"/>
    <w:rsid w:val="00DC36C6"/>
    <w:rsid w:val="00DE0384"/>
    <w:rsid w:val="00DF536C"/>
    <w:rsid w:val="00E60A9C"/>
    <w:rsid w:val="00ED1BC1"/>
    <w:rsid w:val="00F7498B"/>
    <w:rsid w:val="00FB4CED"/>
    <w:rsid w:val="00FF13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9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1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843E58"/>
    <w:rPr>
      <w:color w:val="0000FF" w:themeColor="hyperlink"/>
      <w:u w:val="single"/>
    </w:rPr>
  </w:style>
  <w:style w:type="paragraph" w:styleId="a5">
    <w:name w:val="header"/>
    <w:basedOn w:val="a"/>
    <w:link w:val="a6"/>
    <w:uiPriority w:val="99"/>
    <w:unhideWhenUsed/>
    <w:rsid w:val="0075124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5124C"/>
  </w:style>
  <w:style w:type="paragraph" w:styleId="a7">
    <w:name w:val="footer"/>
    <w:basedOn w:val="a"/>
    <w:link w:val="a8"/>
    <w:uiPriority w:val="99"/>
    <w:semiHidden/>
    <w:unhideWhenUsed/>
    <w:rsid w:val="0075124C"/>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7512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1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843E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4257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074AD-D4B4-4C40-B3A8-548E1E14D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12</Pages>
  <Words>3448</Words>
  <Characters>24764</Characters>
  <Application>Microsoft Office Word</Application>
  <DocSecurity>0</DocSecurity>
  <Lines>956</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dc:creator>
  <cp:keywords/>
  <dc:description/>
  <cp:lastModifiedBy>User</cp:lastModifiedBy>
  <cp:revision>25</cp:revision>
  <cp:lastPrinted>2013-12-23T06:03:00Z</cp:lastPrinted>
  <dcterms:created xsi:type="dcterms:W3CDTF">2013-12-08T00:46:00Z</dcterms:created>
  <dcterms:modified xsi:type="dcterms:W3CDTF">2013-12-30T05:32:00Z</dcterms:modified>
</cp:coreProperties>
</file>