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DEB" w:rsidRPr="003D5352" w:rsidRDefault="00427DEB" w:rsidP="003D5352">
      <w:pPr>
        <w:pStyle w:val="a3"/>
        <w:widowControl w:val="0"/>
        <w:spacing w:before="0" w:beforeAutospacing="0" w:after="0" w:afterAutospacing="0" w:line="312" w:lineRule="auto"/>
        <w:ind w:firstLine="340"/>
        <w:jc w:val="right"/>
        <w:rPr>
          <w:b/>
          <w:i/>
          <w:sz w:val="27"/>
          <w:szCs w:val="27"/>
        </w:rPr>
      </w:pPr>
      <w:r w:rsidRPr="003D5352">
        <w:rPr>
          <w:b/>
          <w:i/>
          <w:sz w:val="27"/>
          <w:szCs w:val="27"/>
        </w:rPr>
        <w:t>УДК</w:t>
      </w:r>
      <w:r w:rsidR="001E3ABE" w:rsidRPr="003D5352">
        <w:rPr>
          <w:b/>
          <w:i/>
          <w:sz w:val="27"/>
          <w:szCs w:val="27"/>
        </w:rPr>
        <w:t xml:space="preserve"> 656.073.27:332.1</w:t>
      </w:r>
    </w:p>
    <w:p w:rsidR="009C420F" w:rsidRPr="00023303" w:rsidRDefault="009C420F" w:rsidP="009C420F">
      <w:pPr>
        <w:widowControl w:val="0"/>
        <w:spacing w:after="0" w:line="312" w:lineRule="auto"/>
        <w:ind w:firstLine="340"/>
        <w:jc w:val="right"/>
        <w:rPr>
          <w:rFonts w:ascii="Times New Roman" w:hAnsi="Times New Roman" w:cs="Times New Roman"/>
          <w:b/>
          <w:i/>
          <w:sz w:val="27"/>
          <w:szCs w:val="27"/>
        </w:rPr>
      </w:pPr>
      <w:r w:rsidRPr="003D5352">
        <w:rPr>
          <w:rFonts w:ascii="Times New Roman" w:hAnsi="Times New Roman" w:cs="Times New Roman"/>
          <w:b/>
          <w:i/>
          <w:sz w:val="27"/>
          <w:szCs w:val="27"/>
          <w:lang w:val="en-US"/>
        </w:rPr>
        <w:t>DOI</w:t>
      </w:r>
      <w:r>
        <w:rPr>
          <w:rFonts w:ascii="Times New Roman" w:hAnsi="Times New Roman" w:cs="Times New Roman"/>
          <w:b/>
          <w:i/>
          <w:sz w:val="27"/>
          <w:szCs w:val="27"/>
        </w:rPr>
        <w:t xml:space="preserve"> </w:t>
      </w:r>
      <w:r w:rsidRPr="00B70CDC">
        <w:rPr>
          <w:rFonts w:ascii="Times New Roman" w:eastAsia="Calibri" w:hAnsi="Times New Roman" w:cs="Times New Roman"/>
          <w:b/>
          <w:i/>
          <w:sz w:val="27"/>
          <w:szCs w:val="27"/>
        </w:rPr>
        <w:t>10.38161/2618-9526-2020-1-2-</w:t>
      </w:r>
      <w:r>
        <w:rPr>
          <w:rFonts w:ascii="Times New Roman" w:eastAsia="Calibri" w:hAnsi="Times New Roman" w:cs="Times New Roman"/>
          <w:b/>
          <w:i/>
          <w:sz w:val="27"/>
          <w:szCs w:val="27"/>
        </w:rPr>
        <w:t>32</w:t>
      </w:r>
    </w:p>
    <w:p w:rsidR="0075725C" w:rsidRPr="003D5352" w:rsidRDefault="00971444" w:rsidP="003D5352">
      <w:pPr>
        <w:pStyle w:val="a3"/>
        <w:widowControl w:val="0"/>
        <w:spacing w:before="0" w:beforeAutospacing="0" w:after="0" w:afterAutospacing="0" w:line="312" w:lineRule="auto"/>
        <w:ind w:firstLine="340"/>
        <w:jc w:val="right"/>
        <w:rPr>
          <w:b/>
          <w:i/>
          <w:sz w:val="27"/>
          <w:szCs w:val="27"/>
        </w:rPr>
      </w:pPr>
      <w:r w:rsidRPr="003D5352">
        <w:rPr>
          <w:b/>
          <w:i/>
          <w:sz w:val="27"/>
          <w:szCs w:val="27"/>
        </w:rPr>
        <w:t xml:space="preserve">К.В. </w:t>
      </w:r>
      <w:proofErr w:type="spellStart"/>
      <w:r w:rsidRPr="003D5352">
        <w:rPr>
          <w:b/>
          <w:i/>
          <w:sz w:val="27"/>
          <w:szCs w:val="27"/>
        </w:rPr>
        <w:t>Улакин</w:t>
      </w:r>
      <w:proofErr w:type="spellEnd"/>
      <w:r w:rsidR="00427DEB" w:rsidRPr="003D5352">
        <w:rPr>
          <w:b/>
          <w:i/>
          <w:sz w:val="27"/>
          <w:szCs w:val="27"/>
        </w:rPr>
        <w:t>,</w:t>
      </w:r>
    </w:p>
    <w:p w:rsidR="00971444" w:rsidRPr="003D5352" w:rsidRDefault="00427DEB" w:rsidP="003D5352">
      <w:pPr>
        <w:pStyle w:val="a3"/>
        <w:widowControl w:val="0"/>
        <w:spacing w:before="0" w:beforeAutospacing="0" w:after="0" w:afterAutospacing="0" w:line="312" w:lineRule="auto"/>
        <w:ind w:firstLine="340"/>
        <w:jc w:val="right"/>
        <w:rPr>
          <w:b/>
          <w:i/>
          <w:sz w:val="25"/>
          <w:szCs w:val="25"/>
        </w:rPr>
      </w:pPr>
      <w:r w:rsidRPr="003D5352">
        <w:rPr>
          <w:b/>
          <w:i/>
          <w:sz w:val="25"/>
          <w:szCs w:val="25"/>
        </w:rPr>
        <w:t>ст.</w:t>
      </w:r>
      <w:r w:rsidR="00971444" w:rsidRPr="003D5352">
        <w:rPr>
          <w:b/>
          <w:i/>
          <w:sz w:val="25"/>
          <w:szCs w:val="25"/>
        </w:rPr>
        <w:t xml:space="preserve"> преподаватель кафедры мировой экономики и таможенного дела </w:t>
      </w:r>
    </w:p>
    <w:p w:rsidR="00971444" w:rsidRPr="003D5352" w:rsidRDefault="00971444" w:rsidP="003D5352">
      <w:pPr>
        <w:pStyle w:val="a3"/>
        <w:widowControl w:val="0"/>
        <w:spacing w:before="0" w:beforeAutospacing="0" w:after="0" w:afterAutospacing="0" w:line="312" w:lineRule="auto"/>
        <w:ind w:firstLine="340"/>
        <w:jc w:val="right"/>
        <w:rPr>
          <w:b/>
          <w:i/>
          <w:sz w:val="25"/>
          <w:szCs w:val="25"/>
        </w:rPr>
      </w:pPr>
      <w:r w:rsidRPr="003D5352">
        <w:rPr>
          <w:b/>
          <w:i/>
          <w:sz w:val="25"/>
          <w:szCs w:val="25"/>
        </w:rPr>
        <w:t>Хабаровского государственного университета экономики и права</w:t>
      </w:r>
    </w:p>
    <w:p w:rsidR="00971444" w:rsidRPr="003D5352" w:rsidRDefault="00971444" w:rsidP="003D5352">
      <w:pPr>
        <w:pStyle w:val="a3"/>
        <w:widowControl w:val="0"/>
        <w:spacing w:before="0" w:beforeAutospacing="0" w:after="0" w:afterAutospacing="0" w:line="312" w:lineRule="auto"/>
        <w:ind w:firstLine="340"/>
        <w:jc w:val="right"/>
        <w:rPr>
          <w:b/>
          <w:i/>
          <w:sz w:val="27"/>
          <w:szCs w:val="27"/>
        </w:rPr>
      </w:pPr>
      <w:r w:rsidRPr="003D5352">
        <w:rPr>
          <w:b/>
          <w:i/>
          <w:sz w:val="27"/>
          <w:szCs w:val="27"/>
        </w:rPr>
        <w:t xml:space="preserve">М.К. </w:t>
      </w:r>
      <w:proofErr w:type="spellStart"/>
      <w:r w:rsidRPr="003D5352">
        <w:rPr>
          <w:b/>
          <w:i/>
          <w:sz w:val="27"/>
          <w:szCs w:val="27"/>
        </w:rPr>
        <w:t>Улакина</w:t>
      </w:r>
      <w:proofErr w:type="spellEnd"/>
      <w:r w:rsidR="00427DEB" w:rsidRPr="003D5352">
        <w:rPr>
          <w:b/>
          <w:i/>
          <w:sz w:val="27"/>
          <w:szCs w:val="27"/>
        </w:rPr>
        <w:t>,</w:t>
      </w:r>
    </w:p>
    <w:p w:rsidR="00971444" w:rsidRPr="003D5352" w:rsidRDefault="00971444" w:rsidP="003D5352">
      <w:pPr>
        <w:pStyle w:val="a3"/>
        <w:widowControl w:val="0"/>
        <w:spacing w:before="0" w:beforeAutospacing="0" w:after="0" w:afterAutospacing="0" w:line="312" w:lineRule="auto"/>
        <w:ind w:firstLine="340"/>
        <w:jc w:val="right"/>
        <w:rPr>
          <w:b/>
          <w:i/>
          <w:sz w:val="25"/>
          <w:szCs w:val="25"/>
        </w:rPr>
      </w:pPr>
      <w:r w:rsidRPr="003D5352">
        <w:rPr>
          <w:b/>
          <w:i/>
          <w:sz w:val="25"/>
          <w:szCs w:val="25"/>
        </w:rPr>
        <w:t>начальник отдела преференциальных режимов и работ с регионами</w:t>
      </w:r>
      <w:r w:rsidR="009D7B99" w:rsidRPr="003D5352">
        <w:rPr>
          <w:b/>
          <w:i/>
          <w:sz w:val="25"/>
          <w:szCs w:val="25"/>
        </w:rPr>
        <w:t xml:space="preserve"> </w:t>
      </w:r>
    </w:p>
    <w:p w:rsidR="003D5352" w:rsidRDefault="00971444" w:rsidP="003D5352">
      <w:pPr>
        <w:pStyle w:val="a3"/>
        <w:widowControl w:val="0"/>
        <w:spacing w:before="0" w:beforeAutospacing="0" w:after="0" w:afterAutospacing="0" w:line="312" w:lineRule="auto"/>
        <w:ind w:firstLine="340"/>
        <w:jc w:val="right"/>
        <w:rPr>
          <w:b/>
          <w:i/>
          <w:sz w:val="25"/>
          <w:szCs w:val="25"/>
        </w:rPr>
      </w:pPr>
      <w:r w:rsidRPr="003D5352">
        <w:rPr>
          <w:b/>
          <w:i/>
          <w:sz w:val="25"/>
          <w:szCs w:val="25"/>
        </w:rPr>
        <w:t xml:space="preserve">Министерства Российской Федерации по развитию </w:t>
      </w:r>
    </w:p>
    <w:p w:rsidR="00971444" w:rsidRPr="003D5352" w:rsidRDefault="00971444" w:rsidP="003D5352">
      <w:pPr>
        <w:pStyle w:val="a3"/>
        <w:widowControl w:val="0"/>
        <w:spacing w:before="0" w:beforeAutospacing="0" w:after="0" w:afterAutospacing="0" w:line="312" w:lineRule="auto"/>
        <w:ind w:firstLine="340"/>
        <w:jc w:val="right"/>
        <w:rPr>
          <w:b/>
          <w:i/>
          <w:sz w:val="25"/>
          <w:szCs w:val="25"/>
        </w:rPr>
      </w:pPr>
      <w:r w:rsidRPr="003D5352">
        <w:rPr>
          <w:b/>
          <w:i/>
          <w:sz w:val="25"/>
          <w:szCs w:val="25"/>
        </w:rPr>
        <w:t>Дальнего Востока и Арктики</w:t>
      </w:r>
    </w:p>
    <w:p w:rsidR="0075725C" w:rsidRPr="003D5352" w:rsidRDefault="0075725C" w:rsidP="003D5352">
      <w:pPr>
        <w:pStyle w:val="a3"/>
        <w:widowControl w:val="0"/>
        <w:spacing w:before="0" w:beforeAutospacing="0" w:after="0" w:afterAutospacing="0" w:line="312" w:lineRule="auto"/>
        <w:ind w:firstLine="340"/>
        <w:jc w:val="right"/>
        <w:rPr>
          <w:b/>
          <w:sz w:val="23"/>
          <w:szCs w:val="23"/>
        </w:rPr>
      </w:pPr>
    </w:p>
    <w:p w:rsidR="00427DEB" w:rsidRPr="003D5352" w:rsidRDefault="00A0225A" w:rsidP="003D5352">
      <w:pPr>
        <w:pStyle w:val="a3"/>
        <w:widowControl w:val="0"/>
        <w:spacing w:before="0" w:beforeAutospacing="0" w:after="0" w:afterAutospacing="0" w:line="312" w:lineRule="auto"/>
        <w:ind w:firstLine="340"/>
        <w:jc w:val="center"/>
        <w:rPr>
          <w:caps/>
        </w:rPr>
      </w:pPr>
      <w:r w:rsidRPr="003D5352">
        <w:rPr>
          <w:caps/>
        </w:rPr>
        <w:t xml:space="preserve">Временное хранение товаров </w:t>
      </w:r>
      <w:r w:rsidR="00427DEB" w:rsidRPr="003D5352">
        <w:rPr>
          <w:caps/>
        </w:rPr>
        <w:t xml:space="preserve">на участке резидента </w:t>
      </w:r>
    </w:p>
    <w:p w:rsidR="00FF0723" w:rsidRPr="003D5352" w:rsidRDefault="00427DEB" w:rsidP="003D5352">
      <w:pPr>
        <w:pStyle w:val="a3"/>
        <w:widowControl w:val="0"/>
        <w:spacing w:before="0" w:beforeAutospacing="0" w:after="0" w:afterAutospacing="0" w:line="312" w:lineRule="auto"/>
        <w:ind w:firstLine="340"/>
        <w:jc w:val="center"/>
        <w:rPr>
          <w:caps/>
          <w:spacing w:val="-6"/>
        </w:rPr>
      </w:pPr>
      <w:r w:rsidRPr="003D5352">
        <w:rPr>
          <w:caps/>
          <w:spacing w:val="-6"/>
        </w:rPr>
        <w:t>территории</w:t>
      </w:r>
      <w:r w:rsidR="00A0225A" w:rsidRPr="003D5352">
        <w:rPr>
          <w:caps/>
          <w:spacing w:val="-6"/>
        </w:rPr>
        <w:t xml:space="preserve"> опережающего соци</w:t>
      </w:r>
      <w:r w:rsidRPr="003D5352">
        <w:rPr>
          <w:caps/>
          <w:spacing w:val="-6"/>
        </w:rPr>
        <w:t>ально-экономического развития</w:t>
      </w:r>
    </w:p>
    <w:p w:rsidR="00427DEB" w:rsidRPr="003D5352" w:rsidRDefault="00427DEB" w:rsidP="003D5352">
      <w:pPr>
        <w:pStyle w:val="a3"/>
        <w:widowControl w:val="0"/>
        <w:spacing w:before="0" w:beforeAutospacing="0" w:after="0" w:afterAutospacing="0" w:line="312" w:lineRule="auto"/>
        <w:ind w:firstLine="340"/>
        <w:jc w:val="center"/>
        <w:rPr>
          <w:b/>
          <w:i/>
          <w:sz w:val="20"/>
          <w:szCs w:val="20"/>
        </w:rPr>
      </w:pPr>
    </w:p>
    <w:p w:rsidR="004A48C9" w:rsidRPr="003D5352" w:rsidRDefault="004A48C9" w:rsidP="003D5352">
      <w:pPr>
        <w:pStyle w:val="a3"/>
        <w:widowControl w:val="0"/>
        <w:spacing w:before="0" w:beforeAutospacing="0" w:after="0" w:afterAutospacing="0" w:line="312" w:lineRule="auto"/>
        <w:ind w:firstLine="340"/>
        <w:jc w:val="both"/>
        <w:rPr>
          <w:i/>
          <w:sz w:val="20"/>
          <w:szCs w:val="20"/>
        </w:rPr>
      </w:pPr>
      <w:r w:rsidRPr="003D5352">
        <w:rPr>
          <w:i/>
          <w:sz w:val="20"/>
          <w:szCs w:val="20"/>
        </w:rPr>
        <w:t>В статье рассмотрены вопросы временного хранения товаров на территориях опережающего с</w:t>
      </w:r>
      <w:r w:rsidRPr="003D5352">
        <w:rPr>
          <w:i/>
          <w:sz w:val="20"/>
          <w:szCs w:val="20"/>
        </w:rPr>
        <w:t>о</w:t>
      </w:r>
      <w:r w:rsidRPr="003D5352">
        <w:rPr>
          <w:i/>
          <w:sz w:val="20"/>
          <w:szCs w:val="20"/>
        </w:rPr>
        <w:t>циально-экономического развития в Российской Федерации, проблемы, которые возникают при време</w:t>
      </w:r>
      <w:r w:rsidRPr="003D5352">
        <w:rPr>
          <w:i/>
          <w:sz w:val="20"/>
          <w:szCs w:val="20"/>
        </w:rPr>
        <w:t>н</w:t>
      </w:r>
      <w:r w:rsidRPr="003D5352">
        <w:rPr>
          <w:i/>
          <w:sz w:val="20"/>
          <w:szCs w:val="20"/>
        </w:rPr>
        <w:t>ном хранении, а также направления решения данных проблем.</w:t>
      </w:r>
    </w:p>
    <w:p w:rsidR="004A48C9" w:rsidRPr="003D5352" w:rsidRDefault="004A48C9" w:rsidP="003D5352">
      <w:pPr>
        <w:pStyle w:val="a3"/>
        <w:widowControl w:val="0"/>
        <w:spacing w:before="0" w:beforeAutospacing="0" w:after="0" w:afterAutospacing="0" w:line="312" w:lineRule="auto"/>
        <w:ind w:firstLine="340"/>
        <w:jc w:val="both"/>
        <w:rPr>
          <w:i/>
          <w:sz w:val="20"/>
          <w:szCs w:val="20"/>
        </w:rPr>
      </w:pPr>
      <w:r w:rsidRPr="003D5352">
        <w:rPr>
          <w:b/>
          <w:i/>
          <w:sz w:val="20"/>
          <w:szCs w:val="20"/>
        </w:rPr>
        <w:t>Ключевые слова</w:t>
      </w:r>
      <w:r w:rsidRPr="00E22A7C">
        <w:rPr>
          <w:b/>
          <w:i/>
          <w:sz w:val="20"/>
          <w:szCs w:val="20"/>
        </w:rPr>
        <w:t>:</w:t>
      </w:r>
      <w:r w:rsidRPr="003D5352">
        <w:rPr>
          <w:i/>
          <w:sz w:val="20"/>
          <w:szCs w:val="20"/>
        </w:rPr>
        <w:t xml:space="preserve"> временное хранение товаров, участок территории опережающего социально-экономического развития, место временного хранения товаров, обеспечение исполнения обязанности по уплате таможенных пошлин, налогов.</w:t>
      </w:r>
    </w:p>
    <w:p w:rsidR="008018C5" w:rsidRPr="003D5352" w:rsidRDefault="008018C5" w:rsidP="003D5352">
      <w:pPr>
        <w:pStyle w:val="a3"/>
        <w:widowControl w:val="0"/>
        <w:spacing w:before="0" w:beforeAutospacing="0" w:after="0" w:afterAutospacing="0" w:line="312" w:lineRule="auto"/>
        <w:ind w:firstLine="340"/>
        <w:jc w:val="both"/>
        <w:rPr>
          <w:i/>
          <w:sz w:val="20"/>
          <w:szCs w:val="20"/>
        </w:rPr>
      </w:pPr>
    </w:p>
    <w:p w:rsidR="001E3ABE" w:rsidRPr="003D5352" w:rsidRDefault="00DA58CB" w:rsidP="003D5352">
      <w:pPr>
        <w:pStyle w:val="a3"/>
        <w:widowControl w:val="0"/>
        <w:spacing w:before="0" w:beforeAutospacing="0" w:after="0" w:afterAutospacing="0" w:line="312" w:lineRule="auto"/>
        <w:ind w:firstLine="340"/>
        <w:jc w:val="right"/>
        <w:rPr>
          <w:b/>
          <w:i/>
          <w:sz w:val="27"/>
          <w:szCs w:val="27"/>
          <w:lang w:val="en-US"/>
        </w:rPr>
      </w:pPr>
      <w:r w:rsidRPr="003D5352">
        <w:rPr>
          <w:b/>
          <w:i/>
          <w:sz w:val="27"/>
          <w:szCs w:val="27"/>
          <w:lang w:val="en-US"/>
        </w:rPr>
        <w:t>UDC</w:t>
      </w:r>
      <w:r w:rsidR="00E22A7C" w:rsidRPr="009C420F">
        <w:rPr>
          <w:b/>
          <w:i/>
          <w:sz w:val="27"/>
          <w:szCs w:val="27"/>
          <w:lang w:val="en-US"/>
        </w:rPr>
        <w:t xml:space="preserve"> </w:t>
      </w:r>
      <w:r w:rsidR="001E3ABE" w:rsidRPr="003D5352">
        <w:rPr>
          <w:b/>
          <w:i/>
          <w:sz w:val="27"/>
          <w:szCs w:val="27"/>
          <w:lang w:val="en-US"/>
        </w:rPr>
        <w:t>656.073.27:332.1</w:t>
      </w:r>
    </w:p>
    <w:p w:rsidR="009C420F" w:rsidRPr="008F3C72" w:rsidRDefault="009C420F" w:rsidP="009C420F">
      <w:pPr>
        <w:widowControl w:val="0"/>
        <w:spacing w:after="0" w:line="312" w:lineRule="auto"/>
        <w:ind w:firstLine="340"/>
        <w:jc w:val="right"/>
        <w:rPr>
          <w:rFonts w:ascii="Times New Roman" w:hAnsi="Times New Roman" w:cs="Times New Roman"/>
          <w:b/>
          <w:i/>
          <w:sz w:val="27"/>
          <w:szCs w:val="27"/>
          <w:lang w:val="en-US"/>
        </w:rPr>
      </w:pPr>
      <w:r w:rsidRPr="003D5352">
        <w:rPr>
          <w:rFonts w:ascii="Times New Roman" w:hAnsi="Times New Roman" w:cs="Times New Roman"/>
          <w:b/>
          <w:i/>
          <w:sz w:val="27"/>
          <w:szCs w:val="27"/>
          <w:lang w:val="en-US"/>
        </w:rPr>
        <w:t>DOI</w:t>
      </w:r>
      <w:r w:rsidRPr="008F3C72">
        <w:rPr>
          <w:rFonts w:ascii="Times New Roman" w:hAnsi="Times New Roman" w:cs="Times New Roman"/>
          <w:b/>
          <w:i/>
          <w:sz w:val="27"/>
          <w:szCs w:val="27"/>
          <w:lang w:val="en-US"/>
        </w:rPr>
        <w:t xml:space="preserve"> </w:t>
      </w:r>
      <w:r w:rsidRPr="008F3C72">
        <w:rPr>
          <w:rFonts w:ascii="Times New Roman" w:eastAsia="Calibri" w:hAnsi="Times New Roman" w:cs="Times New Roman"/>
          <w:b/>
          <w:i/>
          <w:sz w:val="27"/>
          <w:szCs w:val="27"/>
          <w:lang w:val="en-US"/>
        </w:rPr>
        <w:t>10.38161/2618-9526-2020-1-2-32</w:t>
      </w:r>
    </w:p>
    <w:p w:rsidR="008018C5" w:rsidRPr="003D5352" w:rsidRDefault="007F75F7" w:rsidP="003D5352">
      <w:pPr>
        <w:pStyle w:val="a3"/>
        <w:widowControl w:val="0"/>
        <w:spacing w:before="0" w:beforeAutospacing="0" w:after="0" w:afterAutospacing="0" w:line="312" w:lineRule="auto"/>
        <w:ind w:firstLine="340"/>
        <w:jc w:val="right"/>
        <w:rPr>
          <w:b/>
          <w:i/>
          <w:sz w:val="27"/>
          <w:szCs w:val="27"/>
          <w:lang w:val="en-US"/>
        </w:rPr>
      </w:pPr>
      <w:bookmarkStart w:id="0" w:name="_GoBack"/>
      <w:bookmarkEnd w:id="0"/>
      <w:r w:rsidRPr="003D5352">
        <w:rPr>
          <w:b/>
          <w:i/>
          <w:sz w:val="27"/>
          <w:szCs w:val="27"/>
          <w:lang w:val="en-US"/>
        </w:rPr>
        <w:t>K.</w:t>
      </w:r>
      <w:r w:rsidR="00DA58CB" w:rsidRPr="003D5352">
        <w:rPr>
          <w:b/>
          <w:i/>
          <w:sz w:val="27"/>
          <w:szCs w:val="27"/>
          <w:lang w:val="en-US"/>
        </w:rPr>
        <w:t xml:space="preserve">V. </w:t>
      </w:r>
      <w:proofErr w:type="spellStart"/>
      <w:r w:rsidR="00DA58CB" w:rsidRPr="003D5352">
        <w:rPr>
          <w:b/>
          <w:i/>
          <w:sz w:val="27"/>
          <w:szCs w:val="27"/>
          <w:lang w:val="en-US"/>
        </w:rPr>
        <w:t>Ulakin</w:t>
      </w:r>
      <w:proofErr w:type="spellEnd"/>
    </w:p>
    <w:p w:rsidR="00DA58CB" w:rsidRPr="003D5352" w:rsidRDefault="00DA58CB" w:rsidP="003D5352">
      <w:pPr>
        <w:pStyle w:val="a3"/>
        <w:widowControl w:val="0"/>
        <w:spacing w:before="0" w:beforeAutospacing="0" w:after="0" w:afterAutospacing="0" w:line="312" w:lineRule="auto"/>
        <w:ind w:firstLine="340"/>
        <w:jc w:val="right"/>
        <w:rPr>
          <w:b/>
          <w:i/>
          <w:sz w:val="25"/>
          <w:szCs w:val="25"/>
          <w:lang w:val="en-US"/>
        </w:rPr>
      </w:pPr>
      <w:r w:rsidRPr="003D5352">
        <w:rPr>
          <w:b/>
          <w:i/>
          <w:sz w:val="25"/>
          <w:szCs w:val="25"/>
          <w:lang w:val="en-US"/>
        </w:rPr>
        <w:t xml:space="preserve">Senior Lecturer </w:t>
      </w:r>
    </w:p>
    <w:p w:rsidR="00DA58CB" w:rsidRPr="003D5352" w:rsidRDefault="00DA58CB" w:rsidP="003D5352">
      <w:pPr>
        <w:pStyle w:val="a3"/>
        <w:widowControl w:val="0"/>
        <w:spacing w:before="0" w:beforeAutospacing="0" w:after="0" w:afterAutospacing="0" w:line="312" w:lineRule="auto"/>
        <w:ind w:firstLine="340"/>
        <w:jc w:val="right"/>
        <w:rPr>
          <w:b/>
          <w:i/>
          <w:sz w:val="25"/>
          <w:szCs w:val="25"/>
          <w:lang w:val="en-US"/>
        </w:rPr>
      </w:pPr>
      <w:r w:rsidRPr="003D5352">
        <w:rPr>
          <w:b/>
          <w:i/>
          <w:sz w:val="25"/>
          <w:szCs w:val="25"/>
          <w:lang w:val="en-US"/>
        </w:rPr>
        <w:t>Department of International Economics and Customs</w:t>
      </w:r>
    </w:p>
    <w:p w:rsidR="00DA58CB" w:rsidRPr="003D5352" w:rsidRDefault="00DA58CB" w:rsidP="003D5352">
      <w:pPr>
        <w:pStyle w:val="a3"/>
        <w:widowControl w:val="0"/>
        <w:spacing w:before="0" w:beforeAutospacing="0" w:after="0" w:afterAutospacing="0" w:line="312" w:lineRule="auto"/>
        <w:ind w:firstLine="340"/>
        <w:jc w:val="right"/>
        <w:rPr>
          <w:b/>
          <w:i/>
          <w:sz w:val="25"/>
          <w:szCs w:val="25"/>
          <w:lang w:val="en-US"/>
        </w:rPr>
      </w:pPr>
      <w:r w:rsidRPr="003D5352">
        <w:rPr>
          <w:b/>
          <w:i/>
          <w:sz w:val="25"/>
          <w:szCs w:val="25"/>
          <w:lang w:val="en-US"/>
        </w:rPr>
        <w:t>Khabarovsk State University of Economics and Law</w:t>
      </w:r>
    </w:p>
    <w:p w:rsidR="008018C5" w:rsidRPr="003D5352" w:rsidRDefault="007F75F7" w:rsidP="003D5352">
      <w:pPr>
        <w:pStyle w:val="a3"/>
        <w:widowControl w:val="0"/>
        <w:spacing w:before="0" w:beforeAutospacing="0" w:after="0" w:afterAutospacing="0" w:line="312" w:lineRule="auto"/>
        <w:ind w:firstLine="340"/>
        <w:jc w:val="right"/>
        <w:rPr>
          <w:b/>
          <w:i/>
          <w:sz w:val="27"/>
          <w:szCs w:val="27"/>
          <w:lang w:val="en-US"/>
        </w:rPr>
      </w:pPr>
      <w:r w:rsidRPr="003D5352">
        <w:rPr>
          <w:b/>
          <w:i/>
          <w:sz w:val="27"/>
          <w:szCs w:val="27"/>
          <w:lang w:val="en-US"/>
        </w:rPr>
        <w:t>M.</w:t>
      </w:r>
      <w:r w:rsidR="008018C5" w:rsidRPr="003D5352">
        <w:rPr>
          <w:b/>
          <w:i/>
          <w:sz w:val="27"/>
          <w:szCs w:val="27"/>
          <w:lang w:val="en-US"/>
        </w:rPr>
        <w:t xml:space="preserve">K. </w:t>
      </w:r>
      <w:proofErr w:type="spellStart"/>
      <w:r w:rsidR="008018C5" w:rsidRPr="003D5352">
        <w:rPr>
          <w:b/>
          <w:i/>
          <w:sz w:val="27"/>
          <w:szCs w:val="27"/>
          <w:lang w:val="en-US"/>
        </w:rPr>
        <w:t>Ulakina</w:t>
      </w:r>
      <w:proofErr w:type="spellEnd"/>
    </w:p>
    <w:p w:rsidR="00DA58CB" w:rsidRPr="003D5352" w:rsidRDefault="00DA58CB" w:rsidP="003D5352">
      <w:pPr>
        <w:pStyle w:val="a3"/>
        <w:widowControl w:val="0"/>
        <w:spacing w:before="0" w:beforeAutospacing="0" w:after="0" w:afterAutospacing="0" w:line="312" w:lineRule="auto"/>
        <w:ind w:firstLine="340"/>
        <w:jc w:val="right"/>
        <w:rPr>
          <w:b/>
          <w:i/>
          <w:sz w:val="25"/>
          <w:szCs w:val="25"/>
          <w:lang w:val="en-US"/>
        </w:rPr>
      </w:pPr>
      <w:r w:rsidRPr="003D5352">
        <w:rPr>
          <w:b/>
          <w:i/>
          <w:sz w:val="25"/>
          <w:szCs w:val="25"/>
          <w:lang w:val="en-US"/>
        </w:rPr>
        <w:t>Head of the Department of Preference Treatment and Regional Work</w:t>
      </w:r>
    </w:p>
    <w:p w:rsidR="00DA58CB" w:rsidRPr="003D5352" w:rsidRDefault="00DA58CB" w:rsidP="003D5352">
      <w:pPr>
        <w:pStyle w:val="a3"/>
        <w:widowControl w:val="0"/>
        <w:spacing w:before="0" w:beforeAutospacing="0" w:after="0" w:afterAutospacing="0" w:line="312" w:lineRule="auto"/>
        <w:ind w:firstLine="340"/>
        <w:jc w:val="right"/>
        <w:rPr>
          <w:b/>
          <w:i/>
          <w:sz w:val="25"/>
          <w:szCs w:val="25"/>
          <w:lang w:val="en-US"/>
        </w:rPr>
      </w:pPr>
      <w:r w:rsidRPr="003D5352">
        <w:rPr>
          <w:b/>
          <w:i/>
          <w:sz w:val="25"/>
          <w:szCs w:val="25"/>
          <w:lang w:val="en-US"/>
        </w:rPr>
        <w:t>Ministry for the Development of the Russian Far East and Arctic</w:t>
      </w:r>
    </w:p>
    <w:p w:rsidR="008018C5" w:rsidRPr="003D5352" w:rsidRDefault="008018C5" w:rsidP="003D5352">
      <w:pPr>
        <w:pStyle w:val="a3"/>
        <w:widowControl w:val="0"/>
        <w:spacing w:before="0" w:beforeAutospacing="0" w:after="0" w:afterAutospacing="0" w:line="312" w:lineRule="auto"/>
        <w:ind w:firstLine="340"/>
        <w:jc w:val="center"/>
        <w:rPr>
          <w:b/>
          <w:sz w:val="23"/>
          <w:szCs w:val="23"/>
          <w:lang w:val="en-US"/>
        </w:rPr>
      </w:pPr>
    </w:p>
    <w:p w:rsidR="008018C5" w:rsidRPr="003D5352" w:rsidRDefault="008018C5" w:rsidP="003D5352">
      <w:pPr>
        <w:pStyle w:val="a3"/>
        <w:widowControl w:val="0"/>
        <w:spacing w:before="0" w:beforeAutospacing="0" w:after="0" w:afterAutospacing="0" w:line="312" w:lineRule="auto"/>
        <w:ind w:firstLine="340"/>
        <w:jc w:val="center"/>
        <w:rPr>
          <w:caps/>
          <w:lang w:val="en-US"/>
        </w:rPr>
      </w:pPr>
      <w:r w:rsidRPr="003D5352">
        <w:rPr>
          <w:caps/>
          <w:lang w:val="en-US"/>
        </w:rPr>
        <w:t xml:space="preserve">Temporary Storage of Goods on the Resident’s Land Plot of </w:t>
      </w:r>
    </w:p>
    <w:p w:rsidR="008018C5" w:rsidRPr="003D5352" w:rsidRDefault="008018C5" w:rsidP="003D5352">
      <w:pPr>
        <w:pStyle w:val="a3"/>
        <w:widowControl w:val="0"/>
        <w:spacing w:before="0" w:beforeAutospacing="0" w:after="0" w:afterAutospacing="0" w:line="312" w:lineRule="auto"/>
        <w:ind w:firstLine="340"/>
        <w:jc w:val="center"/>
        <w:rPr>
          <w:caps/>
          <w:lang w:val="en-US"/>
        </w:rPr>
      </w:pPr>
      <w:r w:rsidRPr="003D5352">
        <w:rPr>
          <w:caps/>
          <w:lang w:val="en-US"/>
        </w:rPr>
        <w:t>Priority Social and Economic Development Area</w:t>
      </w:r>
    </w:p>
    <w:p w:rsidR="008018C5" w:rsidRPr="003D5352" w:rsidRDefault="008018C5" w:rsidP="003D5352">
      <w:pPr>
        <w:pStyle w:val="a3"/>
        <w:widowControl w:val="0"/>
        <w:spacing w:before="0" w:beforeAutospacing="0" w:after="0" w:afterAutospacing="0" w:line="312" w:lineRule="auto"/>
        <w:ind w:firstLine="340"/>
        <w:jc w:val="both"/>
        <w:rPr>
          <w:i/>
          <w:sz w:val="20"/>
          <w:szCs w:val="20"/>
          <w:lang w:val="en-US"/>
        </w:rPr>
      </w:pPr>
    </w:p>
    <w:p w:rsidR="000E2F8E" w:rsidRPr="003D5352" w:rsidRDefault="000E2F8E" w:rsidP="003D5352">
      <w:pPr>
        <w:pStyle w:val="a3"/>
        <w:widowControl w:val="0"/>
        <w:spacing w:before="0" w:beforeAutospacing="0" w:after="0" w:afterAutospacing="0" w:line="312" w:lineRule="auto"/>
        <w:ind w:firstLine="340"/>
        <w:jc w:val="both"/>
        <w:rPr>
          <w:i/>
          <w:sz w:val="20"/>
          <w:szCs w:val="20"/>
          <w:lang w:val="en-US"/>
        </w:rPr>
      </w:pPr>
      <w:r w:rsidRPr="003D5352">
        <w:rPr>
          <w:i/>
          <w:sz w:val="20"/>
          <w:szCs w:val="20"/>
          <w:lang w:val="en-US"/>
        </w:rPr>
        <w:t>The article examines the issues of temporary storage of goods on priority social and economic development areas in the Russian Federation, problems that arise during temporary storage, as well as the ways to solve these problems.</w:t>
      </w:r>
    </w:p>
    <w:p w:rsidR="000E2F8E" w:rsidRPr="003D5352" w:rsidRDefault="000E2F8E" w:rsidP="003D5352">
      <w:pPr>
        <w:pStyle w:val="a3"/>
        <w:widowControl w:val="0"/>
        <w:spacing w:before="0" w:beforeAutospacing="0" w:after="0" w:afterAutospacing="0" w:line="312" w:lineRule="auto"/>
        <w:ind w:firstLine="340"/>
        <w:jc w:val="both"/>
        <w:rPr>
          <w:i/>
          <w:sz w:val="20"/>
          <w:szCs w:val="20"/>
          <w:lang w:val="en-US"/>
        </w:rPr>
      </w:pPr>
      <w:r w:rsidRPr="003D5352">
        <w:rPr>
          <w:b/>
          <w:i/>
          <w:sz w:val="20"/>
          <w:szCs w:val="20"/>
          <w:lang w:val="en-US"/>
        </w:rPr>
        <w:t>Keywords:</w:t>
      </w:r>
      <w:r w:rsidRPr="003D5352">
        <w:rPr>
          <w:i/>
          <w:sz w:val="20"/>
          <w:szCs w:val="20"/>
          <w:lang w:val="en-US"/>
        </w:rPr>
        <w:t xml:space="preserve"> temporary storage of goods, land plot of priority social and economic development areas, place of temporary storage of goods, ensuring the fulfillment of the obligation to pay customs duties and taxes.</w:t>
      </w:r>
    </w:p>
    <w:p w:rsidR="00427DEB" w:rsidRPr="003A3DAE" w:rsidRDefault="00427DEB" w:rsidP="003D5352">
      <w:pPr>
        <w:pStyle w:val="a3"/>
        <w:widowControl w:val="0"/>
        <w:spacing w:before="0" w:beforeAutospacing="0" w:after="0" w:afterAutospacing="0" w:line="312" w:lineRule="auto"/>
        <w:ind w:firstLine="340"/>
        <w:jc w:val="both"/>
        <w:rPr>
          <w:i/>
          <w:sz w:val="23"/>
          <w:szCs w:val="23"/>
          <w:lang w:val="en-US"/>
        </w:rPr>
      </w:pPr>
    </w:p>
    <w:p w:rsidR="003D5352" w:rsidRPr="003A3DAE" w:rsidRDefault="003D5352" w:rsidP="003D5352">
      <w:pPr>
        <w:pStyle w:val="a3"/>
        <w:widowControl w:val="0"/>
        <w:spacing w:before="0" w:beforeAutospacing="0" w:after="0" w:afterAutospacing="0" w:line="312" w:lineRule="auto"/>
        <w:ind w:firstLine="340"/>
        <w:jc w:val="both"/>
        <w:rPr>
          <w:i/>
          <w:sz w:val="23"/>
          <w:szCs w:val="23"/>
          <w:lang w:val="en-US"/>
        </w:rPr>
      </w:pPr>
    </w:p>
    <w:p w:rsidR="00816A28" w:rsidRPr="003D5352" w:rsidRDefault="00816A28" w:rsidP="003D5352">
      <w:pPr>
        <w:pStyle w:val="a3"/>
        <w:widowControl w:val="0"/>
        <w:spacing w:before="0" w:beforeAutospacing="0" w:after="0" w:afterAutospacing="0" w:line="312" w:lineRule="auto"/>
        <w:ind w:firstLine="340"/>
        <w:jc w:val="both"/>
        <w:rPr>
          <w:sz w:val="23"/>
          <w:szCs w:val="23"/>
          <w:lang w:val="en-US"/>
        </w:rPr>
        <w:sectPr w:rsidR="00816A28" w:rsidRPr="003D5352" w:rsidSect="0093361B">
          <w:headerReference w:type="default" r:id="rId8"/>
          <w:footerReference w:type="default" r:id="rId9"/>
          <w:pgSz w:w="11906" w:h="16838"/>
          <w:pgMar w:top="1418" w:right="1418" w:bottom="1418" w:left="1418" w:header="709" w:footer="709" w:gutter="0"/>
          <w:pgNumType w:start="24"/>
          <w:cols w:space="708"/>
          <w:docGrid w:linePitch="360"/>
        </w:sectPr>
      </w:pPr>
    </w:p>
    <w:p w:rsidR="00FF0723" w:rsidRPr="003D5352" w:rsidRDefault="00FF0723" w:rsidP="003D5352">
      <w:pPr>
        <w:pStyle w:val="a3"/>
        <w:widowControl w:val="0"/>
        <w:spacing w:before="0" w:beforeAutospacing="0" w:after="0" w:afterAutospacing="0" w:line="312" w:lineRule="auto"/>
        <w:ind w:firstLine="340"/>
        <w:jc w:val="both"/>
        <w:rPr>
          <w:sz w:val="23"/>
          <w:szCs w:val="23"/>
        </w:rPr>
      </w:pPr>
      <w:r w:rsidRPr="003D5352">
        <w:rPr>
          <w:sz w:val="23"/>
          <w:szCs w:val="23"/>
        </w:rPr>
        <w:lastRenderedPageBreak/>
        <w:t>На современном этапе развитие те</w:t>
      </w:r>
      <w:r w:rsidRPr="003D5352">
        <w:rPr>
          <w:sz w:val="23"/>
          <w:szCs w:val="23"/>
        </w:rPr>
        <w:t>р</w:t>
      </w:r>
      <w:r w:rsidRPr="003D5352">
        <w:rPr>
          <w:sz w:val="23"/>
          <w:szCs w:val="23"/>
        </w:rPr>
        <w:t>риторий Дальнего Востока тесно связано с созданием и функционированием терр</w:t>
      </w:r>
      <w:r w:rsidRPr="003D5352">
        <w:rPr>
          <w:sz w:val="23"/>
          <w:szCs w:val="23"/>
        </w:rPr>
        <w:t>и</w:t>
      </w:r>
      <w:r w:rsidRPr="003D5352">
        <w:rPr>
          <w:sz w:val="23"/>
          <w:szCs w:val="23"/>
        </w:rPr>
        <w:t>торий опережающего</w:t>
      </w:r>
      <w:r w:rsidR="00427DEB" w:rsidRPr="003D5352">
        <w:rPr>
          <w:sz w:val="23"/>
          <w:szCs w:val="23"/>
        </w:rPr>
        <w:t xml:space="preserve"> социально-</w:t>
      </w:r>
      <w:r w:rsidRPr="003D5352">
        <w:rPr>
          <w:sz w:val="23"/>
          <w:szCs w:val="23"/>
        </w:rPr>
        <w:t>экономического развития.</w:t>
      </w:r>
    </w:p>
    <w:p w:rsidR="003776EE" w:rsidRPr="003D5352" w:rsidRDefault="003776EE" w:rsidP="003D5352">
      <w:pPr>
        <w:pStyle w:val="a3"/>
        <w:widowControl w:val="0"/>
        <w:spacing w:before="0" w:beforeAutospacing="0" w:after="0" w:afterAutospacing="0" w:line="312" w:lineRule="auto"/>
        <w:ind w:firstLine="340"/>
        <w:jc w:val="both"/>
        <w:rPr>
          <w:sz w:val="23"/>
          <w:szCs w:val="23"/>
        </w:rPr>
      </w:pPr>
      <w:r w:rsidRPr="003D5352">
        <w:rPr>
          <w:sz w:val="23"/>
          <w:szCs w:val="23"/>
        </w:rPr>
        <w:t xml:space="preserve">Правовой режим </w:t>
      </w:r>
      <w:r w:rsidR="005D7AF8" w:rsidRPr="003D5352">
        <w:rPr>
          <w:sz w:val="23"/>
          <w:szCs w:val="23"/>
        </w:rPr>
        <w:t>терр</w:t>
      </w:r>
      <w:r w:rsidR="00427DEB" w:rsidRPr="003D5352">
        <w:rPr>
          <w:sz w:val="23"/>
          <w:szCs w:val="23"/>
        </w:rPr>
        <w:t>иторий опер</w:t>
      </w:r>
      <w:r w:rsidR="00427DEB" w:rsidRPr="003D5352">
        <w:rPr>
          <w:sz w:val="23"/>
          <w:szCs w:val="23"/>
        </w:rPr>
        <w:t>е</w:t>
      </w:r>
      <w:r w:rsidR="00427DEB" w:rsidRPr="003D5352">
        <w:rPr>
          <w:sz w:val="23"/>
          <w:szCs w:val="23"/>
        </w:rPr>
        <w:t>жающего социально-</w:t>
      </w:r>
      <w:r w:rsidR="005D7AF8" w:rsidRPr="003D5352">
        <w:rPr>
          <w:sz w:val="23"/>
          <w:szCs w:val="23"/>
        </w:rPr>
        <w:t>экономического ра</w:t>
      </w:r>
      <w:r w:rsidR="005D7AF8" w:rsidRPr="003D5352">
        <w:rPr>
          <w:sz w:val="23"/>
          <w:szCs w:val="23"/>
        </w:rPr>
        <w:t>з</w:t>
      </w:r>
      <w:r w:rsidR="005D7AF8" w:rsidRPr="003D5352">
        <w:rPr>
          <w:sz w:val="23"/>
          <w:szCs w:val="23"/>
        </w:rPr>
        <w:t>вития</w:t>
      </w:r>
      <w:r w:rsidR="00144E7B" w:rsidRPr="003D5352">
        <w:rPr>
          <w:sz w:val="23"/>
          <w:szCs w:val="23"/>
        </w:rPr>
        <w:t xml:space="preserve"> </w:t>
      </w:r>
      <w:r w:rsidRPr="003D5352">
        <w:rPr>
          <w:sz w:val="23"/>
          <w:szCs w:val="23"/>
        </w:rPr>
        <w:t>в Российской Федерации, порядок осуществления деятельности на таких территориях, а также меры государстве</w:t>
      </w:r>
      <w:r w:rsidRPr="003D5352">
        <w:rPr>
          <w:sz w:val="23"/>
          <w:szCs w:val="23"/>
        </w:rPr>
        <w:t>н</w:t>
      </w:r>
      <w:r w:rsidRPr="003D5352">
        <w:rPr>
          <w:sz w:val="23"/>
          <w:szCs w:val="23"/>
        </w:rPr>
        <w:t>ной поддержки установлены Федерал</w:t>
      </w:r>
      <w:r w:rsidRPr="003D5352">
        <w:rPr>
          <w:sz w:val="23"/>
          <w:szCs w:val="23"/>
        </w:rPr>
        <w:t>ь</w:t>
      </w:r>
      <w:r w:rsidRPr="003D5352">
        <w:rPr>
          <w:sz w:val="23"/>
          <w:szCs w:val="23"/>
        </w:rPr>
        <w:t>ным законом Российской Федерации от 29 дека</w:t>
      </w:r>
      <w:r w:rsidR="00C23708" w:rsidRPr="003D5352">
        <w:rPr>
          <w:sz w:val="23"/>
          <w:szCs w:val="23"/>
        </w:rPr>
        <w:t>бря 2014 г.</w:t>
      </w:r>
      <w:r w:rsidRPr="003D5352">
        <w:rPr>
          <w:sz w:val="23"/>
          <w:szCs w:val="23"/>
        </w:rPr>
        <w:t xml:space="preserve"> № 473-ФЗ «О террит</w:t>
      </w:r>
      <w:r w:rsidRPr="003D5352">
        <w:rPr>
          <w:sz w:val="23"/>
          <w:szCs w:val="23"/>
        </w:rPr>
        <w:t>о</w:t>
      </w:r>
      <w:r w:rsidRPr="003D5352">
        <w:rPr>
          <w:sz w:val="23"/>
          <w:szCs w:val="23"/>
        </w:rPr>
        <w:t>риях опережающего со</w:t>
      </w:r>
      <w:r w:rsidR="00AD0490" w:rsidRPr="003D5352">
        <w:rPr>
          <w:sz w:val="23"/>
          <w:szCs w:val="23"/>
        </w:rPr>
        <w:t>циально</w:t>
      </w:r>
      <w:r w:rsidRPr="003D5352">
        <w:rPr>
          <w:sz w:val="23"/>
          <w:szCs w:val="23"/>
        </w:rPr>
        <w:t>-экономического развития в Российской Федерации».</w:t>
      </w:r>
    </w:p>
    <w:p w:rsidR="00FF0723" w:rsidRPr="003D5352" w:rsidRDefault="005D7AF8" w:rsidP="003D5352">
      <w:pPr>
        <w:pStyle w:val="a3"/>
        <w:widowControl w:val="0"/>
        <w:spacing w:before="0" w:beforeAutospacing="0" w:after="0" w:afterAutospacing="0" w:line="312" w:lineRule="auto"/>
        <w:ind w:firstLine="340"/>
        <w:jc w:val="both"/>
        <w:rPr>
          <w:sz w:val="23"/>
          <w:szCs w:val="23"/>
        </w:rPr>
      </w:pPr>
      <w:r w:rsidRPr="003D5352">
        <w:rPr>
          <w:sz w:val="23"/>
          <w:szCs w:val="23"/>
        </w:rPr>
        <w:t>Территория</w:t>
      </w:r>
      <w:r w:rsidR="00DE0793" w:rsidRPr="003D5352">
        <w:rPr>
          <w:sz w:val="23"/>
          <w:szCs w:val="23"/>
        </w:rPr>
        <w:t xml:space="preserve"> опережающего социал</w:t>
      </w:r>
      <w:r w:rsidR="00DE0793" w:rsidRPr="003D5352">
        <w:rPr>
          <w:sz w:val="23"/>
          <w:szCs w:val="23"/>
        </w:rPr>
        <w:t>ь</w:t>
      </w:r>
      <w:r w:rsidR="00DE0793" w:rsidRPr="003D5352">
        <w:rPr>
          <w:sz w:val="23"/>
          <w:szCs w:val="23"/>
        </w:rPr>
        <w:t>но-</w:t>
      </w:r>
      <w:r w:rsidRPr="003D5352">
        <w:rPr>
          <w:sz w:val="23"/>
          <w:szCs w:val="23"/>
        </w:rPr>
        <w:t>экономического развития</w:t>
      </w:r>
      <w:r w:rsidR="00144E7B" w:rsidRPr="003D5352">
        <w:rPr>
          <w:sz w:val="23"/>
          <w:szCs w:val="23"/>
        </w:rPr>
        <w:t xml:space="preserve"> </w:t>
      </w:r>
      <w:r w:rsidR="00FF0723" w:rsidRPr="003D5352">
        <w:rPr>
          <w:sz w:val="23"/>
          <w:szCs w:val="23"/>
        </w:rPr>
        <w:t>представляет собой часть территории субъекта Росси</w:t>
      </w:r>
      <w:r w:rsidR="00FF0723" w:rsidRPr="003D5352">
        <w:rPr>
          <w:sz w:val="23"/>
          <w:szCs w:val="23"/>
        </w:rPr>
        <w:t>й</w:t>
      </w:r>
      <w:r w:rsidR="00FF0723" w:rsidRPr="003D5352">
        <w:rPr>
          <w:sz w:val="23"/>
          <w:szCs w:val="23"/>
        </w:rPr>
        <w:t>ской Федерации, на которой в соотве</w:t>
      </w:r>
      <w:r w:rsidR="00FF0723" w:rsidRPr="003D5352">
        <w:rPr>
          <w:sz w:val="23"/>
          <w:szCs w:val="23"/>
        </w:rPr>
        <w:t>т</w:t>
      </w:r>
      <w:r w:rsidR="00FF0723" w:rsidRPr="003D5352">
        <w:rPr>
          <w:sz w:val="23"/>
          <w:szCs w:val="23"/>
        </w:rPr>
        <w:t xml:space="preserve">ствии с решением Правительства </w:t>
      </w:r>
      <w:r w:rsidR="002F78B1" w:rsidRPr="003D5352">
        <w:rPr>
          <w:sz w:val="23"/>
          <w:szCs w:val="23"/>
        </w:rPr>
        <w:t>Росси</w:t>
      </w:r>
      <w:r w:rsidR="002F78B1" w:rsidRPr="003D5352">
        <w:rPr>
          <w:sz w:val="23"/>
          <w:szCs w:val="23"/>
        </w:rPr>
        <w:t>й</w:t>
      </w:r>
      <w:r w:rsidR="002F78B1" w:rsidRPr="003D5352">
        <w:rPr>
          <w:sz w:val="23"/>
          <w:szCs w:val="23"/>
        </w:rPr>
        <w:t>ской Федерации установлен</w:t>
      </w:r>
      <w:r w:rsidR="00FF0723" w:rsidRPr="003D5352">
        <w:rPr>
          <w:sz w:val="23"/>
          <w:szCs w:val="23"/>
        </w:rPr>
        <w:t xml:space="preserve"> особый пр</w:t>
      </w:r>
      <w:r w:rsidR="00FF0723" w:rsidRPr="003D5352">
        <w:rPr>
          <w:sz w:val="23"/>
          <w:szCs w:val="23"/>
        </w:rPr>
        <w:t>а</w:t>
      </w:r>
      <w:r w:rsidR="00FF0723" w:rsidRPr="003D5352">
        <w:rPr>
          <w:sz w:val="23"/>
          <w:szCs w:val="23"/>
        </w:rPr>
        <w:t>вовой режим осуществления предприн</w:t>
      </w:r>
      <w:r w:rsidR="00FF0723" w:rsidRPr="003D5352">
        <w:rPr>
          <w:sz w:val="23"/>
          <w:szCs w:val="23"/>
        </w:rPr>
        <w:t>и</w:t>
      </w:r>
      <w:r w:rsidR="00FF0723" w:rsidRPr="003D5352">
        <w:rPr>
          <w:sz w:val="23"/>
          <w:szCs w:val="23"/>
        </w:rPr>
        <w:t>мательской и иной деятельности, который предоставляется только резидентам да</w:t>
      </w:r>
      <w:r w:rsidR="00FF0723" w:rsidRPr="003D5352">
        <w:rPr>
          <w:sz w:val="23"/>
          <w:szCs w:val="23"/>
        </w:rPr>
        <w:t>н</w:t>
      </w:r>
      <w:r w:rsidR="00FF0723" w:rsidRPr="003D5352">
        <w:rPr>
          <w:sz w:val="23"/>
          <w:szCs w:val="23"/>
        </w:rPr>
        <w:t>ной территории</w:t>
      </w:r>
      <w:r w:rsidRPr="003D5352">
        <w:rPr>
          <w:sz w:val="23"/>
          <w:szCs w:val="23"/>
        </w:rPr>
        <w:t xml:space="preserve"> (ТОСЭР)</w:t>
      </w:r>
      <w:r w:rsidR="00FF0723" w:rsidRPr="003D5352">
        <w:rPr>
          <w:sz w:val="23"/>
          <w:szCs w:val="23"/>
        </w:rPr>
        <w:t xml:space="preserve"> [</w:t>
      </w:r>
      <w:r w:rsidR="00A707FD" w:rsidRPr="003D5352">
        <w:rPr>
          <w:sz w:val="23"/>
          <w:szCs w:val="23"/>
        </w:rPr>
        <w:t>5</w:t>
      </w:r>
      <w:r w:rsidR="00FF0723" w:rsidRPr="003D5352">
        <w:rPr>
          <w:sz w:val="23"/>
          <w:szCs w:val="23"/>
        </w:rPr>
        <w:t>]</w:t>
      </w:r>
      <w:r w:rsidR="00144E7B" w:rsidRPr="003D5352">
        <w:rPr>
          <w:sz w:val="23"/>
          <w:szCs w:val="23"/>
        </w:rPr>
        <w:t>.</w:t>
      </w:r>
      <w:r w:rsidR="00FF0723" w:rsidRPr="003D5352">
        <w:rPr>
          <w:sz w:val="23"/>
          <w:szCs w:val="23"/>
        </w:rPr>
        <w:t xml:space="preserve"> </w:t>
      </w:r>
    </w:p>
    <w:p w:rsidR="00FF0723" w:rsidRPr="003D5352" w:rsidRDefault="00FF0723" w:rsidP="003D5352">
      <w:pPr>
        <w:pStyle w:val="a3"/>
        <w:widowControl w:val="0"/>
        <w:spacing w:before="0" w:beforeAutospacing="0" w:after="0" w:afterAutospacing="0" w:line="312" w:lineRule="auto"/>
        <w:ind w:firstLine="340"/>
        <w:jc w:val="both"/>
        <w:rPr>
          <w:sz w:val="23"/>
          <w:szCs w:val="23"/>
        </w:rPr>
      </w:pPr>
      <w:proofErr w:type="gramStart"/>
      <w:r w:rsidRPr="003D5352">
        <w:rPr>
          <w:sz w:val="23"/>
          <w:szCs w:val="23"/>
        </w:rPr>
        <w:t>Правовой режим предусматривает</w:t>
      </w:r>
      <w:r w:rsidR="00716F6E" w:rsidRPr="003D5352">
        <w:rPr>
          <w:sz w:val="23"/>
          <w:szCs w:val="23"/>
        </w:rPr>
        <w:t>,</w:t>
      </w:r>
      <w:r w:rsidRPr="003D5352">
        <w:rPr>
          <w:sz w:val="23"/>
          <w:szCs w:val="23"/>
        </w:rPr>
        <w:t xml:space="preserve"> в частности, установление резидентам льготных ставок арендной платы за пол</w:t>
      </w:r>
      <w:r w:rsidRPr="003D5352">
        <w:rPr>
          <w:sz w:val="23"/>
          <w:szCs w:val="23"/>
        </w:rPr>
        <w:t>ь</w:t>
      </w:r>
      <w:r w:rsidRPr="003D5352">
        <w:rPr>
          <w:sz w:val="23"/>
          <w:szCs w:val="23"/>
        </w:rPr>
        <w:t>зование объектами недвижимого имущ</w:t>
      </w:r>
      <w:r w:rsidRPr="003D5352">
        <w:rPr>
          <w:sz w:val="23"/>
          <w:szCs w:val="23"/>
        </w:rPr>
        <w:t>е</w:t>
      </w:r>
      <w:r w:rsidRPr="003D5352">
        <w:rPr>
          <w:sz w:val="23"/>
          <w:szCs w:val="23"/>
        </w:rPr>
        <w:t>ства, приоритетное подключение к объе</w:t>
      </w:r>
      <w:r w:rsidRPr="003D5352">
        <w:rPr>
          <w:sz w:val="23"/>
          <w:szCs w:val="23"/>
        </w:rPr>
        <w:t>к</w:t>
      </w:r>
      <w:r w:rsidRPr="003D5352">
        <w:rPr>
          <w:sz w:val="23"/>
          <w:szCs w:val="23"/>
        </w:rPr>
        <w:t>там инфраструктуры, применение там</w:t>
      </w:r>
      <w:r w:rsidRPr="003D5352">
        <w:rPr>
          <w:sz w:val="23"/>
          <w:szCs w:val="23"/>
        </w:rPr>
        <w:t>о</w:t>
      </w:r>
      <w:r w:rsidRPr="003D5352">
        <w:rPr>
          <w:sz w:val="23"/>
          <w:szCs w:val="23"/>
        </w:rPr>
        <w:t>женной процедуры свободной таможе</w:t>
      </w:r>
      <w:r w:rsidRPr="003D5352">
        <w:rPr>
          <w:sz w:val="23"/>
          <w:szCs w:val="23"/>
        </w:rPr>
        <w:t>н</w:t>
      </w:r>
      <w:r w:rsidRPr="003D5352">
        <w:rPr>
          <w:sz w:val="23"/>
          <w:szCs w:val="23"/>
        </w:rPr>
        <w:t>ной зоны, освобождение от уплаты нал</w:t>
      </w:r>
      <w:r w:rsidRPr="003D5352">
        <w:rPr>
          <w:sz w:val="23"/>
          <w:szCs w:val="23"/>
        </w:rPr>
        <w:t>о</w:t>
      </w:r>
      <w:r w:rsidRPr="003D5352">
        <w:rPr>
          <w:sz w:val="23"/>
          <w:szCs w:val="23"/>
        </w:rPr>
        <w:t>гов на имущество организаций и земел</w:t>
      </w:r>
      <w:r w:rsidRPr="003D5352">
        <w:rPr>
          <w:sz w:val="23"/>
          <w:szCs w:val="23"/>
        </w:rPr>
        <w:t>ь</w:t>
      </w:r>
      <w:r w:rsidRPr="003D5352">
        <w:rPr>
          <w:sz w:val="23"/>
          <w:szCs w:val="23"/>
        </w:rPr>
        <w:t>ного налога и иные особые условия ос</w:t>
      </w:r>
      <w:r w:rsidRPr="003D5352">
        <w:rPr>
          <w:sz w:val="23"/>
          <w:szCs w:val="23"/>
        </w:rPr>
        <w:t>у</w:t>
      </w:r>
      <w:r w:rsidRPr="003D5352">
        <w:rPr>
          <w:sz w:val="23"/>
          <w:szCs w:val="23"/>
        </w:rPr>
        <w:t xml:space="preserve">ществления деятельности на </w:t>
      </w:r>
      <w:r w:rsidR="00144E7B" w:rsidRPr="003D5352">
        <w:rPr>
          <w:sz w:val="23"/>
          <w:szCs w:val="23"/>
        </w:rPr>
        <w:t>ТОСЭР</w:t>
      </w:r>
      <w:r w:rsidRPr="003D5352">
        <w:rPr>
          <w:sz w:val="23"/>
          <w:szCs w:val="23"/>
        </w:rPr>
        <w:t>, предусмотренные Федеральным законом Российской Ф</w:t>
      </w:r>
      <w:r w:rsidR="00716F6E" w:rsidRPr="003D5352">
        <w:rPr>
          <w:sz w:val="23"/>
          <w:szCs w:val="23"/>
        </w:rPr>
        <w:t>едерации от 29 декабря 2014 г.</w:t>
      </w:r>
      <w:r w:rsidRPr="003D5352">
        <w:rPr>
          <w:sz w:val="23"/>
          <w:szCs w:val="23"/>
        </w:rPr>
        <w:t xml:space="preserve"> № 473-ФЗ «О тер</w:t>
      </w:r>
      <w:r w:rsidR="00716F6E" w:rsidRPr="003D5352">
        <w:rPr>
          <w:sz w:val="23"/>
          <w:szCs w:val="23"/>
        </w:rPr>
        <w:t>риториях опер</w:t>
      </w:r>
      <w:r w:rsidR="00716F6E" w:rsidRPr="003D5352">
        <w:rPr>
          <w:sz w:val="23"/>
          <w:szCs w:val="23"/>
        </w:rPr>
        <w:t>е</w:t>
      </w:r>
      <w:r w:rsidR="00716F6E" w:rsidRPr="003D5352">
        <w:rPr>
          <w:sz w:val="23"/>
          <w:szCs w:val="23"/>
        </w:rPr>
        <w:lastRenderedPageBreak/>
        <w:t>жающего социально</w:t>
      </w:r>
      <w:r w:rsidRPr="003D5352">
        <w:rPr>
          <w:sz w:val="23"/>
          <w:szCs w:val="23"/>
        </w:rPr>
        <w:t>-экономического</w:t>
      </w:r>
      <w:proofErr w:type="gramEnd"/>
      <w:r w:rsidRPr="003D5352">
        <w:rPr>
          <w:sz w:val="23"/>
          <w:szCs w:val="23"/>
        </w:rPr>
        <w:t xml:space="preserve"> ра</w:t>
      </w:r>
      <w:r w:rsidRPr="003D5352">
        <w:rPr>
          <w:sz w:val="23"/>
          <w:szCs w:val="23"/>
        </w:rPr>
        <w:t>з</w:t>
      </w:r>
      <w:r w:rsidRPr="003D5352">
        <w:rPr>
          <w:sz w:val="23"/>
          <w:szCs w:val="23"/>
        </w:rPr>
        <w:t>вития в Российской Федерации» и друг</w:t>
      </w:r>
      <w:r w:rsidRPr="003D5352">
        <w:rPr>
          <w:sz w:val="23"/>
          <w:szCs w:val="23"/>
        </w:rPr>
        <w:t>и</w:t>
      </w:r>
      <w:r w:rsidRPr="003D5352">
        <w:rPr>
          <w:sz w:val="23"/>
          <w:szCs w:val="23"/>
        </w:rPr>
        <w:t>ми федеральными законами [</w:t>
      </w:r>
      <w:r w:rsidR="00A707FD" w:rsidRPr="003D5352">
        <w:rPr>
          <w:sz w:val="23"/>
          <w:szCs w:val="23"/>
        </w:rPr>
        <w:t>5</w:t>
      </w:r>
      <w:r w:rsidRPr="003D5352">
        <w:rPr>
          <w:sz w:val="23"/>
          <w:szCs w:val="23"/>
        </w:rPr>
        <w:t>]</w:t>
      </w:r>
      <w:r w:rsidR="00144E7B" w:rsidRPr="003D5352">
        <w:rPr>
          <w:sz w:val="23"/>
          <w:szCs w:val="23"/>
        </w:rPr>
        <w:t>.</w:t>
      </w:r>
    </w:p>
    <w:p w:rsidR="00FF0723" w:rsidRPr="003D5352" w:rsidRDefault="00FF0723" w:rsidP="003D5352">
      <w:pPr>
        <w:pStyle w:val="a3"/>
        <w:widowControl w:val="0"/>
        <w:spacing w:before="0" w:beforeAutospacing="0" w:after="0" w:afterAutospacing="0" w:line="312" w:lineRule="auto"/>
        <w:ind w:firstLine="340"/>
        <w:jc w:val="both"/>
        <w:rPr>
          <w:sz w:val="23"/>
          <w:szCs w:val="23"/>
        </w:rPr>
      </w:pPr>
      <w:r w:rsidRPr="003D5352">
        <w:rPr>
          <w:sz w:val="23"/>
          <w:szCs w:val="23"/>
        </w:rPr>
        <w:t xml:space="preserve">Целью создания </w:t>
      </w:r>
      <w:r w:rsidR="00716F6E" w:rsidRPr="003D5352">
        <w:rPr>
          <w:sz w:val="23"/>
          <w:szCs w:val="23"/>
        </w:rPr>
        <w:t>ТОСЭР</w:t>
      </w:r>
      <w:r w:rsidRPr="003D5352">
        <w:rPr>
          <w:sz w:val="23"/>
          <w:szCs w:val="23"/>
        </w:rPr>
        <w:t xml:space="preserve"> является формирование благоприятных условий для привлечения инвестиций, обеспеч</w:t>
      </w:r>
      <w:r w:rsidRPr="003D5352">
        <w:rPr>
          <w:sz w:val="23"/>
          <w:szCs w:val="23"/>
        </w:rPr>
        <w:t>е</w:t>
      </w:r>
      <w:r w:rsidRPr="003D5352">
        <w:rPr>
          <w:sz w:val="23"/>
          <w:szCs w:val="23"/>
        </w:rPr>
        <w:t>ния ускоренного социально-экономического развития и создания комфортных условий для обеспечения жизнедеятельности населения [</w:t>
      </w:r>
      <w:r w:rsidR="00A707FD" w:rsidRPr="003D5352">
        <w:rPr>
          <w:sz w:val="23"/>
          <w:szCs w:val="23"/>
        </w:rPr>
        <w:t>5</w:t>
      </w:r>
      <w:r w:rsidRPr="003D5352">
        <w:rPr>
          <w:sz w:val="23"/>
          <w:szCs w:val="23"/>
        </w:rPr>
        <w:t>]</w:t>
      </w:r>
      <w:r w:rsidR="00144E7B" w:rsidRPr="003D5352">
        <w:rPr>
          <w:sz w:val="23"/>
          <w:szCs w:val="23"/>
        </w:rPr>
        <w:t>.</w:t>
      </w:r>
    </w:p>
    <w:p w:rsidR="008A6E64" w:rsidRPr="003D5352" w:rsidRDefault="008A6E64"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 xml:space="preserve">Как вытекает из сказанного выше, осуществление деятельности на </w:t>
      </w:r>
      <w:r w:rsidR="00144E7B" w:rsidRPr="003D5352">
        <w:rPr>
          <w:rFonts w:ascii="Times New Roman" w:hAnsi="Times New Roman" w:cs="Times New Roman"/>
          <w:sz w:val="23"/>
          <w:szCs w:val="23"/>
        </w:rPr>
        <w:t>ТОСЭР</w:t>
      </w:r>
      <w:r w:rsidRPr="003D5352">
        <w:rPr>
          <w:rFonts w:ascii="Times New Roman" w:hAnsi="Times New Roman" w:cs="Times New Roman"/>
          <w:sz w:val="23"/>
          <w:szCs w:val="23"/>
        </w:rPr>
        <w:t xml:space="preserve"> позволяет резидентам минимизировать свои расходы, </w:t>
      </w:r>
      <w:r w:rsidR="006E5D9F" w:rsidRPr="003D5352">
        <w:rPr>
          <w:rFonts w:ascii="Times New Roman" w:hAnsi="Times New Roman" w:cs="Times New Roman"/>
          <w:sz w:val="23"/>
          <w:szCs w:val="23"/>
        </w:rPr>
        <w:t>тем самым достичь эффе</w:t>
      </w:r>
      <w:r w:rsidR="006E5D9F" w:rsidRPr="003D5352">
        <w:rPr>
          <w:rFonts w:ascii="Times New Roman" w:hAnsi="Times New Roman" w:cs="Times New Roman"/>
          <w:sz w:val="23"/>
          <w:szCs w:val="23"/>
        </w:rPr>
        <w:t>к</w:t>
      </w:r>
      <w:r w:rsidR="006E5D9F" w:rsidRPr="003D5352">
        <w:rPr>
          <w:rFonts w:ascii="Times New Roman" w:hAnsi="Times New Roman" w:cs="Times New Roman"/>
          <w:sz w:val="23"/>
          <w:szCs w:val="23"/>
        </w:rPr>
        <w:t>тивности</w:t>
      </w:r>
      <w:r w:rsidRPr="003D5352">
        <w:rPr>
          <w:rFonts w:ascii="Times New Roman" w:hAnsi="Times New Roman" w:cs="Times New Roman"/>
          <w:sz w:val="23"/>
          <w:szCs w:val="23"/>
        </w:rPr>
        <w:t xml:space="preserve"> вложенных инвестиций.</w:t>
      </w:r>
    </w:p>
    <w:p w:rsidR="00FF0723" w:rsidRPr="003D5352" w:rsidRDefault="006E5D9F" w:rsidP="003D5352">
      <w:pPr>
        <w:widowControl w:val="0"/>
        <w:spacing w:after="0" w:line="312" w:lineRule="auto"/>
        <w:ind w:firstLine="340"/>
        <w:jc w:val="both"/>
        <w:rPr>
          <w:rFonts w:ascii="Times New Roman" w:hAnsi="Times New Roman" w:cs="Times New Roman"/>
          <w:sz w:val="23"/>
          <w:szCs w:val="23"/>
        </w:rPr>
      </w:pPr>
      <w:proofErr w:type="gramStart"/>
      <w:r w:rsidRPr="003D5352">
        <w:rPr>
          <w:rFonts w:ascii="Times New Roman" w:hAnsi="Times New Roman" w:cs="Times New Roman"/>
          <w:sz w:val="23"/>
          <w:szCs w:val="23"/>
        </w:rPr>
        <w:t>Вместе с тем</w:t>
      </w:r>
      <w:r w:rsidR="00FF0723" w:rsidRPr="003D5352">
        <w:rPr>
          <w:rFonts w:ascii="Times New Roman" w:hAnsi="Times New Roman" w:cs="Times New Roman"/>
          <w:sz w:val="23"/>
          <w:szCs w:val="23"/>
        </w:rPr>
        <w:t xml:space="preserve"> </w:t>
      </w:r>
      <w:r w:rsidR="003D2D13" w:rsidRPr="003D5352">
        <w:rPr>
          <w:rFonts w:ascii="Times New Roman" w:hAnsi="Times New Roman" w:cs="Times New Roman"/>
          <w:sz w:val="23"/>
          <w:szCs w:val="23"/>
        </w:rPr>
        <w:t xml:space="preserve">анализ </w:t>
      </w:r>
      <w:r w:rsidR="00FF0723" w:rsidRPr="003D5352">
        <w:rPr>
          <w:rFonts w:ascii="Times New Roman" w:hAnsi="Times New Roman" w:cs="Times New Roman"/>
          <w:sz w:val="23"/>
          <w:szCs w:val="23"/>
        </w:rPr>
        <w:t>практик</w:t>
      </w:r>
      <w:r w:rsidR="003D2D13" w:rsidRPr="003D5352">
        <w:rPr>
          <w:rFonts w:ascii="Times New Roman" w:hAnsi="Times New Roman" w:cs="Times New Roman"/>
          <w:sz w:val="23"/>
          <w:szCs w:val="23"/>
        </w:rPr>
        <w:t>и</w:t>
      </w:r>
      <w:r w:rsidR="00FF0723" w:rsidRPr="003D5352">
        <w:rPr>
          <w:rFonts w:ascii="Times New Roman" w:hAnsi="Times New Roman" w:cs="Times New Roman"/>
          <w:sz w:val="23"/>
          <w:szCs w:val="23"/>
        </w:rPr>
        <w:t xml:space="preserve"> прим</w:t>
      </w:r>
      <w:r w:rsidR="00FF0723" w:rsidRPr="003D5352">
        <w:rPr>
          <w:rFonts w:ascii="Times New Roman" w:hAnsi="Times New Roman" w:cs="Times New Roman"/>
          <w:sz w:val="23"/>
          <w:szCs w:val="23"/>
        </w:rPr>
        <w:t>е</w:t>
      </w:r>
      <w:r w:rsidR="00FF0723" w:rsidRPr="003D5352">
        <w:rPr>
          <w:rFonts w:ascii="Times New Roman" w:hAnsi="Times New Roman" w:cs="Times New Roman"/>
          <w:sz w:val="23"/>
          <w:szCs w:val="23"/>
        </w:rPr>
        <w:t>нения положений, предусмотренных Ф</w:t>
      </w:r>
      <w:r w:rsidR="00FF0723" w:rsidRPr="003D5352">
        <w:rPr>
          <w:rFonts w:ascii="Times New Roman" w:hAnsi="Times New Roman" w:cs="Times New Roman"/>
          <w:sz w:val="23"/>
          <w:szCs w:val="23"/>
        </w:rPr>
        <w:t>е</w:t>
      </w:r>
      <w:r w:rsidR="00FF0723" w:rsidRPr="003D5352">
        <w:rPr>
          <w:rFonts w:ascii="Times New Roman" w:hAnsi="Times New Roman" w:cs="Times New Roman"/>
          <w:sz w:val="23"/>
          <w:szCs w:val="23"/>
        </w:rPr>
        <w:t>деральным законом Российской Ф</w:t>
      </w:r>
      <w:r w:rsidRPr="003D5352">
        <w:rPr>
          <w:rFonts w:ascii="Times New Roman" w:hAnsi="Times New Roman" w:cs="Times New Roman"/>
          <w:sz w:val="23"/>
          <w:szCs w:val="23"/>
        </w:rPr>
        <w:t>едер</w:t>
      </w:r>
      <w:r w:rsidRPr="003D5352">
        <w:rPr>
          <w:rFonts w:ascii="Times New Roman" w:hAnsi="Times New Roman" w:cs="Times New Roman"/>
          <w:sz w:val="23"/>
          <w:szCs w:val="23"/>
        </w:rPr>
        <w:t>а</w:t>
      </w:r>
      <w:r w:rsidRPr="003D5352">
        <w:rPr>
          <w:rFonts w:ascii="Times New Roman" w:hAnsi="Times New Roman" w:cs="Times New Roman"/>
          <w:sz w:val="23"/>
          <w:szCs w:val="23"/>
        </w:rPr>
        <w:t>ции от 29 декабря 2014 г.</w:t>
      </w:r>
      <w:r w:rsidR="00FF0723" w:rsidRPr="003D5352">
        <w:rPr>
          <w:rFonts w:ascii="Times New Roman" w:hAnsi="Times New Roman" w:cs="Times New Roman"/>
          <w:sz w:val="23"/>
          <w:szCs w:val="23"/>
        </w:rPr>
        <w:t xml:space="preserve"> № 473-ФЗ «О территориях опережа</w:t>
      </w:r>
      <w:r w:rsidR="00834CEA" w:rsidRPr="003D5352">
        <w:rPr>
          <w:rFonts w:ascii="Times New Roman" w:hAnsi="Times New Roman" w:cs="Times New Roman"/>
          <w:sz w:val="23"/>
          <w:szCs w:val="23"/>
        </w:rPr>
        <w:t>ющего социально</w:t>
      </w:r>
      <w:r w:rsidR="00FF0723" w:rsidRPr="003D5352">
        <w:rPr>
          <w:rFonts w:ascii="Times New Roman" w:hAnsi="Times New Roman" w:cs="Times New Roman"/>
          <w:sz w:val="23"/>
          <w:szCs w:val="23"/>
        </w:rPr>
        <w:t>-экономического развития в Российской Федерации»</w:t>
      </w:r>
      <w:r w:rsidR="003D222F" w:rsidRPr="003D5352">
        <w:rPr>
          <w:rFonts w:ascii="Times New Roman" w:hAnsi="Times New Roman" w:cs="Times New Roman"/>
          <w:sz w:val="23"/>
          <w:szCs w:val="23"/>
        </w:rPr>
        <w:t>,</w:t>
      </w:r>
      <w:r w:rsidR="00FF0723" w:rsidRPr="003D5352">
        <w:rPr>
          <w:rFonts w:ascii="Times New Roman" w:hAnsi="Times New Roman" w:cs="Times New Roman"/>
          <w:sz w:val="23"/>
          <w:szCs w:val="23"/>
        </w:rPr>
        <w:t xml:space="preserve"> в совокупности с положен</w:t>
      </w:r>
      <w:r w:rsidR="00FF0723" w:rsidRPr="003D5352">
        <w:rPr>
          <w:rFonts w:ascii="Times New Roman" w:hAnsi="Times New Roman" w:cs="Times New Roman"/>
          <w:sz w:val="23"/>
          <w:szCs w:val="23"/>
        </w:rPr>
        <w:t>и</w:t>
      </w:r>
      <w:r w:rsidR="00FF0723" w:rsidRPr="003D5352">
        <w:rPr>
          <w:rFonts w:ascii="Times New Roman" w:hAnsi="Times New Roman" w:cs="Times New Roman"/>
          <w:sz w:val="23"/>
          <w:szCs w:val="23"/>
        </w:rPr>
        <w:t>ями международных договоров и актов в сфере таможенного регулирования и з</w:t>
      </w:r>
      <w:r w:rsidR="00FF0723" w:rsidRPr="003D5352">
        <w:rPr>
          <w:rFonts w:ascii="Times New Roman" w:hAnsi="Times New Roman" w:cs="Times New Roman"/>
          <w:sz w:val="23"/>
          <w:szCs w:val="23"/>
        </w:rPr>
        <w:t>а</w:t>
      </w:r>
      <w:r w:rsidR="00FF0723" w:rsidRPr="003D5352">
        <w:rPr>
          <w:rFonts w:ascii="Times New Roman" w:hAnsi="Times New Roman" w:cs="Times New Roman"/>
          <w:sz w:val="23"/>
          <w:szCs w:val="23"/>
        </w:rPr>
        <w:t>конодательства</w:t>
      </w:r>
      <w:r w:rsidR="00834CEA" w:rsidRPr="003D5352">
        <w:rPr>
          <w:rFonts w:ascii="Times New Roman" w:hAnsi="Times New Roman" w:cs="Times New Roman"/>
          <w:sz w:val="23"/>
          <w:szCs w:val="23"/>
        </w:rPr>
        <w:t xml:space="preserve"> государств-</w:t>
      </w:r>
      <w:r w:rsidR="00FF0723" w:rsidRPr="003D5352">
        <w:rPr>
          <w:rFonts w:ascii="Times New Roman" w:hAnsi="Times New Roman" w:cs="Times New Roman"/>
          <w:sz w:val="23"/>
          <w:szCs w:val="23"/>
        </w:rPr>
        <w:t>членов Союза о таможенном регулировании</w:t>
      </w:r>
      <w:r w:rsidR="003D222F" w:rsidRPr="003D5352">
        <w:rPr>
          <w:rFonts w:ascii="Times New Roman" w:hAnsi="Times New Roman" w:cs="Times New Roman"/>
          <w:sz w:val="23"/>
          <w:szCs w:val="23"/>
        </w:rPr>
        <w:t xml:space="preserve"> показал</w:t>
      </w:r>
      <w:r w:rsidR="00FF0723" w:rsidRPr="003D5352">
        <w:rPr>
          <w:rFonts w:ascii="Times New Roman" w:hAnsi="Times New Roman" w:cs="Times New Roman"/>
          <w:sz w:val="23"/>
          <w:szCs w:val="23"/>
        </w:rPr>
        <w:t xml:space="preserve"> наличие </w:t>
      </w:r>
      <w:r w:rsidR="003D2D13" w:rsidRPr="003D5352">
        <w:rPr>
          <w:rFonts w:ascii="Times New Roman" w:hAnsi="Times New Roman" w:cs="Times New Roman"/>
          <w:sz w:val="23"/>
          <w:szCs w:val="23"/>
        </w:rPr>
        <w:t>дополнительных финансовых обязательств</w:t>
      </w:r>
      <w:r w:rsidR="00FF0723" w:rsidRPr="003D5352">
        <w:rPr>
          <w:rFonts w:ascii="Times New Roman" w:hAnsi="Times New Roman" w:cs="Times New Roman"/>
          <w:sz w:val="23"/>
          <w:szCs w:val="23"/>
        </w:rPr>
        <w:t>, налагаем</w:t>
      </w:r>
      <w:r w:rsidR="007D25CC" w:rsidRPr="003D5352">
        <w:rPr>
          <w:rFonts w:ascii="Times New Roman" w:hAnsi="Times New Roman" w:cs="Times New Roman"/>
          <w:sz w:val="23"/>
          <w:szCs w:val="23"/>
        </w:rPr>
        <w:t>ых</w:t>
      </w:r>
      <w:r w:rsidR="00FF0723" w:rsidRPr="003D5352">
        <w:rPr>
          <w:rFonts w:ascii="Times New Roman" w:hAnsi="Times New Roman" w:cs="Times New Roman"/>
          <w:sz w:val="23"/>
          <w:szCs w:val="23"/>
        </w:rPr>
        <w:t xml:space="preserve"> на резидентов, при осуществлении временного хранения иностранных товаров на</w:t>
      </w:r>
      <w:proofErr w:type="gramEnd"/>
      <w:r w:rsidR="00FF0723" w:rsidRPr="003D5352">
        <w:rPr>
          <w:rFonts w:ascii="Times New Roman" w:hAnsi="Times New Roman" w:cs="Times New Roman"/>
          <w:sz w:val="23"/>
          <w:szCs w:val="23"/>
        </w:rPr>
        <w:t xml:space="preserve"> </w:t>
      </w:r>
      <w:proofErr w:type="gramStart"/>
      <w:r w:rsidR="00FF0723" w:rsidRPr="003D5352">
        <w:rPr>
          <w:rFonts w:ascii="Times New Roman" w:hAnsi="Times New Roman" w:cs="Times New Roman"/>
          <w:sz w:val="23"/>
          <w:szCs w:val="23"/>
        </w:rPr>
        <w:t>участках</w:t>
      </w:r>
      <w:proofErr w:type="gramEnd"/>
      <w:r w:rsidR="00FF0723" w:rsidRPr="003D5352">
        <w:rPr>
          <w:rFonts w:ascii="Times New Roman" w:hAnsi="Times New Roman" w:cs="Times New Roman"/>
          <w:sz w:val="23"/>
          <w:szCs w:val="23"/>
        </w:rPr>
        <w:t xml:space="preserve"> </w:t>
      </w:r>
      <w:r w:rsidR="00711EC0" w:rsidRPr="003D5352">
        <w:rPr>
          <w:rFonts w:ascii="Times New Roman" w:hAnsi="Times New Roman" w:cs="Times New Roman"/>
          <w:sz w:val="23"/>
          <w:szCs w:val="23"/>
        </w:rPr>
        <w:t>ТОСЭР</w:t>
      </w:r>
      <w:r w:rsidR="00FF0723" w:rsidRPr="003D5352">
        <w:rPr>
          <w:rFonts w:ascii="Times New Roman" w:hAnsi="Times New Roman" w:cs="Times New Roman"/>
          <w:sz w:val="23"/>
          <w:szCs w:val="23"/>
        </w:rPr>
        <w:t>.</w:t>
      </w:r>
    </w:p>
    <w:p w:rsidR="003776EE" w:rsidRPr="003D5352" w:rsidRDefault="00AF0338"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П</w:t>
      </w:r>
      <w:r w:rsidR="003776EE" w:rsidRPr="003D5352">
        <w:rPr>
          <w:rFonts w:ascii="Times New Roman" w:hAnsi="Times New Roman" w:cs="Times New Roman"/>
          <w:sz w:val="23"/>
          <w:szCs w:val="23"/>
        </w:rPr>
        <w:t>рактика показывает, что при ввозе на таможенную территорию Союза до п</w:t>
      </w:r>
      <w:r w:rsidR="003776EE" w:rsidRPr="003D5352">
        <w:rPr>
          <w:rFonts w:ascii="Times New Roman" w:hAnsi="Times New Roman" w:cs="Times New Roman"/>
          <w:sz w:val="23"/>
          <w:szCs w:val="23"/>
        </w:rPr>
        <w:t>о</w:t>
      </w:r>
      <w:r w:rsidR="003776EE" w:rsidRPr="003D5352">
        <w:rPr>
          <w:rFonts w:ascii="Times New Roman" w:hAnsi="Times New Roman" w:cs="Times New Roman"/>
          <w:sz w:val="23"/>
          <w:szCs w:val="23"/>
        </w:rPr>
        <w:t>мещения иностранных товаров под там</w:t>
      </w:r>
      <w:r w:rsidR="003776EE" w:rsidRPr="003D5352">
        <w:rPr>
          <w:rFonts w:ascii="Times New Roman" w:hAnsi="Times New Roman" w:cs="Times New Roman"/>
          <w:sz w:val="23"/>
          <w:szCs w:val="23"/>
        </w:rPr>
        <w:t>о</w:t>
      </w:r>
      <w:r w:rsidR="003776EE" w:rsidRPr="003D5352">
        <w:rPr>
          <w:rFonts w:ascii="Times New Roman" w:hAnsi="Times New Roman" w:cs="Times New Roman"/>
          <w:sz w:val="23"/>
          <w:szCs w:val="23"/>
        </w:rPr>
        <w:t>женную проц</w:t>
      </w:r>
      <w:r w:rsidR="003D222F" w:rsidRPr="003D5352">
        <w:rPr>
          <w:rFonts w:ascii="Times New Roman" w:hAnsi="Times New Roman" w:cs="Times New Roman"/>
          <w:sz w:val="23"/>
          <w:szCs w:val="23"/>
        </w:rPr>
        <w:t>едуру свободной таможе</w:t>
      </w:r>
      <w:r w:rsidR="003D222F" w:rsidRPr="003D5352">
        <w:rPr>
          <w:rFonts w:ascii="Times New Roman" w:hAnsi="Times New Roman" w:cs="Times New Roman"/>
          <w:sz w:val="23"/>
          <w:szCs w:val="23"/>
        </w:rPr>
        <w:t>н</w:t>
      </w:r>
      <w:r w:rsidR="003D222F" w:rsidRPr="003D5352">
        <w:rPr>
          <w:rFonts w:ascii="Times New Roman" w:hAnsi="Times New Roman" w:cs="Times New Roman"/>
          <w:sz w:val="23"/>
          <w:szCs w:val="23"/>
        </w:rPr>
        <w:t>ной зоны</w:t>
      </w:r>
      <w:r w:rsidR="003776EE" w:rsidRPr="003D5352">
        <w:rPr>
          <w:rFonts w:ascii="Times New Roman" w:hAnsi="Times New Roman" w:cs="Times New Roman"/>
          <w:sz w:val="23"/>
          <w:szCs w:val="23"/>
        </w:rPr>
        <w:t xml:space="preserve"> резиденту требуется поместить эти товары на временное хранение на участке </w:t>
      </w:r>
      <w:r w:rsidR="00711EC0" w:rsidRPr="003D5352">
        <w:rPr>
          <w:rFonts w:ascii="Times New Roman" w:hAnsi="Times New Roman" w:cs="Times New Roman"/>
          <w:sz w:val="23"/>
          <w:szCs w:val="23"/>
        </w:rPr>
        <w:t>ТОСЭР</w:t>
      </w:r>
      <w:r w:rsidR="003776EE" w:rsidRPr="003D5352">
        <w:rPr>
          <w:rFonts w:ascii="Times New Roman" w:hAnsi="Times New Roman" w:cs="Times New Roman"/>
          <w:sz w:val="23"/>
          <w:szCs w:val="23"/>
        </w:rPr>
        <w:t>. Данные требо</w:t>
      </w:r>
      <w:r w:rsidR="003D222F" w:rsidRPr="003D5352">
        <w:rPr>
          <w:rFonts w:ascii="Times New Roman" w:hAnsi="Times New Roman" w:cs="Times New Roman"/>
          <w:sz w:val="23"/>
          <w:szCs w:val="23"/>
        </w:rPr>
        <w:t>вания пр</w:t>
      </w:r>
      <w:r w:rsidR="003D222F" w:rsidRPr="003D5352">
        <w:rPr>
          <w:rFonts w:ascii="Times New Roman" w:hAnsi="Times New Roman" w:cs="Times New Roman"/>
          <w:sz w:val="23"/>
          <w:szCs w:val="23"/>
        </w:rPr>
        <w:t>о</w:t>
      </w:r>
      <w:r w:rsidR="003D222F" w:rsidRPr="003D5352">
        <w:rPr>
          <w:rFonts w:ascii="Times New Roman" w:hAnsi="Times New Roman" w:cs="Times New Roman"/>
          <w:sz w:val="23"/>
          <w:szCs w:val="23"/>
        </w:rPr>
        <w:t>диктованы</w:t>
      </w:r>
      <w:r w:rsidR="003776EE" w:rsidRPr="003D5352">
        <w:rPr>
          <w:rFonts w:ascii="Times New Roman" w:hAnsi="Times New Roman" w:cs="Times New Roman"/>
          <w:sz w:val="23"/>
          <w:szCs w:val="23"/>
        </w:rPr>
        <w:t xml:space="preserve"> как условиями контракт</w:t>
      </w:r>
      <w:r w:rsidR="00296984" w:rsidRPr="003D5352">
        <w:rPr>
          <w:rFonts w:ascii="Times New Roman" w:hAnsi="Times New Roman" w:cs="Times New Roman"/>
          <w:sz w:val="23"/>
          <w:szCs w:val="23"/>
        </w:rPr>
        <w:t>ов</w:t>
      </w:r>
      <w:r w:rsidR="003776EE" w:rsidRPr="003D5352">
        <w:rPr>
          <w:rFonts w:ascii="Times New Roman" w:hAnsi="Times New Roman" w:cs="Times New Roman"/>
          <w:sz w:val="23"/>
          <w:szCs w:val="23"/>
        </w:rPr>
        <w:t>, таки</w:t>
      </w:r>
      <w:r w:rsidRPr="003D5352">
        <w:rPr>
          <w:rFonts w:ascii="Times New Roman" w:hAnsi="Times New Roman" w:cs="Times New Roman"/>
          <w:sz w:val="23"/>
          <w:szCs w:val="23"/>
        </w:rPr>
        <w:t>ми</w:t>
      </w:r>
      <w:r w:rsidR="003776EE" w:rsidRPr="003D5352">
        <w:rPr>
          <w:rFonts w:ascii="Times New Roman" w:hAnsi="Times New Roman" w:cs="Times New Roman"/>
          <w:sz w:val="23"/>
          <w:szCs w:val="23"/>
        </w:rPr>
        <w:t xml:space="preserve"> как проведение комплектовани</w:t>
      </w:r>
      <w:r w:rsidR="003D2D13" w:rsidRPr="003D5352">
        <w:rPr>
          <w:rFonts w:ascii="Times New Roman" w:hAnsi="Times New Roman" w:cs="Times New Roman"/>
          <w:sz w:val="23"/>
          <w:szCs w:val="23"/>
        </w:rPr>
        <w:t>я</w:t>
      </w:r>
      <w:r w:rsidR="003776EE" w:rsidRPr="003D5352">
        <w:rPr>
          <w:rFonts w:ascii="Times New Roman" w:hAnsi="Times New Roman" w:cs="Times New Roman"/>
          <w:sz w:val="23"/>
          <w:szCs w:val="23"/>
        </w:rPr>
        <w:t xml:space="preserve"> и сверки документов для подачи таможе</w:t>
      </w:r>
      <w:r w:rsidR="003776EE" w:rsidRPr="003D5352">
        <w:rPr>
          <w:rFonts w:ascii="Times New Roman" w:hAnsi="Times New Roman" w:cs="Times New Roman"/>
          <w:sz w:val="23"/>
          <w:szCs w:val="23"/>
        </w:rPr>
        <w:t>н</w:t>
      </w:r>
      <w:r w:rsidR="003776EE" w:rsidRPr="003D5352">
        <w:rPr>
          <w:rFonts w:ascii="Times New Roman" w:hAnsi="Times New Roman" w:cs="Times New Roman"/>
          <w:sz w:val="23"/>
          <w:szCs w:val="23"/>
        </w:rPr>
        <w:lastRenderedPageBreak/>
        <w:t>ной декларации, проверки комплектности партии, так и случаями, когда товары тр</w:t>
      </w:r>
      <w:r w:rsidR="003776EE" w:rsidRPr="003D5352">
        <w:rPr>
          <w:rFonts w:ascii="Times New Roman" w:hAnsi="Times New Roman" w:cs="Times New Roman"/>
          <w:sz w:val="23"/>
          <w:szCs w:val="23"/>
        </w:rPr>
        <w:t>е</w:t>
      </w:r>
      <w:r w:rsidR="003776EE" w:rsidRPr="003D5352">
        <w:rPr>
          <w:rFonts w:ascii="Times New Roman" w:hAnsi="Times New Roman" w:cs="Times New Roman"/>
          <w:sz w:val="23"/>
          <w:szCs w:val="23"/>
        </w:rPr>
        <w:t>буют особых условий хранения.</w:t>
      </w:r>
    </w:p>
    <w:p w:rsidR="003776EE" w:rsidRPr="003D5352" w:rsidRDefault="003776EE"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 xml:space="preserve">Кроме того, временное хранение на участке </w:t>
      </w:r>
      <w:r w:rsidR="00B22475" w:rsidRPr="003D5352">
        <w:rPr>
          <w:rFonts w:ascii="Times New Roman" w:hAnsi="Times New Roman" w:cs="Times New Roman"/>
          <w:sz w:val="23"/>
          <w:szCs w:val="23"/>
        </w:rPr>
        <w:t>ТОСЭР</w:t>
      </w:r>
      <w:r w:rsidRPr="003D5352">
        <w:rPr>
          <w:rFonts w:ascii="Times New Roman" w:hAnsi="Times New Roman" w:cs="Times New Roman"/>
          <w:sz w:val="23"/>
          <w:szCs w:val="23"/>
        </w:rPr>
        <w:t xml:space="preserve"> может потребоваться и ввиду отсутствия в достаточной близости склада временного хранения.</w:t>
      </w:r>
    </w:p>
    <w:p w:rsidR="00B22475" w:rsidRPr="003D5352" w:rsidRDefault="00B22475"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Н</w:t>
      </w:r>
      <w:r w:rsidR="003D222F" w:rsidRPr="003D5352">
        <w:rPr>
          <w:rFonts w:ascii="Times New Roman" w:hAnsi="Times New Roman" w:cs="Times New Roman"/>
          <w:sz w:val="23"/>
          <w:szCs w:val="23"/>
        </w:rPr>
        <w:t>а начало 2020 г.</w:t>
      </w:r>
      <w:r w:rsidRPr="003D5352">
        <w:rPr>
          <w:rFonts w:ascii="Times New Roman" w:hAnsi="Times New Roman" w:cs="Times New Roman"/>
          <w:sz w:val="23"/>
          <w:szCs w:val="23"/>
        </w:rPr>
        <w:t xml:space="preserve"> на участках рез</w:t>
      </w:r>
      <w:r w:rsidRPr="003D5352">
        <w:rPr>
          <w:rFonts w:ascii="Times New Roman" w:hAnsi="Times New Roman" w:cs="Times New Roman"/>
          <w:sz w:val="23"/>
          <w:szCs w:val="23"/>
        </w:rPr>
        <w:t>и</w:t>
      </w:r>
      <w:r w:rsidRPr="003D5352">
        <w:rPr>
          <w:rFonts w:ascii="Times New Roman" w:hAnsi="Times New Roman" w:cs="Times New Roman"/>
          <w:sz w:val="23"/>
          <w:szCs w:val="23"/>
        </w:rPr>
        <w:t>дентов ТОСЭР создано 13 зон таможе</w:t>
      </w:r>
      <w:r w:rsidRPr="003D5352">
        <w:rPr>
          <w:rFonts w:ascii="Times New Roman" w:hAnsi="Times New Roman" w:cs="Times New Roman"/>
          <w:sz w:val="23"/>
          <w:szCs w:val="23"/>
        </w:rPr>
        <w:t>н</w:t>
      </w:r>
      <w:r w:rsidRPr="003D5352">
        <w:rPr>
          <w:rFonts w:ascii="Times New Roman" w:hAnsi="Times New Roman" w:cs="Times New Roman"/>
          <w:sz w:val="23"/>
          <w:szCs w:val="23"/>
        </w:rPr>
        <w:t>ного контроля для применения таможе</w:t>
      </w:r>
      <w:r w:rsidRPr="003D5352">
        <w:rPr>
          <w:rFonts w:ascii="Times New Roman" w:hAnsi="Times New Roman" w:cs="Times New Roman"/>
          <w:sz w:val="23"/>
          <w:szCs w:val="23"/>
        </w:rPr>
        <w:t>н</w:t>
      </w:r>
      <w:r w:rsidRPr="003D5352">
        <w:rPr>
          <w:rFonts w:ascii="Times New Roman" w:hAnsi="Times New Roman" w:cs="Times New Roman"/>
          <w:sz w:val="23"/>
          <w:szCs w:val="23"/>
        </w:rPr>
        <w:t>ной процедуры свободной таможенной зоны [</w:t>
      </w:r>
      <w:r w:rsidR="00AC7F4B" w:rsidRPr="003D5352">
        <w:rPr>
          <w:rFonts w:ascii="Times New Roman" w:hAnsi="Times New Roman" w:cs="Times New Roman"/>
          <w:sz w:val="23"/>
          <w:szCs w:val="23"/>
        </w:rPr>
        <w:t>6</w:t>
      </w:r>
      <w:r w:rsidRPr="003D5352">
        <w:rPr>
          <w:rFonts w:ascii="Times New Roman" w:hAnsi="Times New Roman" w:cs="Times New Roman"/>
          <w:sz w:val="23"/>
          <w:szCs w:val="23"/>
        </w:rPr>
        <w:t xml:space="preserve">]. Данный факт свидетельствует о </w:t>
      </w:r>
      <w:r w:rsidR="003508A7" w:rsidRPr="003D5352">
        <w:rPr>
          <w:rFonts w:ascii="Times New Roman" w:hAnsi="Times New Roman" w:cs="Times New Roman"/>
          <w:sz w:val="23"/>
          <w:szCs w:val="23"/>
        </w:rPr>
        <w:t>том</w:t>
      </w:r>
      <w:r w:rsidRPr="003D5352">
        <w:rPr>
          <w:rFonts w:ascii="Times New Roman" w:hAnsi="Times New Roman" w:cs="Times New Roman"/>
          <w:sz w:val="23"/>
          <w:szCs w:val="23"/>
        </w:rPr>
        <w:t xml:space="preserve">, что резиденты ТОСЭР не </w:t>
      </w:r>
      <w:r w:rsidR="003508A7" w:rsidRPr="003D5352">
        <w:rPr>
          <w:rFonts w:ascii="Times New Roman" w:hAnsi="Times New Roman" w:cs="Times New Roman"/>
          <w:sz w:val="23"/>
          <w:szCs w:val="23"/>
        </w:rPr>
        <w:t>огранич</w:t>
      </w:r>
      <w:r w:rsidR="003508A7" w:rsidRPr="003D5352">
        <w:rPr>
          <w:rFonts w:ascii="Times New Roman" w:hAnsi="Times New Roman" w:cs="Times New Roman"/>
          <w:sz w:val="23"/>
          <w:szCs w:val="23"/>
        </w:rPr>
        <w:t>и</w:t>
      </w:r>
      <w:r w:rsidR="003508A7" w:rsidRPr="003D5352">
        <w:rPr>
          <w:rFonts w:ascii="Times New Roman" w:hAnsi="Times New Roman" w:cs="Times New Roman"/>
          <w:sz w:val="23"/>
          <w:szCs w:val="23"/>
        </w:rPr>
        <w:t xml:space="preserve">ваются </w:t>
      </w:r>
      <w:r w:rsidRPr="003D5352">
        <w:rPr>
          <w:rFonts w:ascii="Times New Roman" w:hAnsi="Times New Roman" w:cs="Times New Roman"/>
          <w:sz w:val="23"/>
          <w:szCs w:val="23"/>
        </w:rPr>
        <w:t>межрегиональны</w:t>
      </w:r>
      <w:r w:rsidR="003508A7" w:rsidRPr="003D5352">
        <w:rPr>
          <w:rFonts w:ascii="Times New Roman" w:hAnsi="Times New Roman" w:cs="Times New Roman"/>
          <w:sz w:val="23"/>
          <w:szCs w:val="23"/>
        </w:rPr>
        <w:t>ми</w:t>
      </w:r>
      <w:r w:rsidRPr="003D5352">
        <w:rPr>
          <w:rFonts w:ascii="Times New Roman" w:hAnsi="Times New Roman" w:cs="Times New Roman"/>
          <w:sz w:val="23"/>
          <w:szCs w:val="23"/>
        </w:rPr>
        <w:t xml:space="preserve"> связ</w:t>
      </w:r>
      <w:r w:rsidR="003508A7" w:rsidRPr="003D5352">
        <w:rPr>
          <w:rFonts w:ascii="Times New Roman" w:hAnsi="Times New Roman" w:cs="Times New Roman"/>
          <w:sz w:val="23"/>
          <w:szCs w:val="23"/>
        </w:rPr>
        <w:t>ями</w:t>
      </w:r>
      <w:r w:rsidRPr="003D5352">
        <w:rPr>
          <w:rFonts w:ascii="Times New Roman" w:hAnsi="Times New Roman" w:cs="Times New Roman"/>
          <w:sz w:val="23"/>
          <w:szCs w:val="23"/>
        </w:rPr>
        <w:t xml:space="preserve"> х</w:t>
      </w:r>
      <w:r w:rsidRPr="003D5352">
        <w:rPr>
          <w:rFonts w:ascii="Times New Roman" w:hAnsi="Times New Roman" w:cs="Times New Roman"/>
          <w:sz w:val="23"/>
          <w:szCs w:val="23"/>
        </w:rPr>
        <w:t>о</w:t>
      </w:r>
      <w:r w:rsidRPr="003D5352">
        <w:rPr>
          <w:rFonts w:ascii="Times New Roman" w:hAnsi="Times New Roman" w:cs="Times New Roman"/>
          <w:sz w:val="23"/>
          <w:szCs w:val="23"/>
        </w:rPr>
        <w:t xml:space="preserve">зяйствующих субъектов </w:t>
      </w:r>
      <w:r w:rsidR="003508A7" w:rsidRPr="003D5352">
        <w:rPr>
          <w:rFonts w:ascii="Times New Roman" w:hAnsi="Times New Roman" w:cs="Times New Roman"/>
          <w:sz w:val="23"/>
          <w:szCs w:val="23"/>
        </w:rPr>
        <w:t>Российской Ф</w:t>
      </w:r>
      <w:r w:rsidR="003508A7" w:rsidRPr="003D5352">
        <w:rPr>
          <w:rFonts w:ascii="Times New Roman" w:hAnsi="Times New Roman" w:cs="Times New Roman"/>
          <w:sz w:val="23"/>
          <w:szCs w:val="23"/>
        </w:rPr>
        <w:t>е</w:t>
      </w:r>
      <w:r w:rsidR="003508A7" w:rsidRPr="003D5352">
        <w:rPr>
          <w:rFonts w:ascii="Times New Roman" w:hAnsi="Times New Roman" w:cs="Times New Roman"/>
          <w:sz w:val="23"/>
          <w:szCs w:val="23"/>
        </w:rPr>
        <w:t>дерации, а развивают внешнеэкономич</w:t>
      </w:r>
      <w:r w:rsidR="003508A7" w:rsidRPr="003D5352">
        <w:rPr>
          <w:rFonts w:ascii="Times New Roman" w:hAnsi="Times New Roman" w:cs="Times New Roman"/>
          <w:sz w:val="23"/>
          <w:szCs w:val="23"/>
        </w:rPr>
        <w:t>е</w:t>
      </w:r>
      <w:r w:rsidR="003508A7" w:rsidRPr="003D5352">
        <w:rPr>
          <w:rFonts w:ascii="Times New Roman" w:hAnsi="Times New Roman" w:cs="Times New Roman"/>
          <w:sz w:val="23"/>
          <w:szCs w:val="23"/>
        </w:rPr>
        <w:t>ские</w:t>
      </w:r>
      <w:r w:rsidR="003D222F" w:rsidRPr="003D5352">
        <w:rPr>
          <w:rFonts w:ascii="Times New Roman" w:hAnsi="Times New Roman" w:cs="Times New Roman"/>
          <w:sz w:val="23"/>
          <w:szCs w:val="23"/>
        </w:rPr>
        <w:t xml:space="preserve"> связи, </w:t>
      </w:r>
      <w:proofErr w:type="gramStart"/>
      <w:r w:rsidR="003D222F" w:rsidRPr="003D5352">
        <w:rPr>
          <w:rFonts w:ascii="Times New Roman" w:hAnsi="Times New Roman" w:cs="Times New Roman"/>
          <w:sz w:val="23"/>
          <w:szCs w:val="23"/>
        </w:rPr>
        <w:t>осуществляя</w:t>
      </w:r>
      <w:proofErr w:type="gramEnd"/>
      <w:r w:rsidR="003D222F" w:rsidRPr="003D5352">
        <w:rPr>
          <w:rFonts w:ascii="Times New Roman" w:hAnsi="Times New Roman" w:cs="Times New Roman"/>
          <w:sz w:val="23"/>
          <w:szCs w:val="23"/>
        </w:rPr>
        <w:t xml:space="preserve"> в том числе</w:t>
      </w:r>
      <w:r w:rsidR="003508A7" w:rsidRPr="003D5352">
        <w:rPr>
          <w:rFonts w:ascii="Times New Roman" w:hAnsi="Times New Roman" w:cs="Times New Roman"/>
          <w:sz w:val="23"/>
          <w:szCs w:val="23"/>
        </w:rPr>
        <w:t xml:space="preserve"> ввоз иностранных товаров на ТОСЭР.</w:t>
      </w:r>
    </w:p>
    <w:p w:rsidR="00FF0723" w:rsidRPr="00C93B2D" w:rsidRDefault="00FF0723" w:rsidP="003D5352">
      <w:pPr>
        <w:widowControl w:val="0"/>
        <w:spacing w:after="0" w:line="312" w:lineRule="auto"/>
        <w:ind w:firstLine="340"/>
        <w:jc w:val="both"/>
        <w:rPr>
          <w:rFonts w:ascii="Times New Roman" w:hAnsi="Times New Roman" w:cs="Times New Roman"/>
          <w:spacing w:val="-6"/>
          <w:sz w:val="23"/>
          <w:szCs w:val="23"/>
        </w:rPr>
      </w:pPr>
      <w:r w:rsidRPr="00C93B2D">
        <w:rPr>
          <w:rFonts w:ascii="Times New Roman" w:hAnsi="Times New Roman" w:cs="Times New Roman"/>
          <w:spacing w:val="-6"/>
          <w:sz w:val="23"/>
          <w:szCs w:val="23"/>
        </w:rPr>
        <w:t>Статьёй 98 Таможенного кодекса Евразийского экономического союза опр</w:t>
      </w:r>
      <w:r w:rsidRPr="00C93B2D">
        <w:rPr>
          <w:rFonts w:ascii="Times New Roman" w:hAnsi="Times New Roman" w:cs="Times New Roman"/>
          <w:spacing w:val="-6"/>
          <w:sz w:val="23"/>
          <w:szCs w:val="23"/>
        </w:rPr>
        <w:t>е</w:t>
      </w:r>
      <w:r w:rsidRPr="00C93B2D">
        <w:rPr>
          <w:rFonts w:ascii="Times New Roman" w:hAnsi="Times New Roman" w:cs="Times New Roman"/>
          <w:spacing w:val="-6"/>
          <w:sz w:val="23"/>
          <w:szCs w:val="23"/>
        </w:rPr>
        <w:t>делено, что под временным хранением тов</w:t>
      </w:r>
      <w:r w:rsidRPr="00C93B2D">
        <w:rPr>
          <w:rFonts w:ascii="Times New Roman" w:hAnsi="Times New Roman" w:cs="Times New Roman"/>
          <w:spacing w:val="-6"/>
          <w:sz w:val="23"/>
          <w:szCs w:val="23"/>
        </w:rPr>
        <w:t>а</w:t>
      </w:r>
      <w:r w:rsidRPr="00C93B2D">
        <w:rPr>
          <w:rFonts w:ascii="Times New Roman" w:hAnsi="Times New Roman" w:cs="Times New Roman"/>
          <w:spacing w:val="-6"/>
          <w:sz w:val="23"/>
          <w:szCs w:val="23"/>
        </w:rPr>
        <w:t>ров понимается хранение иностранных т</w:t>
      </w:r>
      <w:r w:rsidRPr="00C93B2D">
        <w:rPr>
          <w:rFonts w:ascii="Times New Roman" w:hAnsi="Times New Roman" w:cs="Times New Roman"/>
          <w:spacing w:val="-6"/>
          <w:sz w:val="23"/>
          <w:szCs w:val="23"/>
        </w:rPr>
        <w:t>о</w:t>
      </w:r>
      <w:r w:rsidRPr="00C93B2D">
        <w:rPr>
          <w:rFonts w:ascii="Times New Roman" w:hAnsi="Times New Roman" w:cs="Times New Roman"/>
          <w:spacing w:val="-6"/>
          <w:sz w:val="23"/>
          <w:szCs w:val="23"/>
        </w:rPr>
        <w:t>варов в местах временного хранения до их выпуска таможенным органом</w:t>
      </w:r>
      <w:r w:rsidR="00144E7B" w:rsidRPr="00C93B2D">
        <w:rPr>
          <w:rFonts w:ascii="Times New Roman" w:hAnsi="Times New Roman" w:cs="Times New Roman"/>
          <w:spacing w:val="-6"/>
          <w:sz w:val="23"/>
          <w:szCs w:val="23"/>
        </w:rPr>
        <w:t xml:space="preserve"> </w:t>
      </w:r>
      <w:r w:rsidRPr="00C93B2D">
        <w:rPr>
          <w:rFonts w:ascii="Times New Roman" w:hAnsi="Times New Roman" w:cs="Times New Roman"/>
          <w:spacing w:val="-6"/>
          <w:sz w:val="23"/>
          <w:szCs w:val="23"/>
        </w:rPr>
        <w:t>[</w:t>
      </w:r>
      <w:r w:rsidR="00A707FD" w:rsidRPr="00C93B2D">
        <w:rPr>
          <w:rFonts w:ascii="Times New Roman" w:hAnsi="Times New Roman" w:cs="Times New Roman"/>
          <w:spacing w:val="-6"/>
          <w:sz w:val="23"/>
          <w:szCs w:val="23"/>
        </w:rPr>
        <w:t>1</w:t>
      </w:r>
      <w:r w:rsidRPr="00C93B2D">
        <w:rPr>
          <w:rFonts w:ascii="Times New Roman" w:hAnsi="Times New Roman" w:cs="Times New Roman"/>
          <w:spacing w:val="-6"/>
          <w:sz w:val="23"/>
          <w:szCs w:val="23"/>
        </w:rPr>
        <w:t>]</w:t>
      </w:r>
      <w:r w:rsidR="00144E7B" w:rsidRPr="00C93B2D">
        <w:rPr>
          <w:rFonts w:ascii="Times New Roman" w:hAnsi="Times New Roman" w:cs="Times New Roman"/>
          <w:spacing w:val="-6"/>
          <w:sz w:val="23"/>
          <w:szCs w:val="23"/>
        </w:rPr>
        <w:t>.</w:t>
      </w:r>
    </w:p>
    <w:p w:rsidR="00A707FD" w:rsidRPr="00C93B2D" w:rsidRDefault="00FF0723" w:rsidP="003D5352">
      <w:pPr>
        <w:widowControl w:val="0"/>
        <w:spacing w:after="0" w:line="312" w:lineRule="auto"/>
        <w:ind w:firstLine="340"/>
        <w:jc w:val="both"/>
        <w:rPr>
          <w:rFonts w:ascii="Times New Roman" w:hAnsi="Times New Roman" w:cs="Times New Roman"/>
          <w:spacing w:val="-6"/>
          <w:sz w:val="23"/>
          <w:szCs w:val="23"/>
        </w:rPr>
      </w:pPr>
      <w:r w:rsidRPr="00C93B2D">
        <w:rPr>
          <w:rFonts w:ascii="Times New Roman" w:hAnsi="Times New Roman" w:cs="Times New Roman"/>
          <w:spacing w:val="-6"/>
          <w:sz w:val="23"/>
          <w:szCs w:val="23"/>
        </w:rPr>
        <w:t>Местами временного хранения товаров</w:t>
      </w:r>
      <w:r w:rsidR="00D35570" w:rsidRPr="00C93B2D">
        <w:rPr>
          <w:rFonts w:ascii="Times New Roman" w:hAnsi="Times New Roman" w:cs="Times New Roman"/>
          <w:spacing w:val="-6"/>
          <w:sz w:val="23"/>
          <w:szCs w:val="23"/>
        </w:rPr>
        <w:t>, согласно ст.</w:t>
      </w:r>
      <w:r w:rsidRPr="00C93B2D">
        <w:rPr>
          <w:rFonts w:ascii="Times New Roman" w:hAnsi="Times New Roman" w:cs="Times New Roman"/>
          <w:spacing w:val="-6"/>
          <w:sz w:val="23"/>
          <w:szCs w:val="23"/>
        </w:rPr>
        <w:t xml:space="preserve"> 99 Таможенного кодекса Евразийского экономического </w:t>
      </w:r>
      <w:r w:rsidR="00296984" w:rsidRPr="00C93B2D">
        <w:rPr>
          <w:rFonts w:ascii="Times New Roman" w:hAnsi="Times New Roman" w:cs="Times New Roman"/>
          <w:spacing w:val="-6"/>
          <w:sz w:val="23"/>
          <w:szCs w:val="23"/>
        </w:rPr>
        <w:t>союза</w:t>
      </w:r>
      <w:r w:rsidR="00D35570" w:rsidRPr="00C93B2D">
        <w:rPr>
          <w:rFonts w:ascii="Times New Roman" w:hAnsi="Times New Roman" w:cs="Times New Roman"/>
          <w:spacing w:val="-6"/>
          <w:sz w:val="23"/>
          <w:szCs w:val="23"/>
        </w:rPr>
        <w:t>,</w:t>
      </w:r>
      <w:r w:rsidR="00296984" w:rsidRPr="00C93B2D">
        <w:rPr>
          <w:rFonts w:ascii="Times New Roman" w:hAnsi="Times New Roman" w:cs="Times New Roman"/>
          <w:spacing w:val="-6"/>
          <w:sz w:val="23"/>
          <w:szCs w:val="23"/>
        </w:rPr>
        <w:t xml:space="preserve"> явл</w:t>
      </w:r>
      <w:r w:rsidR="00296984" w:rsidRPr="00C93B2D">
        <w:rPr>
          <w:rFonts w:ascii="Times New Roman" w:hAnsi="Times New Roman" w:cs="Times New Roman"/>
          <w:spacing w:val="-6"/>
          <w:sz w:val="23"/>
          <w:szCs w:val="23"/>
        </w:rPr>
        <w:t>я</w:t>
      </w:r>
      <w:r w:rsidR="00296984" w:rsidRPr="00C93B2D">
        <w:rPr>
          <w:rFonts w:ascii="Times New Roman" w:hAnsi="Times New Roman" w:cs="Times New Roman"/>
          <w:spacing w:val="-6"/>
          <w:sz w:val="23"/>
          <w:szCs w:val="23"/>
        </w:rPr>
        <w:t>ются</w:t>
      </w:r>
      <w:r w:rsidRPr="00C93B2D">
        <w:rPr>
          <w:rFonts w:ascii="Times New Roman" w:hAnsi="Times New Roman" w:cs="Times New Roman"/>
          <w:spacing w:val="-6"/>
          <w:sz w:val="23"/>
          <w:szCs w:val="23"/>
        </w:rPr>
        <w:t xml:space="preserve"> склады временного хранения и иные места, </w:t>
      </w:r>
      <w:r w:rsidR="00296984" w:rsidRPr="00C93B2D">
        <w:rPr>
          <w:rFonts w:ascii="Times New Roman" w:hAnsi="Times New Roman" w:cs="Times New Roman"/>
          <w:spacing w:val="-6"/>
          <w:sz w:val="23"/>
          <w:szCs w:val="23"/>
        </w:rPr>
        <w:t>к которым относятся</w:t>
      </w:r>
      <w:r w:rsidRPr="00C93B2D">
        <w:rPr>
          <w:rFonts w:ascii="Times New Roman" w:hAnsi="Times New Roman" w:cs="Times New Roman"/>
          <w:spacing w:val="-6"/>
          <w:sz w:val="23"/>
          <w:szCs w:val="23"/>
        </w:rPr>
        <w:t xml:space="preserve"> территории св</w:t>
      </w:r>
      <w:r w:rsidRPr="00C93B2D">
        <w:rPr>
          <w:rFonts w:ascii="Times New Roman" w:hAnsi="Times New Roman" w:cs="Times New Roman"/>
          <w:spacing w:val="-6"/>
          <w:sz w:val="23"/>
          <w:szCs w:val="23"/>
        </w:rPr>
        <w:t>о</w:t>
      </w:r>
      <w:r w:rsidRPr="00C93B2D">
        <w:rPr>
          <w:rFonts w:ascii="Times New Roman" w:hAnsi="Times New Roman" w:cs="Times New Roman"/>
          <w:spacing w:val="-6"/>
          <w:sz w:val="23"/>
          <w:szCs w:val="23"/>
        </w:rPr>
        <w:t>бодного склада, территории СЭЗ, помещ</w:t>
      </w:r>
      <w:r w:rsidRPr="00C93B2D">
        <w:rPr>
          <w:rFonts w:ascii="Times New Roman" w:hAnsi="Times New Roman" w:cs="Times New Roman"/>
          <w:spacing w:val="-6"/>
          <w:sz w:val="23"/>
          <w:szCs w:val="23"/>
        </w:rPr>
        <w:t>е</w:t>
      </w:r>
      <w:r w:rsidRPr="00C93B2D">
        <w:rPr>
          <w:rFonts w:ascii="Times New Roman" w:hAnsi="Times New Roman" w:cs="Times New Roman"/>
          <w:spacing w:val="-6"/>
          <w:sz w:val="23"/>
          <w:szCs w:val="23"/>
        </w:rPr>
        <w:t>ния, склады, открытые площадки и иные территории получателя товаров</w:t>
      </w:r>
      <w:r w:rsidR="00144E7B" w:rsidRPr="00C93B2D">
        <w:rPr>
          <w:rFonts w:ascii="Times New Roman" w:hAnsi="Times New Roman" w:cs="Times New Roman"/>
          <w:spacing w:val="-6"/>
          <w:sz w:val="23"/>
          <w:szCs w:val="23"/>
        </w:rPr>
        <w:t xml:space="preserve"> </w:t>
      </w:r>
      <w:r w:rsidR="00A707FD" w:rsidRPr="00C93B2D">
        <w:rPr>
          <w:rFonts w:ascii="Times New Roman" w:hAnsi="Times New Roman" w:cs="Times New Roman"/>
          <w:spacing w:val="-6"/>
          <w:sz w:val="23"/>
          <w:szCs w:val="23"/>
        </w:rPr>
        <w:t>[1]</w:t>
      </w:r>
      <w:r w:rsidR="00144E7B" w:rsidRPr="00C93B2D">
        <w:rPr>
          <w:rFonts w:ascii="Times New Roman" w:hAnsi="Times New Roman" w:cs="Times New Roman"/>
          <w:spacing w:val="-6"/>
          <w:sz w:val="23"/>
          <w:szCs w:val="23"/>
        </w:rPr>
        <w:t>.</w:t>
      </w:r>
    </w:p>
    <w:p w:rsidR="00FF0723" w:rsidRPr="003D5352" w:rsidRDefault="00D35570"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И</w:t>
      </w:r>
      <w:r w:rsidR="00FF0723" w:rsidRPr="003D5352">
        <w:rPr>
          <w:rFonts w:ascii="Times New Roman" w:hAnsi="Times New Roman" w:cs="Times New Roman"/>
          <w:sz w:val="23"/>
          <w:szCs w:val="23"/>
        </w:rPr>
        <w:t>ные места определ</w:t>
      </w:r>
      <w:r w:rsidR="00296984" w:rsidRPr="003D5352">
        <w:rPr>
          <w:rFonts w:ascii="Times New Roman" w:hAnsi="Times New Roman" w:cs="Times New Roman"/>
          <w:sz w:val="23"/>
          <w:szCs w:val="23"/>
        </w:rPr>
        <w:t>ены</w:t>
      </w:r>
      <w:r w:rsidR="00FF0723" w:rsidRPr="003D5352">
        <w:rPr>
          <w:rFonts w:ascii="Times New Roman" w:hAnsi="Times New Roman" w:cs="Times New Roman"/>
          <w:sz w:val="23"/>
          <w:szCs w:val="23"/>
        </w:rPr>
        <w:t xml:space="preserve"> </w:t>
      </w:r>
      <w:r w:rsidRPr="003D5352">
        <w:rPr>
          <w:rFonts w:ascii="Times New Roman" w:hAnsi="Times New Roman" w:cs="Times New Roman"/>
          <w:sz w:val="23"/>
          <w:szCs w:val="23"/>
        </w:rPr>
        <w:t>ст.</w:t>
      </w:r>
      <w:r w:rsidR="00C2250B" w:rsidRPr="003D5352">
        <w:rPr>
          <w:rFonts w:ascii="Times New Roman" w:hAnsi="Times New Roman" w:cs="Times New Roman"/>
          <w:sz w:val="23"/>
          <w:szCs w:val="23"/>
        </w:rPr>
        <w:t xml:space="preserve"> 90 </w:t>
      </w:r>
      <w:r w:rsidR="00FF0723" w:rsidRPr="003D5352">
        <w:rPr>
          <w:rFonts w:ascii="Times New Roman" w:hAnsi="Times New Roman" w:cs="Times New Roman"/>
          <w:sz w:val="23"/>
          <w:szCs w:val="23"/>
        </w:rPr>
        <w:t>Фед</w:t>
      </w:r>
      <w:r w:rsidR="00FF0723" w:rsidRPr="003D5352">
        <w:rPr>
          <w:rFonts w:ascii="Times New Roman" w:hAnsi="Times New Roman" w:cs="Times New Roman"/>
          <w:sz w:val="23"/>
          <w:szCs w:val="23"/>
        </w:rPr>
        <w:t>е</w:t>
      </w:r>
      <w:r w:rsidR="00FF0723" w:rsidRPr="003D5352">
        <w:rPr>
          <w:rFonts w:ascii="Times New Roman" w:hAnsi="Times New Roman" w:cs="Times New Roman"/>
          <w:sz w:val="23"/>
          <w:szCs w:val="23"/>
        </w:rPr>
        <w:t>ральн</w:t>
      </w:r>
      <w:r w:rsidR="00C2250B" w:rsidRPr="003D5352">
        <w:rPr>
          <w:rFonts w:ascii="Times New Roman" w:hAnsi="Times New Roman" w:cs="Times New Roman"/>
          <w:sz w:val="23"/>
          <w:szCs w:val="23"/>
        </w:rPr>
        <w:t>ого</w:t>
      </w:r>
      <w:r w:rsidR="00FF0723" w:rsidRPr="003D5352">
        <w:rPr>
          <w:rFonts w:ascii="Times New Roman" w:hAnsi="Times New Roman" w:cs="Times New Roman"/>
          <w:sz w:val="23"/>
          <w:szCs w:val="23"/>
        </w:rPr>
        <w:t xml:space="preserve"> </w:t>
      </w:r>
      <w:r w:rsidR="00C93B2D">
        <w:rPr>
          <w:rFonts w:ascii="Times New Roman" w:hAnsi="Times New Roman" w:cs="Times New Roman"/>
          <w:sz w:val="23"/>
          <w:szCs w:val="23"/>
        </w:rPr>
        <w:t xml:space="preserve">  </w:t>
      </w:r>
      <w:r w:rsidR="00FF0723" w:rsidRPr="003D5352">
        <w:rPr>
          <w:rFonts w:ascii="Times New Roman" w:hAnsi="Times New Roman" w:cs="Times New Roman"/>
          <w:sz w:val="23"/>
          <w:szCs w:val="23"/>
        </w:rPr>
        <w:t>закон</w:t>
      </w:r>
      <w:r w:rsidR="00C2250B" w:rsidRPr="003D5352">
        <w:rPr>
          <w:rFonts w:ascii="Times New Roman" w:hAnsi="Times New Roman" w:cs="Times New Roman"/>
          <w:sz w:val="23"/>
          <w:szCs w:val="23"/>
        </w:rPr>
        <w:t>а</w:t>
      </w:r>
      <w:r w:rsidR="00FF0723" w:rsidRPr="003D5352">
        <w:rPr>
          <w:rFonts w:ascii="Times New Roman" w:hAnsi="Times New Roman" w:cs="Times New Roman"/>
          <w:sz w:val="23"/>
          <w:szCs w:val="23"/>
        </w:rPr>
        <w:t xml:space="preserve"> </w:t>
      </w:r>
      <w:r w:rsidR="00C93B2D">
        <w:rPr>
          <w:rFonts w:ascii="Times New Roman" w:hAnsi="Times New Roman" w:cs="Times New Roman"/>
          <w:sz w:val="23"/>
          <w:szCs w:val="23"/>
        </w:rPr>
        <w:t xml:space="preserve"> </w:t>
      </w:r>
      <w:r w:rsidR="00092916" w:rsidRPr="003D5352">
        <w:rPr>
          <w:rFonts w:ascii="Times New Roman" w:hAnsi="Times New Roman" w:cs="Times New Roman"/>
          <w:sz w:val="23"/>
          <w:szCs w:val="23"/>
        </w:rPr>
        <w:t xml:space="preserve">от </w:t>
      </w:r>
      <w:r w:rsidR="00C93B2D">
        <w:rPr>
          <w:rFonts w:ascii="Times New Roman" w:hAnsi="Times New Roman" w:cs="Times New Roman"/>
          <w:sz w:val="23"/>
          <w:szCs w:val="23"/>
        </w:rPr>
        <w:t xml:space="preserve"> </w:t>
      </w:r>
      <w:r w:rsidR="00FF0723" w:rsidRPr="003D5352">
        <w:rPr>
          <w:rFonts w:ascii="Times New Roman" w:hAnsi="Times New Roman" w:cs="Times New Roman"/>
          <w:sz w:val="23"/>
          <w:szCs w:val="23"/>
        </w:rPr>
        <w:t>3</w:t>
      </w:r>
      <w:r w:rsidR="00C07B9E" w:rsidRPr="003D5352">
        <w:rPr>
          <w:rFonts w:ascii="Times New Roman" w:hAnsi="Times New Roman" w:cs="Times New Roman"/>
          <w:sz w:val="23"/>
          <w:szCs w:val="23"/>
        </w:rPr>
        <w:t xml:space="preserve"> </w:t>
      </w:r>
      <w:r w:rsidR="00C93B2D">
        <w:rPr>
          <w:rFonts w:ascii="Times New Roman" w:hAnsi="Times New Roman" w:cs="Times New Roman"/>
          <w:sz w:val="23"/>
          <w:szCs w:val="23"/>
        </w:rPr>
        <w:t xml:space="preserve"> </w:t>
      </w:r>
      <w:r w:rsidR="00C07B9E" w:rsidRPr="003D5352">
        <w:rPr>
          <w:rFonts w:ascii="Times New Roman" w:hAnsi="Times New Roman" w:cs="Times New Roman"/>
          <w:sz w:val="23"/>
          <w:szCs w:val="23"/>
        </w:rPr>
        <w:t xml:space="preserve">августа </w:t>
      </w:r>
      <w:r w:rsidR="00C93B2D">
        <w:rPr>
          <w:rFonts w:ascii="Times New Roman" w:hAnsi="Times New Roman" w:cs="Times New Roman"/>
          <w:sz w:val="23"/>
          <w:szCs w:val="23"/>
        </w:rPr>
        <w:t xml:space="preserve"> </w:t>
      </w:r>
      <w:r w:rsidR="00FF0723" w:rsidRPr="003D5352">
        <w:rPr>
          <w:rFonts w:ascii="Times New Roman" w:hAnsi="Times New Roman" w:cs="Times New Roman"/>
          <w:sz w:val="23"/>
          <w:szCs w:val="23"/>
        </w:rPr>
        <w:t xml:space="preserve">2018 </w:t>
      </w:r>
      <w:r w:rsidR="00092916" w:rsidRPr="003D5352">
        <w:rPr>
          <w:rFonts w:ascii="Times New Roman" w:hAnsi="Times New Roman" w:cs="Times New Roman"/>
          <w:sz w:val="23"/>
          <w:szCs w:val="23"/>
        </w:rPr>
        <w:t>г.</w:t>
      </w:r>
      <w:r w:rsidR="00C07B9E" w:rsidRPr="003D5352">
        <w:rPr>
          <w:rFonts w:ascii="Times New Roman" w:hAnsi="Times New Roman" w:cs="Times New Roman"/>
          <w:sz w:val="23"/>
          <w:szCs w:val="23"/>
        </w:rPr>
        <w:t xml:space="preserve"> </w:t>
      </w:r>
      <w:r w:rsidR="00C93B2D">
        <w:rPr>
          <w:rFonts w:ascii="Times New Roman" w:hAnsi="Times New Roman" w:cs="Times New Roman"/>
          <w:sz w:val="23"/>
          <w:szCs w:val="23"/>
        </w:rPr>
        <w:t xml:space="preserve"> </w:t>
      </w:r>
      <w:r w:rsidR="00FF0723" w:rsidRPr="003D5352">
        <w:rPr>
          <w:rFonts w:ascii="Times New Roman" w:hAnsi="Times New Roman" w:cs="Times New Roman"/>
          <w:sz w:val="23"/>
          <w:szCs w:val="23"/>
        </w:rPr>
        <w:t xml:space="preserve">№ 289-ФЗ </w:t>
      </w:r>
      <w:r w:rsidR="00C07B9E" w:rsidRPr="003D5352">
        <w:rPr>
          <w:rFonts w:ascii="Times New Roman" w:hAnsi="Times New Roman" w:cs="Times New Roman"/>
          <w:sz w:val="23"/>
          <w:szCs w:val="23"/>
        </w:rPr>
        <w:t>«</w:t>
      </w:r>
      <w:r w:rsidR="00FF0723" w:rsidRPr="003D5352">
        <w:rPr>
          <w:rFonts w:ascii="Times New Roman" w:hAnsi="Times New Roman" w:cs="Times New Roman"/>
          <w:sz w:val="23"/>
          <w:szCs w:val="23"/>
        </w:rPr>
        <w:t>О таможенном регулировании в Российской Федерации и о внесении изменений в отдельные законодател</w:t>
      </w:r>
      <w:r w:rsidR="00144E7B" w:rsidRPr="003D5352">
        <w:rPr>
          <w:rFonts w:ascii="Times New Roman" w:hAnsi="Times New Roman" w:cs="Times New Roman"/>
          <w:sz w:val="23"/>
          <w:szCs w:val="23"/>
        </w:rPr>
        <w:t>ьные акты Российской Федерации</w:t>
      </w:r>
      <w:r w:rsidR="00C07B9E" w:rsidRPr="003D5352">
        <w:rPr>
          <w:rFonts w:ascii="Times New Roman" w:hAnsi="Times New Roman" w:cs="Times New Roman"/>
          <w:sz w:val="23"/>
          <w:szCs w:val="23"/>
        </w:rPr>
        <w:t>»</w:t>
      </w:r>
      <w:r w:rsidR="00092916" w:rsidRPr="003D5352">
        <w:rPr>
          <w:rFonts w:ascii="Times New Roman" w:hAnsi="Times New Roman" w:cs="Times New Roman"/>
          <w:sz w:val="23"/>
          <w:szCs w:val="23"/>
        </w:rPr>
        <w:t xml:space="preserve"> </w:t>
      </w:r>
      <w:r w:rsidR="00FF0723" w:rsidRPr="003D5352">
        <w:rPr>
          <w:rFonts w:ascii="Times New Roman" w:hAnsi="Times New Roman" w:cs="Times New Roman"/>
          <w:sz w:val="23"/>
          <w:szCs w:val="23"/>
        </w:rPr>
        <w:t>[</w:t>
      </w:r>
      <w:r w:rsidR="00A707FD" w:rsidRPr="003D5352">
        <w:rPr>
          <w:rFonts w:ascii="Times New Roman" w:hAnsi="Times New Roman" w:cs="Times New Roman"/>
          <w:sz w:val="23"/>
          <w:szCs w:val="23"/>
        </w:rPr>
        <w:t>3</w:t>
      </w:r>
      <w:r w:rsidR="00FF0723" w:rsidRPr="003D5352">
        <w:rPr>
          <w:rFonts w:ascii="Times New Roman" w:hAnsi="Times New Roman" w:cs="Times New Roman"/>
          <w:sz w:val="23"/>
          <w:szCs w:val="23"/>
        </w:rPr>
        <w:t>]</w:t>
      </w:r>
      <w:r w:rsidR="00144E7B" w:rsidRPr="003D5352">
        <w:rPr>
          <w:rFonts w:ascii="Times New Roman" w:hAnsi="Times New Roman" w:cs="Times New Roman"/>
          <w:sz w:val="23"/>
          <w:szCs w:val="23"/>
        </w:rPr>
        <w:t>.</w:t>
      </w:r>
    </w:p>
    <w:p w:rsidR="00FF0723" w:rsidRPr="003D5352" w:rsidRDefault="00092916"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Между тем</w:t>
      </w:r>
      <w:r w:rsidR="00FF0723" w:rsidRPr="003D5352">
        <w:rPr>
          <w:rFonts w:ascii="Times New Roman" w:hAnsi="Times New Roman" w:cs="Times New Roman"/>
          <w:sz w:val="23"/>
          <w:szCs w:val="23"/>
        </w:rPr>
        <w:t xml:space="preserve"> Федеральный закон Ро</w:t>
      </w:r>
      <w:r w:rsidR="00FF0723" w:rsidRPr="003D5352">
        <w:rPr>
          <w:rFonts w:ascii="Times New Roman" w:hAnsi="Times New Roman" w:cs="Times New Roman"/>
          <w:sz w:val="23"/>
          <w:szCs w:val="23"/>
        </w:rPr>
        <w:t>с</w:t>
      </w:r>
      <w:r w:rsidR="00FF0723" w:rsidRPr="003D5352">
        <w:rPr>
          <w:rFonts w:ascii="Times New Roman" w:hAnsi="Times New Roman" w:cs="Times New Roman"/>
          <w:sz w:val="23"/>
          <w:szCs w:val="23"/>
        </w:rPr>
        <w:t>сийской Ф</w:t>
      </w:r>
      <w:r w:rsidRPr="003D5352">
        <w:rPr>
          <w:rFonts w:ascii="Times New Roman" w:hAnsi="Times New Roman" w:cs="Times New Roman"/>
          <w:sz w:val="23"/>
          <w:szCs w:val="23"/>
        </w:rPr>
        <w:t>едерации от 29 декабря 2014 г.</w:t>
      </w:r>
      <w:r w:rsidR="00FF0723" w:rsidRPr="003D5352">
        <w:rPr>
          <w:rFonts w:ascii="Times New Roman" w:hAnsi="Times New Roman" w:cs="Times New Roman"/>
          <w:sz w:val="23"/>
          <w:szCs w:val="23"/>
        </w:rPr>
        <w:t xml:space="preserve"> </w:t>
      </w:r>
      <w:r w:rsidR="00FF0723" w:rsidRPr="003D5352">
        <w:rPr>
          <w:rFonts w:ascii="Times New Roman" w:hAnsi="Times New Roman" w:cs="Times New Roman"/>
          <w:sz w:val="23"/>
          <w:szCs w:val="23"/>
        </w:rPr>
        <w:lastRenderedPageBreak/>
        <w:t>№ 473-ФЗ «О терри</w:t>
      </w:r>
      <w:r w:rsidRPr="003D5352">
        <w:rPr>
          <w:rFonts w:ascii="Times New Roman" w:hAnsi="Times New Roman" w:cs="Times New Roman"/>
          <w:sz w:val="23"/>
          <w:szCs w:val="23"/>
        </w:rPr>
        <w:t>ториях опережающего социально-</w:t>
      </w:r>
      <w:r w:rsidR="00FF0723" w:rsidRPr="003D5352">
        <w:rPr>
          <w:rFonts w:ascii="Times New Roman" w:hAnsi="Times New Roman" w:cs="Times New Roman"/>
          <w:sz w:val="23"/>
          <w:szCs w:val="23"/>
        </w:rPr>
        <w:t>экономического развития в Российской Федерации»</w:t>
      </w:r>
      <w:r w:rsidR="00376031" w:rsidRPr="003D5352">
        <w:rPr>
          <w:rFonts w:ascii="Times New Roman" w:hAnsi="Times New Roman" w:cs="Times New Roman"/>
          <w:sz w:val="23"/>
          <w:szCs w:val="23"/>
        </w:rPr>
        <w:t xml:space="preserve"> не содержит</w:t>
      </w:r>
      <w:r w:rsidR="00FF0723" w:rsidRPr="003D5352">
        <w:rPr>
          <w:rFonts w:ascii="Times New Roman" w:hAnsi="Times New Roman" w:cs="Times New Roman"/>
          <w:sz w:val="23"/>
          <w:szCs w:val="23"/>
        </w:rPr>
        <w:t xml:space="preserve"> к</w:t>
      </w:r>
      <w:r w:rsidR="00FF0723" w:rsidRPr="003D5352">
        <w:rPr>
          <w:rFonts w:ascii="Times New Roman" w:hAnsi="Times New Roman" w:cs="Times New Roman"/>
          <w:sz w:val="23"/>
          <w:szCs w:val="23"/>
        </w:rPr>
        <w:t>а</w:t>
      </w:r>
      <w:r w:rsidR="00FF0723" w:rsidRPr="003D5352">
        <w:rPr>
          <w:rFonts w:ascii="Times New Roman" w:hAnsi="Times New Roman" w:cs="Times New Roman"/>
          <w:sz w:val="23"/>
          <w:szCs w:val="23"/>
        </w:rPr>
        <w:t>ких-либо положени</w:t>
      </w:r>
      <w:r w:rsidR="00376031" w:rsidRPr="003D5352">
        <w:rPr>
          <w:rFonts w:ascii="Times New Roman" w:hAnsi="Times New Roman" w:cs="Times New Roman"/>
          <w:sz w:val="23"/>
          <w:szCs w:val="23"/>
        </w:rPr>
        <w:t>й о временном хран</w:t>
      </w:r>
      <w:r w:rsidR="00376031" w:rsidRPr="003D5352">
        <w:rPr>
          <w:rFonts w:ascii="Times New Roman" w:hAnsi="Times New Roman" w:cs="Times New Roman"/>
          <w:sz w:val="23"/>
          <w:szCs w:val="23"/>
        </w:rPr>
        <w:t>е</w:t>
      </w:r>
      <w:r w:rsidR="00376031" w:rsidRPr="003D5352">
        <w:rPr>
          <w:rFonts w:ascii="Times New Roman" w:hAnsi="Times New Roman" w:cs="Times New Roman"/>
          <w:sz w:val="23"/>
          <w:szCs w:val="23"/>
        </w:rPr>
        <w:t>нии товаров,</w:t>
      </w:r>
      <w:r w:rsidR="00FF0723" w:rsidRPr="003D5352">
        <w:rPr>
          <w:rFonts w:ascii="Times New Roman" w:hAnsi="Times New Roman" w:cs="Times New Roman"/>
          <w:sz w:val="23"/>
          <w:szCs w:val="23"/>
        </w:rPr>
        <w:t xml:space="preserve"> в частно</w:t>
      </w:r>
      <w:r w:rsidR="00376031" w:rsidRPr="003D5352">
        <w:rPr>
          <w:rFonts w:ascii="Times New Roman" w:hAnsi="Times New Roman" w:cs="Times New Roman"/>
          <w:sz w:val="23"/>
          <w:szCs w:val="23"/>
        </w:rPr>
        <w:t>сти</w:t>
      </w:r>
      <w:r w:rsidR="00FF0723" w:rsidRPr="003D5352">
        <w:rPr>
          <w:rFonts w:ascii="Times New Roman" w:hAnsi="Times New Roman" w:cs="Times New Roman"/>
          <w:sz w:val="23"/>
          <w:szCs w:val="23"/>
        </w:rPr>
        <w:t xml:space="preserve"> об участке </w:t>
      </w:r>
      <w:r w:rsidR="006F2D7B" w:rsidRPr="003D5352">
        <w:rPr>
          <w:rFonts w:ascii="Times New Roman" w:hAnsi="Times New Roman" w:cs="Times New Roman"/>
          <w:sz w:val="23"/>
          <w:szCs w:val="23"/>
        </w:rPr>
        <w:t>рез</w:t>
      </w:r>
      <w:r w:rsidR="006F2D7B" w:rsidRPr="003D5352">
        <w:rPr>
          <w:rFonts w:ascii="Times New Roman" w:hAnsi="Times New Roman" w:cs="Times New Roman"/>
          <w:sz w:val="23"/>
          <w:szCs w:val="23"/>
        </w:rPr>
        <w:t>и</w:t>
      </w:r>
      <w:r w:rsidR="006F2D7B" w:rsidRPr="003D5352">
        <w:rPr>
          <w:rFonts w:ascii="Times New Roman" w:hAnsi="Times New Roman" w:cs="Times New Roman"/>
          <w:sz w:val="23"/>
          <w:szCs w:val="23"/>
        </w:rPr>
        <w:t xml:space="preserve">дента </w:t>
      </w:r>
      <w:r w:rsidR="00376031" w:rsidRPr="003D5352">
        <w:rPr>
          <w:rFonts w:ascii="Times New Roman" w:hAnsi="Times New Roman" w:cs="Times New Roman"/>
          <w:sz w:val="23"/>
          <w:szCs w:val="23"/>
        </w:rPr>
        <w:t>территории</w:t>
      </w:r>
      <w:r w:rsidR="00FF0723" w:rsidRPr="003D5352">
        <w:rPr>
          <w:rFonts w:ascii="Times New Roman" w:hAnsi="Times New Roman" w:cs="Times New Roman"/>
          <w:sz w:val="23"/>
          <w:szCs w:val="23"/>
        </w:rPr>
        <w:t xml:space="preserve"> опережающего соц</w:t>
      </w:r>
      <w:r w:rsidR="00FF0723" w:rsidRPr="003D5352">
        <w:rPr>
          <w:rFonts w:ascii="Times New Roman" w:hAnsi="Times New Roman" w:cs="Times New Roman"/>
          <w:sz w:val="23"/>
          <w:szCs w:val="23"/>
        </w:rPr>
        <w:t>и</w:t>
      </w:r>
      <w:r w:rsidR="00376031" w:rsidRPr="003D5352">
        <w:rPr>
          <w:rFonts w:ascii="Times New Roman" w:hAnsi="Times New Roman" w:cs="Times New Roman"/>
          <w:sz w:val="23"/>
          <w:szCs w:val="23"/>
        </w:rPr>
        <w:t>ально-</w:t>
      </w:r>
      <w:r w:rsidR="00FF0723" w:rsidRPr="003D5352">
        <w:rPr>
          <w:rFonts w:ascii="Times New Roman" w:hAnsi="Times New Roman" w:cs="Times New Roman"/>
          <w:sz w:val="23"/>
          <w:szCs w:val="23"/>
        </w:rPr>
        <w:t>экономического разви</w:t>
      </w:r>
      <w:r w:rsidR="00BA496F" w:rsidRPr="003D5352">
        <w:rPr>
          <w:rFonts w:ascii="Times New Roman" w:hAnsi="Times New Roman" w:cs="Times New Roman"/>
          <w:sz w:val="23"/>
          <w:szCs w:val="23"/>
        </w:rPr>
        <w:t>тия</w:t>
      </w:r>
      <w:r w:rsidR="00FF0723" w:rsidRPr="003D5352">
        <w:rPr>
          <w:rFonts w:ascii="Times New Roman" w:hAnsi="Times New Roman" w:cs="Times New Roman"/>
          <w:sz w:val="23"/>
          <w:szCs w:val="23"/>
        </w:rPr>
        <w:t xml:space="preserve"> как места временного хранения.</w:t>
      </w:r>
    </w:p>
    <w:p w:rsidR="00FF0723" w:rsidRPr="003D5352" w:rsidRDefault="00FF0723" w:rsidP="003D5352">
      <w:pPr>
        <w:widowControl w:val="0"/>
        <w:spacing w:after="0" w:line="312" w:lineRule="auto"/>
        <w:ind w:firstLine="340"/>
        <w:jc w:val="both"/>
        <w:rPr>
          <w:rFonts w:ascii="Times New Roman" w:hAnsi="Times New Roman" w:cs="Times New Roman"/>
          <w:sz w:val="23"/>
          <w:szCs w:val="23"/>
        </w:rPr>
      </w:pPr>
      <w:proofErr w:type="gramStart"/>
      <w:r w:rsidRPr="003D5352">
        <w:rPr>
          <w:rFonts w:ascii="Times New Roman" w:hAnsi="Times New Roman" w:cs="Times New Roman"/>
          <w:sz w:val="23"/>
          <w:szCs w:val="23"/>
        </w:rPr>
        <w:t>В связи с этим временное хранение</w:t>
      </w:r>
      <w:r w:rsidR="003D2D13" w:rsidRPr="003D5352">
        <w:rPr>
          <w:rFonts w:ascii="Times New Roman" w:hAnsi="Times New Roman" w:cs="Times New Roman"/>
          <w:sz w:val="23"/>
          <w:szCs w:val="23"/>
        </w:rPr>
        <w:t xml:space="preserve"> иностранных</w:t>
      </w:r>
      <w:r w:rsidRPr="003D5352">
        <w:rPr>
          <w:rFonts w:ascii="Times New Roman" w:hAnsi="Times New Roman" w:cs="Times New Roman"/>
          <w:sz w:val="23"/>
          <w:szCs w:val="23"/>
        </w:rPr>
        <w:t xml:space="preserve"> товаров на участке резиде</w:t>
      </w:r>
      <w:r w:rsidRPr="003D5352">
        <w:rPr>
          <w:rFonts w:ascii="Times New Roman" w:hAnsi="Times New Roman" w:cs="Times New Roman"/>
          <w:sz w:val="23"/>
          <w:szCs w:val="23"/>
        </w:rPr>
        <w:t>н</w:t>
      </w:r>
      <w:r w:rsidRPr="003D5352">
        <w:rPr>
          <w:rFonts w:ascii="Times New Roman" w:hAnsi="Times New Roman" w:cs="Times New Roman"/>
          <w:sz w:val="23"/>
          <w:szCs w:val="23"/>
        </w:rPr>
        <w:t>та террито</w:t>
      </w:r>
      <w:r w:rsidR="00075386" w:rsidRPr="003D5352">
        <w:rPr>
          <w:rFonts w:ascii="Times New Roman" w:hAnsi="Times New Roman" w:cs="Times New Roman"/>
          <w:sz w:val="23"/>
          <w:szCs w:val="23"/>
        </w:rPr>
        <w:t>рии опережающего социально-</w:t>
      </w:r>
      <w:r w:rsidRPr="003D5352">
        <w:rPr>
          <w:rFonts w:ascii="Times New Roman" w:hAnsi="Times New Roman" w:cs="Times New Roman"/>
          <w:sz w:val="23"/>
          <w:szCs w:val="23"/>
        </w:rPr>
        <w:t>экономического развития возможно</w:t>
      </w:r>
      <w:r w:rsidR="00F94DBE" w:rsidRPr="003D5352">
        <w:rPr>
          <w:rFonts w:ascii="Times New Roman" w:hAnsi="Times New Roman" w:cs="Times New Roman"/>
          <w:sz w:val="23"/>
          <w:szCs w:val="23"/>
        </w:rPr>
        <w:t xml:space="preserve"> тол</w:t>
      </w:r>
      <w:r w:rsidR="00F94DBE" w:rsidRPr="003D5352">
        <w:rPr>
          <w:rFonts w:ascii="Times New Roman" w:hAnsi="Times New Roman" w:cs="Times New Roman"/>
          <w:sz w:val="23"/>
          <w:szCs w:val="23"/>
        </w:rPr>
        <w:t>ь</w:t>
      </w:r>
      <w:r w:rsidR="00F94DBE" w:rsidRPr="003D5352">
        <w:rPr>
          <w:rFonts w:ascii="Times New Roman" w:hAnsi="Times New Roman" w:cs="Times New Roman"/>
          <w:sz w:val="23"/>
          <w:szCs w:val="23"/>
        </w:rPr>
        <w:t>ко</w:t>
      </w:r>
      <w:r w:rsidRPr="003D5352">
        <w:rPr>
          <w:rFonts w:ascii="Times New Roman" w:hAnsi="Times New Roman" w:cs="Times New Roman"/>
          <w:sz w:val="23"/>
          <w:szCs w:val="23"/>
        </w:rPr>
        <w:t xml:space="preserve"> в порядке и на условиях</w:t>
      </w:r>
      <w:r w:rsidR="006F2D7B" w:rsidRPr="003D5352">
        <w:rPr>
          <w:rFonts w:ascii="Times New Roman" w:hAnsi="Times New Roman" w:cs="Times New Roman"/>
          <w:sz w:val="23"/>
          <w:szCs w:val="23"/>
        </w:rPr>
        <w:t>, установле</w:t>
      </w:r>
      <w:r w:rsidR="006F2D7B" w:rsidRPr="003D5352">
        <w:rPr>
          <w:rFonts w:ascii="Times New Roman" w:hAnsi="Times New Roman" w:cs="Times New Roman"/>
          <w:sz w:val="23"/>
          <w:szCs w:val="23"/>
        </w:rPr>
        <w:t>н</w:t>
      </w:r>
      <w:r w:rsidR="006F2D7B" w:rsidRPr="003D5352">
        <w:rPr>
          <w:rFonts w:ascii="Times New Roman" w:hAnsi="Times New Roman" w:cs="Times New Roman"/>
          <w:sz w:val="23"/>
          <w:szCs w:val="23"/>
        </w:rPr>
        <w:t>ных</w:t>
      </w:r>
      <w:r w:rsidR="00075386" w:rsidRPr="003D5352">
        <w:rPr>
          <w:rFonts w:ascii="Times New Roman" w:hAnsi="Times New Roman" w:cs="Times New Roman"/>
          <w:sz w:val="23"/>
          <w:szCs w:val="23"/>
        </w:rPr>
        <w:t xml:space="preserve"> ст.</w:t>
      </w:r>
      <w:r w:rsidR="00C07B9E" w:rsidRPr="003D5352">
        <w:rPr>
          <w:rFonts w:ascii="Times New Roman" w:hAnsi="Times New Roman" w:cs="Times New Roman"/>
          <w:sz w:val="23"/>
          <w:szCs w:val="23"/>
        </w:rPr>
        <w:t xml:space="preserve"> 92 Федерального закона от </w:t>
      </w:r>
      <w:r w:rsidRPr="003D5352">
        <w:rPr>
          <w:rFonts w:ascii="Times New Roman" w:hAnsi="Times New Roman" w:cs="Times New Roman"/>
          <w:sz w:val="23"/>
          <w:szCs w:val="23"/>
        </w:rPr>
        <w:t>3</w:t>
      </w:r>
      <w:r w:rsidR="00C07B9E" w:rsidRPr="003D5352">
        <w:rPr>
          <w:rFonts w:ascii="Times New Roman" w:hAnsi="Times New Roman" w:cs="Times New Roman"/>
          <w:sz w:val="23"/>
          <w:szCs w:val="23"/>
        </w:rPr>
        <w:t xml:space="preserve"> авг</w:t>
      </w:r>
      <w:r w:rsidR="00C07B9E" w:rsidRPr="003D5352">
        <w:rPr>
          <w:rFonts w:ascii="Times New Roman" w:hAnsi="Times New Roman" w:cs="Times New Roman"/>
          <w:sz w:val="23"/>
          <w:szCs w:val="23"/>
        </w:rPr>
        <w:t>у</w:t>
      </w:r>
      <w:r w:rsidR="00C07B9E" w:rsidRPr="003D5352">
        <w:rPr>
          <w:rFonts w:ascii="Times New Roman" w:hAnsi="Times New Roman" w:cs="Times New Roman"/>
          <w:sz w:val="23"/>
          <w:szCs w:val="23"/>
        </w:rPr>
        <w:t xml:space="preserve">ста </w:t>
      </w:r>
      <w:r w:rsidRPr="003D5352">
        <w:rPr>
          <w:rFonts w:ascii="Times New Roman" w:hAnsi="Times New Roman" w:cs="Times New Roman"/>
          <w:sz w:val="23"/>
          <w:szCs w:val="23"/>
        </w:rPr>
        <w:t>2018</w:t>
      </w:r>
      <w:r w:rsidR="00075386" w:rsidRPr="003D5352">
        <w:rPr>
          <w:rFonts w:ascii="Times New Roman" w:hAnsi="Times New Roman" w:cs="Times New Roman"/>
          <w:sz w:val="23"/>
          <w:szCs w:val="23"/>
        </w:rPr>
        <w:t xml:space="preserve"> г.</w:t>
      </w:r>
      <w:r w:rsidRPr="003D5352">
        <w:rPr>
          <w:rFonts w:ascii="Times New Roman" w:hAnsi="Times New Roman" w:cs="Times New Roman"/>
          <w:sz w:val="23"/>
          <w:szCs w:val="23"/>
        </w:rPr>
        <w:t xml:space="preserve"> № 289-ФЗ </w:t>
      </w:r>
      <w:r w:rsidR="00C07B9E" w:rsidRPr="003D5352">
        <w:rPr>
          <w:rFonts w:ascii="Times New Roman" w:hAnsi="Times New Roman" w:cs="Times New Roman"/>
          <w:sz w:val="23"/>
          <w:szCs w:val="23"/>
        </w:rPr>
        <w:t>«</w:t>
      </w:r>
      <w:r w:rsidRPr="003D5352">
        <w:rPr>
          <w:rFonts w:ascii="Times New Roman" w:hAnsi="Times New Roman" w:cs="Times New Roman"/>
          <w:sz w:val="23"/>
          <w:szCs w:val="23"/>
        </w:rPr>
        <w:t>О таможенном р</w:t>
      </w:r>
      <w:r w:rsidRPr="003D5352">
        <w:rPr>
          <w:rFonts w:ascii="Times New Roman" w:hAnsi="Times New Roman" w:cs="Times New Roman"/>
          <w:sz w:val="23"/>
          <w:szCs w:val="23"/>
        </w:rPr>
        <w:t>е</w:t>
      </w:r>
      <w:r w:rsidRPr="003D5352">
        <w:rPr>
          <w:rFonts w:ascii="Times New Roman" w:hAnsi="Times New Roman" w:cs="Times New Roman"/>
          <w:sz w:val="23"/>
          <w:szCs w:val="23"/>
        </w:rPr>
        <w:t>гулировании в Российской Федерации и о внесении изменений в отдельные закон</w:t>
      </w:r>
      <w:r w:rsidRPr="003D5352">
        <w:rPr>
          <w:rFonts w:ascii="Times New Roman" w:hAnsi="Times New Roman" w:cs="Times New Roman"/>
          <w:sz w:val="23"/>
          <w:szCs w:val="23"/>
        </w:rPr>
        <w:t>о</w:t>
      </w:r>
      <w:r w:rsidRPr="003D5352">
        <w:rPr>
          <w:rFonts w:ascii="Times New Roman" w:hAnsi="Times New Roman" w:cs="Times New Roman"/>
          <w:sz w:val="23"/>
          <w:szCs w:val="23"/>
        </w:rPr>
        <w:t>дательные акты Российской Федерации</w:t>
      </w:r>
      <w:r w:rsidR="00C07B9E" w:rsidRPr="003D5352">
        <w:rPr>
          <w:rFonts w:ascii="Times New Roman" w:hAnsi="Times New Roman" w:cs="Times New Roman"/>
          <w:sz w:val="23"/>
          <w:szCs w:val="23"/>
        </w:rPr>
        <w:t>»</w:t>
      </w:r>
      <w:r w:rsidRPr="003D5352">
        <w:rPr>
          <w:rFonts w:ascii="Times New Roman" w:hAnsi="Times New Roman" w:cs="Times New Roman"/>
          <w:sz w:val="23"/>
          <w:szCs w:val="23"/>
        </w:rPr>
        <w:t xml:space="preserve">, </w:t>
      </w:r>
      <w:r w:rsidR="006F2D7B" w:rsidRPr="003D5352">
        <w:rPr>
          <w:rFonts w:ascii="Times New Roman" w:hAnsi="Times New Roman" w:cs="Times New Roman"/>
          <w:sz w:val="23"/>
          <w:szCs w:val="23"/>
        </w:rPr>
        <w:t xml:space="preserve">как </w:t>
      </w:r>
      <w:r w:rsidRPr="003D5352">
        <w:rPr>
          <w:rFonts w:ascii="Times New Roman" w:hAnsi="Times New Roman" w:cs="Times New Roman"/>
          <w:sz w:val="23"/>
          <w:szCs w:val="23"/>
        </w:rPr>
        <w:t>временное хранение товаров на скл</w:t>
      </w:r>
      <w:r w:rsidRPr="003D5352">
        <w:rPr>
          <w:rFonts w:ascii="Times New Roman" w:hAnsi="Times New Roman" w:cs="Times New Roman"/>
          <w:sz w:val="23"/>
          <w:szCs w:val="23"/>
        </w:rPr>
        <w:t>а</w:t>
      </w:r>
      <w:r w:rsidRPr="003D5352">
        <w:rPr>
          <w:rFonts w:ascii="Times New Roman" w:hAnsi="Times New Roman" w:cs="Times New Roman"/>
          <w:sz w:val="23"/>
          <w:szCs w:val="23"/>
        </w:rPr>
        <w:t>де получателя</w:t>
      </w:r>
      <w:r w:rsidR="00A707FD" w:rsidRPr="003D5352">
        <w:rPr>
          <w:rFonts w:ascii="Times New Roman" w:hAnsi="Times New Roman" w:cs="Times New Roman"/>
          <w:sz w:val="23"/>
          <w:szCs w:val="23"/>
        </w:rPr>
        <w:t xml:space="preserve"> [3]</w:t>
      </w:r>
      <w:r w:rsidR="00075386" w:rsidRPr="003D5352">
        <w:rPr>
          <w:rFonts w:ascii="Times New Roman" w:hAnsi="Times New Roman" w:cs="Times New Roman"/>
          <w:sz w:val="23"/>
          <w:szCs w:val="23"/>
        </w:rPr>
        <w:t>.</w:t>
      </w:r>
      <w:proofErr w:type="gramEnd"/>
    </w:p>
    <w:p w:rsidR="00FF0723" w:rsidRPr="00C93B2D" w:rsidRDefault="00075386" w:rsidP="003D5352">
      <w:pPr>
        <w:widowControl w:val="0"/>
        <w:spacing w:after="0" w:line="312" w:lineRule="auto"/>
        <w:ind w:firstLine="340"/>
        <w:jc w:val="both"/>
        <w:rPr>
          <w:rFonts w:ascii="Times New Roman" w:hAnsi="Times New Roman" w:cs="Times New Roman"/>
          <w:spacing w:val="-6"/>
          <w:sz w:val="23"/>
          <w:szCs w:val="23"/>
        </w:rPr>
      </w:pPr>
      <w:proofErr w:type="gramStart"/>
      <w:r w:rsidRPr="00C93B2D">
        <w:rPr>
          <w:rFonts w:ascii="Times New Roman" w:hAnsi="Times New Roman" w:cs="Times New Roman"/>
          <w:spacing w:val="-6"/>
          <w:sz w:val="23"/>
          <w:szCs w:val="23"/>
        </w:rPr>
        <w:t>Вместе с тем</w:t>
      </w:r>
      <w:r w:rsidR="00FF0723" w:rsidRPr="00C93B2D">
        <w:rPr>
          <w:rFonts w:ascii="Times New Roman" w:hAnsi="Times New Roman" w:cs="Times New Roman"/>
          <w:spacing w:val="-6"/>
          <w:sz w:val="23"/>
          <w:szCs w:val="23"/>
        </w:rPr>
        <w:t xml:space="preserve"> при осуществлении вр</w:t>
      </w:r>
      <w:r w:rsidR="00FF0723" w:rsidRPr="00C93B2D">
        <w:rPr>
          <w:rFonts w:ascii="Times New Roman" w:hAnsi="Times New Roman" w:cs="Times New Roman"/>
          <w:spacing w:val="-6"/>
          <w:sz w:val="23"/>
          <w:szCs w:val="23"/>
        </w:rPr>
        <w:t>е</w:t>
      </w:r>
      <w:r w:rsidR="00FF0723" w:rsidRPr="00C93B2D">
        <w:rPr>
          <w:rFonts w:ascii="Times New Roman" w:hAnsi="Times New Roman" w:cs="Times New Roman"/>
          <w:spacing w:val="-6"/>
          <w:sz w:val="23"/>
          <w:szCs w:val="23"/>
        </w:rPr>
        <w:t>менного хранения товаров на складе пол</w:t>
      </w:r>
      <w:r w:rsidR="00FF0723" w:rsidRPr="00C93B2D">
        <w:rPr>
          <w:rFonts w:ascii="Times New Roman" w:hAnsi="Times New Roman" w:cs="Times New Roman"/>
          <w:spacing w:val="-6"/>
          <w:sz w:val="23"/>
          <w:szCs w:val="23"/>
        </w:rPr>
        <w:t>у</w:t>
      </w:r>
      <w:r w:rsidR="00FF0723" w:rsidRPr="00C93B2D">
        <w:rPr>
          <w:rFonts w:ascii="Times New Roman" w:hAnsi="Times New Roman" w:cs="Times New Roman"/>
          <w:spacing w:val="-6"/>
          <w:sz w:val="23"/>
          <w:szCs w:val="23"/>
        </w:rPr>
        <w:t xml:space="preserve">чателя </w:t>
      </w:r>
      <w:r w:rsidRPr="00C93B2D">
        <w:rPr>
          <w:rFonts w:ascii="Times New Roman" w:hAnsi="Times New Roman" w:cs="Times New Roman"/>
          <w:spacing w:val="-6"/>
          <w:sz w:val="23"/>
          <w:szCs w:val="23"/>
        </w:rPr>
        <w:t>в соответствии со ст.</w:t>
      </w:r>
      <w:r w:rsidR="00FF0723" w:rsidRPr="00C93B2D">
        <w:rPr>
          <w:rFonts w:ascii="Times New Roman" w:hAnsi="Times New Roman" w:cs="Times New Roman"/>
          <w:spacing w:val="-6"/>
          <w:sz w:val="23"/>
          <w:szCs w:val="23"/>
        </w:rPr>
        <w:t xml:space="preserve"> 55 </w:t>
      </w:r>
      <w:r w:rsidR="00C07B9E" w:rsidRPr="00C93B2D">
        <w:rPr>
          <w:rFonts w:ascii="Times New Roman" w:hAnsi="Times New Roman" w:cs="Times New Roman"/>
          <w:spacing w:val="-6"/>
          <w:sz w:val="23"/>
          <w:szCs w:val="23"/>
        </w:rPr>
        <w:t>Федеральн</w:t>
      </w:r>
      <w:r w:rsidR="00C07B9E" w:rsidRPr="00C93B2D">
        <w:rPr>
          <w:rFonts w:ascii="Times New Roman" w:hAnsi="Times New Roman" w:cs="Times New Roman"/>
          <w:spacing w:val="-6"/>
          <w:sz w:val="23"/>
          <w:szCs w:val="23"/>
        </w:rPr>
        <w:t>о</w:t>
      </w:r>
      <w:r w:rsidR="00C07B9E" w:rsidRPr="00C93B2D">
        <w:rPr>
          <w:rFonts w:ascii="Times New Roman" w:hAnsi="Times New Roman" w:cs="Times New Roman"/>
          <w:spacing w:val="-6"/>
          <w:sz w:val="23"/>
          <w:szCs w:val="23"/>
        </w:rPr>
        <w:t xml:space="preserve">го закона от </w:t>
      </w:r>
      <w:r w:rsidR="00FF0723" w:rsidRPr="00C93B2D">
        <w:rPr>
          <w:rFonts w:ascii="Times New Roman" w:hAnsi="Times New Roman" w:cs="Times New Roman"/>
          <w:spacing w:val="-6"/>
          <w:sz w:val="23"/>
          <w:szCs w:val="23"/>
        </w:rPr>
        <w:t>3</w:t>
      </w:r>
      <w:r w:rsidR="00C07B9E" w:rsidRPr="00C93B2D">
        <w:rPr>
          <w:rFonts w:ascii="Times New Roman" w:hAnsi="Times New Roman" w:cs="Times New Roman"/>
          <w:spacing w:val="-6"/>
          <w:sz w:val="23"/>
          <w:szCs w:val="23"/>
        </w:rPr>
        <w:t xml:space="preserve"> августа </w:t>
      </w:r>
      <w:r w:rsidR="00FF0723" w:rsidRPr="00C93B2D">
        <w:rPr>
          <w:rFonts w:ascii="Times New Roman" w:hAnsi="Times New Roman" w:cs="Times New Roman"/>
          <w:spacing w:val="-6"/>
          <w:sz w:val="23"/>
          <w:szCs w:val="23"/>
        </w:rPr>
        <w:t>2018</w:t>
      </w:r>
      <w:r w:rsidRPr="00C93B2D">
        <w:rPr>
          <w:rFonts w:ascii="Times New Roman" w:hAnsi="Times New Roman" w:cs="Times New Roman"/>
          <w:spacing w:val="-6"/>
          <w:sz w:val="23"/>
          <w:szCs w:val="23"/>
        </w:rPr>
        <w:t xml:space="preserve"> г.</w:t>
      </w:r>
      <w:r w:rsidR="00FF0723" w:rsidRPr="00C93B2D">
        <w:rPr>
          <w:rFonts w:ascii="Times New Roman" w:hAnsi="Times New Roman" w:cs="Times New Roman"/>
          <w:spacing w:val="-6"/>
          <w:sz w:val="23"/>
          <w:szCs w:val="23"/>
        </w:rPr>
        <w:t xml:space="preserve"> № 289-ФЗ </w:t>
      </w:r>
      <w:r w:rsidR="00C07B9E" w:rsidRPr="00C93B2D">
        <w:rPr>
          <w:rFonts w:ascii="Times New Roman" w:hAnsi="Times New Roman" w:cs="Times New Roman"/>
          <w:spacing w:val="-6"/>
          <w:sz w:val="23"/>
          <w:szCs w:val="23"/>
        </w:rPr>
        <w:t>«</w:t>
      </w:r>
      <w:r w:rsidR="00FF0723" w:rsidRPr="00C93B2D">
        <w:rPr>
          <w:rFonts w:ascii="Times New Roman" w:hAnsi="Times New Roman" w:cs="Times New Roman"/>
          <w:spacing w:val="-6"/>
          <w:sz w:val="23"/>
          <w:szCs w:val="23"/>
        </w:rPr>
        <w:t>О таможенном регулировании в Российской Федерации и о внесении изменений в о</w:t>
      </w:r>
      <w:r w:rsidR="00FF0723" w:rsidRPr="00C93B2D">
        <w:rPr>
          <w:rFonts w:ascii="Times New Roman" w:hAnsi="Times New Roman" w:cs="Times New Roman"/>
          <w:spacing w:val="-6"/>
          <w:sz w:val="23"/>
          <w:szCs w:val="23"/>
        </w:rPr>
        <w:t>т</w:t>
      </w:r>
      <w:r w:rsidR="00FF0723" w:rsidRPr="00C93B2D">
        <w:rPr>
          <w:rFonts w:ascii="Times New Roman" w:hAnsi="Times New Roman" w:cs="Times New Roman"/>
          <w:spacing w:val="-6"/>
          <w:sz w:val="23"/>
          <w:szCs w:val="23"/>
        </w:rPr>
        <w:t>дельные законодательные акты Российской Федерации</w:t>
      </w:r>
      <w:r w:rsidR="00C07B9E" w:rsidRPr="00C93B2D">
        <w:rPr>
          <w:rFonts w:ascii="Times New Roman" w:hAnsi="Times New Roman" w:cs="Times New Roman"/>
          <w:spacing w:val="-6"/>
          <w:sz w:val="23"/>
          <w:szCs w:val="23"/>
        </w:rPr>
        <w:t>»</w:t>
      </w:r>
      <w:r w:rsidR="00FF0723" w:rsidRPr="00C93B2D">
        <w:rPr>
          <w:rFonts w:ascii="Times New Roman" w:hAnsi="Times New Roman" w:cs="Times New Roman"/>
          <w:spacing w:val="-6"/>
          <w:sz w:val="23"/>
          <w:szCs w:val="23"/>
        </w:rPr>
        <w:t xml:space="preserve"> требуется обеспечение испо</w:t>
      </w:r>
      <w:r w:rsidR="00FF0723" w:rsidRPr="00C93B2D">
        <w:rPr>
          <w:rFonts w:ascii="Times New Roman" w:hAnsi="Times New Roman" w:cs="Times New Roman"/>
          <w:spacing w:val="-6"/>
          <w:sz w:val="23"/>
          <w:szCs w:val="23"/>
        </w:rPr>
        <w:t>л</w:t>
      </w:r>
      <w:r w:rsidR="00FF0723" w:rsidRPr="00C93B2D">
        <w:rPr>
          <w:rFonts w:ascii="Times New Roman" w:hAnsi="Times New Roman" w:cs="Times New Roman"/>
          <w:spacing w:val="-6"/>
          <w:sz w:val="23"/>
          <w:szCs w:val="23"/>
        </w:rPr>
        <w:t>нения обязанности по уплате таможенных пошлин, налогов способами</w:t>
      </w:r>
      <w:r w:rsidRPr="00C93B2D">
        <w:rPr>
          <w:rFonts w:ascii="Times New Roman" w:hAnsi="Times New Roman" w:cs="Times New Roman"/>
          <w:spacing w:val="-6"/>
          <w:sz w:val="23"/>
          <w:szCs w:val="23"/>
        </w:rPr>
        <w:t>,</w:t>
      </w:r>
      <w:r w:rsidR="00FF0723" w:rsidRPr="00C93B2D">
        <w:rPr>
          <w:rFonts w:ascii="Times New Roman" w:hAnsi="Times New Roman" w:cs="Times New Roman"/>
          <w:spacing w:val="-6"/>
          <w:sz w:val="23"/>
          <w:szCs w:val="23"/>
        </w:rPr>
        <w:t xml:space="preserve"> предусмотре</w:t>
      </w:r>
      <w:r w:rsidR="00FF0723" w:rsidRPr="00C93B2D">
        <w:rPr>
          <w:rFonts w:ascii="Times New Roman" w:hAnsi="Times New Roman" w:cs="Times New Roman"/>
          <w:spacing w:val="-6"/>
          <w:sz w:val="23"/>
          <w:szCs w:val="23"/>
        </w:rPr>
        <w:t>н</w:t>
      </w:r>
      <w:r w:rsidR="00FF0723" w:rsidRPr="00C93B2D">
        <w:rPr>
          <w:rFonts w:ascii="Times New Roman" w:hAnsi="Times New Roman" w:cs="Times New Roman"/>
          <w:spacing w:val="-6"/>
          <w:sz w:val="23"/>
          <w:szCs w:val="23"/>
        </w:rPr>
        <w:t xml:space="preserve">ными Таможенным кодексом Евразийского экономического союза </w:t>
      </w:r>
      <w:r w:rsidR="00A707FD" w:rsidRPr="00C93B2D">
        <w:rPr>
          <w:rFonts w:ascii="Times New Roman" w:hAnsi="Times New Roman" w:cs="Times New Roman"/>
          <w:spacing w:val="-6"/>
          <w:sz w:val="23"/>
          <w:szCs w:val="23"/>
        </w:rPr>
        <w:t>[3]</w:t>
      </w:r>
      <w:r w:rsidRPr="00C93B2D">
        <w:rPr>
          <w:rFonts w:ascii="Times New Roman" w:hAnsi="Times New Roman" w:cs="Times New Roman"/>
          <w:spacing w:val="-6"/>
          <w:sz w:val="23"/>
          <w:szCs w:val="23"/>
        </w:rPr>
        <w:t>.</w:t>
      </w:r>
      <w:proofErr w:type="gramEnd"/>
    </w:p>
    <w:p w:rsidR="00FF0723" w:rsidRPr="003D5352" w:rsidRDefault="00FF0723"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Как правило, исполнение обязанности по уплате таможенных пошлин, налогов обеспечивается внесением денежного з</w:t>
      </w:r>
      <w:r w:rsidRPr="003D5352">
        <w:rPr>
          <w:rFonts w:ascii="Times New Roman" w:hAnsi="Times New Roman" w:cs="Times New Roman"/>
          <w:sz w:val="23"/>
          <w:szCs w:val="23"/>
        </w:rPr>
        <w:t>а</w:t>
      </w:r>
      <w:r w:rsidRPr="003D5352">
        <w:rPr>
          <w:rFonts w:ascii="Times New Roman" w:hAnsi="Times New Roman" w:cs="Times New Roman"/>
          <w:sz w:val="23"/>
          <w:szCs w:val="23"/>
        </w:rPr>
        <w:t>лога</w:t>
      </w:r>
      <w:r w:rsidR="00075386" w:rsidRPr="003D5352">
        <w:rPr>
          <w:rFonts w:ascii="Times New Roman" w:hAnsi="Times New Roman" w:cs="Times New Roman"/>
          <w:sz w:val="23"/>
          <w:szCs w:val="23"/>
        </w:rPr>
        <w:t xml:space="preserve"> на счё</w:t>
      </w:r>
      <w:r w:rsidR="007E5272" w:rsidRPr="003D5352">
        <w:rPr>
          <w:rFonts w:ascii="Times New Roman" w:hAnsi="Times New Roman" w:cs="Times New Roman"/>
          <w:sz w:val="23"/>
          <w:szCs w:val="23"/>
        </w:rPr>
        <w:t>т таможенного органа</w:t>
      </w:r>
      <w:r w:rsidRPr="003D5352">
        <w:rPr>
          <w:rFonts w:ascii="Times New Roman" w:hAnsi="Times New Roman" w:cs="Times New Roman"/>
          <w:sz w:val="23"/>
          <w:szCs w:val="23"/>
        </w:rPr>
        <w:t xml:space="preserve"> либо предоставлением </w:t>
      </w:r>
      <w:r w:rsidR="007E5272" w:rsidRPr="003D5352">
        <w:rPr>
          <w:rFonts w:ascii="Times New Roman" w:hAnsi="Times New Roman" w:cs="Times New Roman"/>
          <w:sz w:val="23"/>
          <w:szCs w:val="23"/>
        </w:rPr>
        <w:t xml:space="preserve">в таможенный орган </w:t>
      </w:r>
      <w:r w:rsidRPr="003D5352">
        <w:rPr>
          <w:rFonts w:ascii="Times New Roman" w:hAnsi="Times New Roman" w:cs="Times New Roman"/>
          <w:sz w:val="23"/>
          <w:szCs w:val="23"/>
        </w:rPr>
        <w:t>банковской гарантии.</w:t>
      </w:r>
    </w:p>
    <w:p w:rsidR="008A6E64" w:rsidRPr="003D5352" w:rsidRDefault="00F94DBE"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 xml:space="preserve">Следовательно, </w:t>
      </w:r>
      <w:r w:rsidR="008A6E64" w:rsidRPr="003D5352">
        <w:rPr>
          <w:rFonts w:ascii="Times New Roman" w:hAnsi="Times New Roman" w:cs="Times New Roman"/>
          <w:sz w:val="23"/>
          <w:szCs w:val="23"/>
        </w:rPr>
        <w:t xml:space="preserve">при осуществлении временного хранения товаров на участке </w:t>
      </w:r>
      <w:r w:rsidR="008A6E64" w:rsidRPr="003D5352">
        <w:rPr>
          <w:rFonts w:ascii="Times New Roman" w:hAnsi="Times New Roman" w:cs="Times New Roman"/>
          <w:sz w:val="23"/>
          <w:szCs w:val="23"/>
        </w:rPr>
        <w:lastRenderedPageBreak/>
        <w:t>террито</w:t>
      </w:r>
      <w:r w:rsidR="00075386" w:rsidRPr="003D5352">
        <w:rPr>
          <w:rFonts w:ascii="Times New Roman" w:hAnsi="Times New Roman" w:cs="Times New Roman"/>
          <w:sz w:val="23"/>
          <w:szCs w:val="23"/>
        </w:rPr>
        <w:t>рии, опережающего социально-</w:t>
      </w:r>
      <w:r w:rsidR="008A6E64" w:rsidRPr="003D5352">
        <w:rPr>
          <w:rFonts w:ascii="Times New Roman" w:hAnsi="Times New Roman" w:cs="Times New Roman"/>
          <w:sz w:val="23"/>
          <w:szCs w:val="23"/>
        </w:rPr>
        <w:t>экономического развития резидент обязан предоставить в таможенный орган обе</w:t>
      </w:r>
      <w:r w:rsidR="008A6E64" w:rsidRPr="003D5352">
        <w:rPr>
          <w:rFonts w:ascii="Times New Roman" w:hAnsi="Times New Roman" w:cs="Times New Roman"/>
          <w:sz w:val="23"/>
          <w:szCs w:val="23"/>
        </w:rPr>
        <w:t>с</w:t>
      </w:r>
      <w:r w:rsidR="008A6E64" w:rsidRPr="003D5352">
        <w:rPr>
          <w:rFonts w:ascii="Times New Roman" w:hAnsi="Times New Roman" w:cs="Times New Roman"/>
          <w:sz w:val="23"/>
          <w:szCs w:val="23"/>
        </w:rPr>
        <w:t>печение исполнения обязанности по уплате таможенных пошлин, налогов.</w:t>
      </w:r>
    </w:p>
    <w:p w:rsidR="00FF0723" w:rsidRPr="003D5352" w:rsidRDefault="008A6E64"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Таким образом,</w:t>
      </w:r>
      <w:r w:rsidR="00FF0723" w:rsidRPr="003D5352">
        <w:rPr>
          <w:rFonts w:ascii="Times New Roman" w:hAnsi="Times New Roman" w:cs="Times New Roman"/>
          <w:sz w:val="23"/>
          <w:szCs w:val="23"/>
        </w:rPr>
        <w:t xml:space="preserve"> при всех налоговых, таможенных, административных пр</w:t>
      </w:r>
      <w:r w:rsidR="00FF0723" w:rsidRPr="003D5352">
        <w:rPr>
          <w:rFonts w:ascii="Times New Roman" w:hAnsi="Times New Roman" w:cs="Times New Roman"/>
          <w:sz w:val="23"/>
          <w:szCs w:val="23"/>
        </w:rPr>
        <w:t>е</w:t>
      </w:r>
      <w:r w:rsidR="00FF0723" w:rsidRPr="003D5352">
        <w:rPr>
          <w:rFonts w:ascii="Times New Roman" w:hAnsi="Times New Roman" w:cs="Times New Roman"/>
          <w:sz w:val="23"/>
          <w:szCs w:val="23"/>
        </w:rPr>
        <w:t>имуществах, действующих на терри</w:t>
      </w:r>
      <w:r w:rsidR="009071C6" w:rsidRPr="003D5352">
        <w:rPr>
          <w:rFonts w:ascii="Times New Roman" w:hAnsi="Times New Roman" w:cs="Times New Roman"/>
          <w:sz w:val="23"/>
          <w:szCs w:val="23"/>
        </w:rPr>
        <w:t>тор</w:t>
      </w:r>
      <w:r w:rsidR="009071C6" w:rsidRPr="003D5352">
        <w:rPr>
          <w:rFonts w:ascii="Times New Roman" w:hAnsi="Times New Roman" w:cs="Times New Roman"/>
          <w:sz w:val="23"/>
          <w:szCs w:val="23"/>
        </w:rPr>
        <w:t>и</w:t>
      </w:r>
      <w:r w:rsidR="009071C6" w:rsidRPr="003D5352">
        <w:rPr>
          <w:rFonts w:ascii="Times New Roman" w:hAnsi="Times New Roman" w:cs="Times New Roman"/>
          <w:sz w:val="23"/>
          <w:szCs w:val="23"/>
        </w:rPr>
        <w:t>ях опережающего социально-</w:t>
      </w:r>
      <w:r w:rsidR="00FF0723" w:rsidRPr="003D5352">
        <w:rPr>
          <w:rFonts w:ascii="Times New Roman" w:hAnsi="Times New Roman" w:cs="Times New Roman"/>
          <w:sz w:val="23"/>
          <w:szCs w:val="23"/>
        </w:rPr>
        <w:t xml:space="preserve">экономического развития, </w:t>
      </w:r>
      <w:r w:rsidR="003D2D13" w:rsidRPr="003D5352">
        <w:rPr>
          <w:rFonts w:ascii="Times New Roman" w:hAnsi="Times New Roman" w:cs="Times New Roman"/>
          <w:sz w:val="23"/>
          <w:szCs w:val="23"/>
        </w:rPr>
        <w:t>наличие д</w:t>
      </w:r>
      <w:r w:rsidR="003D2D13" w:rsidRPr="003D5352">
        <w:rPr>
          <w:rFonts w:ascii="Times New Roman" w:hAnsi="Times New Roman" w:cs="Times New Roman"/>
          <w:sz w:val="23"/>
          <w:szCs w:val="23"/>
        </w:rPr>
        <w:t>о</w:t>
      </w:r>
      <w:r w:rsidR="003D2D13" w:rsidRPr="003D5352">
        <w:rPr>
          <w:rFonts w:ascii="Times New Roman" w:hAnsi="Times New Roman" w:cs="Times New Roman"/>
          <w:sz w:val="23"/>
          <w:szCs w:val="23"/>
        </w:rPr>
        <w:t>полнительных финансовых обязательств</w:t>
      </w:r>
      <w:r w:rsidR="00FF0723" w:rsidRPr="003D5352">
        <w:rPr>
          <w:rFonts w:ascii="Times New Roman" w:hAnsi="Times New Roman" w:cs="Times New Roman"/>
          <w:sz w:val="23"/>
          <w:szCs w:val="23"/>
        </w:rPr>
        <w:t xml:space="preserve"> </w:t>
      </w:r>
      <w:r w:rsidR="00A707FD" w:rsidRPr="003D5352">
        <w:rPr>
          <w:rFonts w:ascii="Times New Roman" w:hAnsi="Times New Roman" w:cs="Times New Roman"/>
          <w:sz w:val="23"/>
          <w:szCs w:val="23"/>
        </w:rPr>
        <w:t xml:space="preserve">будет </w:t>
      </w:r>
      <w:r w:rsidR="00FF0723" w:rsidRPr="003D5352">
        <w:rPr>
          <w:rFonts w:ascii="Times New Roman" w:hAnsi="Times New Roman" w:cs="Times New Roman"/>
          <w:sz w:val="23"/>
          <w:szCs w:val="23"/>
        </w:rPr>
        <w:t>оказыват</w:t>
      </w:r>
      <w:r w:rsidR="00A707FD" w:rsidRPr="003D5352">
        <w:rPr>
          <w:rFonts w:ascii="Times New Roman" w:hAnsi="Times New Roman" w:cs="Times New Roman"/>
          <w:sz w:val="23"/>
          <w:szCs w:val="23"/>
        </w:rPr>
        <w:t>ь</w:t>
      </w:r>
      <w:r w:rsidR="00FF0723" w:rsidRPr="003D5352">
        <w:rPr>
          <w:rFonts w:ascii="Times New Roman" w:hAnsi="Times New Roman" w:cs="Times New Roman"/>
          <w:color w:val="FF0000"/>
          <w:sz w:val="23"/>
          <w:szCs w:val="23"/>
        </w:rPr>
        <w:t xml:space="preserve"> </w:t>
      </w:r>
      <w:r w:rsidR="00B460C1" w:rsidRPr="003D5352">
        <w:rPr>
          <w:rFonts w:ascii="Times New Roman" w:hAnsi="Times New Roman" w:cs="Times New Roman"/>
          <w:sz w:val="23"/>
          <w:szCs w:val="23"/>
        </w:rPr>
        <w:t>существенное</w:t>
      </w:r>
      <w:r w:rsidR="00FF0723" w:rsidRPr="003D5352">
        <w:rPr>
          <w:rFonts w:ascii="Times New Roman" w:hAnsi="Times New Roman" w:cs="Times New Roman"/>
          <w:sz w:val="23"/>
          <w:szCs w:val="23"/>
        </w:rPr>
        <w:t xml:space="preserve"> влияние на экономическую эффективность инвест</w:t>
      </w:r>
      <w:r w:rsidR="00FF0723" w:rsidRPr="003D5352">
        <w:rPr>
          <w:rFonts w:ascii="Times New Roman" w:hAnsi="Times New Roman" w:cs="Times New Roman"/>
          <w:sz w:val="23"/>
          <w:szCs w:val="23"/>
        </w:rPr>
        <w:t>и</w:t>
      </w:r>
      <w:r w:rsidR="00FF0723" w:rsidRPr="003D5352">
        <w:rPr>
          <w:rFonts w:ascii="Times New Roman" w:hAnsi="Times New Roman" w:cs="Times New Roman"/>
          <w:sz w:val="23"/>
          <w:szCs w:val="23"/>
        </w:rPr>
        <w:t>ционных проектов, реализу</w:t>
      </w:r>
      <w:r w:rsidR="00C36679" w:rsidRPr="003D5352">
        <w:rPr>
          <w:rFonts w:ascii="Times New Roman" w:hAnsi="Times New Roman" w:cs="Times New Roman"/>
          <w:sz w:val="23"/>
          <w:szCs w:val="23"/>
        </w:rPr>
        <w:t>емых</w:t>
      </w:r>
      <w:r w:rsidR="00FF0723" w:rsidRPr="003D5352">
        <w:rPr>
          <w:rFonts w:ascii="Times New Roman" w:hAnsi="Times New Roman" w:cs="Times New Roman"/>
          <w:sz w:val="23"/>
          <w:szCs w:val="23"/>
        </w:rPr>
        <w:t xml:space="preserve"> на те</w:t>
      </w:r>
      <w:r w:rsidR="00FF0723" w:rsidRPr="003D5352">
        <w:rPr>
          <w:rFonts w:ascii="Times New Roman" w:hAnsi="Times New Roman" w:cs="Times New Roman"/>
          <w:sz w:val="23"/>
          <w:szCs w:val="23"/>
        </w:rPr>
        <w:t>р</w:t>
      </w:r>
      <w:r w:rsidR="00FF0723" w:rsidRPr="003D5352">
        <w:rPr>
          <w:rFonts w:ascii="Times New Roman" w:hAnsi="Times New Roman" w:cs="Times New Roman"/>
          <w:sz w:val="23"/>
          <w:szCs w:val="23"/>
        </w:rPr>
        <w:t>риториях опе</w:t>
      </w:r>
      <w:r w:rsidR="00B460C1" w:rsidRPr="003D5352">
        <w:rPr>
          <w:rFonts w:ascii="Times New Roman" w:hAnsi="Times New Roman" w:cs="Times New Roman"/>
          <w:sz w:val="23"/>
          <w:szCs w:val="23"/>
        </w:rPr>
        <w:t>режающего социально-</w:t>
      </w:r>
      <w:r w:rsidR="00FF0723" w:rsidRPr="003D5352">
        <w:rPr>
          <w:rFonts w:ascii="Times New Roman" w:hAnsi="Times New Roman" w:cs="Times New Roman"/>
          <w:sz w:val="23"/>
          <w:szCs w:val="23"/>
        </w:rPr>
        <w:t>экономического развития.</w:t>
      </w:r>
    </w:p>
    <w:p w:rsidR="00FF0723" w:rsidRPr="00C93B2D" w:rsidRDefault="00FF0723" w:rsidP="003D5352">
      <w:pPr>
        <w:widowControl w:val="0"/>
        <w:spacing w:after="0" w:line="312" w:lineRule="auto"/>
        <w:ind w:firstLine="340"/>
        <w:jc w:val="both"/>
        <w:rPr>
          <w:rFonts w:ascii="Times New Roman" w:hAnsi="Times New Roman" w:cs="Times New Roman"/>
          <w:spacing w:val="-6"/>
          <w:sz w:val="23"/>
          <w:szCs w:val="23"/>
        </w:rPr>
      </w:pPr>
      <w:r w:rsidRPr="00C93B2D">
        <w:rPr>
          <w:rFonts w:ascii="Times New Roman" w:hAnsi="Times New Roman" w:cs="Times New Roman"/>
          <w:spacing w:val="-6"/>
          <w:sz w:val="23"/>
          <w:szCs w:val="23"/>
        </w:rPr>
        <w:t>Кроме того, нельзя забывать и о поте</w:t>
      </w:r>
      <w:r w:rsidRPr="00C93B2D">
        <w:rPr>
          <w:rFonts w:ascii="Times New Roman" w:hAnsi="Times New Roman" w:cs="Times New Roman"/>
          <w:spacing w:val="-6"/>
          <w:sz w:val="23"/>
          <w:szCs w:val="23"/>
        </w:rPr>
        <w:t>н</w:t>
      </w:r>
      <w:r w:rsidRPr="00C93B2D">
        <w:rPr>
          <w:rFonts w:ascii="Times New Roman" w:hAnsi="Times New Roman" w:cs="Times New Roman"/>
          <w:spacing w:val="-6"/>
          <w:sz w:val="23"/>
          <w:szCs w:val="23"/>
        </w:rPr>
        <w:t>циальных резидентах, которые планируют реализацию инвестиционных проектов на территориях опережающего соци</w:t>
      </w:r>
      <w:r w:rsidR="00B460C1" w:rsidRPr="00C93B2D">
        <w:rPr>
          <w:rFonts w:ascii="Times New Roman" w:hAnsi="Times New Roman" w:cs="Times New Roman"/>
          <w:spacing w:val="-6"/>
          <w:sz w:val="23"/>
          <w:szCs w:val="23"/>
        </w:rPr>
        <w:t>ально-</w:t>
      </w:r>
      <w:r w:rsidR="00147EEA" w:rsidRPr="00C93B2D">
        <w:rPr>
          <w:rFonts w:ascii="Times New Roman" w:hAnsi="Times New Roman" w:cs="Times New Roman"/>
          <w:spacing w:val="-6"/>
          <w:sz w:val="23"/>
          <w:szCs w:val="23"/>
        </w:rPr>
        <w:t>экономического развития,</w:t>
      </w:r>
      <w:r w:rsidR="00B460C1" w:rsidRPr="00C93B2D">
        <w:rPr>
          <w:rFonts w:ascii="Times New Roman" w:hAnsi="Times New Roman" w:cs="Times New Roman"/>
          <w:spacing w:val="-6"/>
          <w:sz w:val="23"/>
          <w:szCs w:val="23"/>
        </w:rPr>
        <w:t xml:space="preserve"> например</w:t>
      </w:r>
      <w:r w:rsidR="00147EEA" w:rsidRPr="00C93B2D">
        <w:rPr>
          <w:rFonts w:ascii="Times New Roman" w:hAnsi="Times New Roman" w:cs="Times New Roman"/>
          <w:spacing w:val="-6"/>
          <w:sz w:val="23"/>
          <w:szCs w:val="23"/>
        </w:rPr>
        <w:t xml:space="preserve"> ПАО «СИБУР Холдинг»</w:t>
      </w:r>
      <w:r w:rsidR="00B460C1" w:rsidRPr="00C93B2D">
        <w:rPr>
          <w:rFonts w:ascii="Times New Roman" w:hAnsi="Times New Roman" w:cs="Times New Roman"/>
          <w:spacing w:val="-6"/>
          <w:sz w:val="23"/>
          <w:szCs w:val="23"/>
        </w:rPr>
        <w:t>, инвестиции</w:t>
      </w:r>
      <w:r w:rsidR="00147EEA" w:rsidRPr="00C93B2D">
        <w:rPr>
          <w:rFonts w:ascii="Times New Roman" w:hAnsi="Times New Roman" w:cs="Times New Roman"/>
          <w:spacing w:val="-6"/>
          <w:sz w:val="23"/>
          <w:szCs w:val="23"/>
        </w:rPr>
        <w:t xml:space="preserve"> которого по строительству </w:t>
      </w:r>
      <w:proofErr w:type="spellStart"/>
      <w:r w:rsidR="00147EEA" w:rsidRPr="00C93B2D">
        <w:rPr>
          <w:rFonts w:ascii="Times New Roman" w:hAnsi="Times New Roman" w:cs="Times New Roman"/>
          <w:spacing w:val="-6"/>
          <w:sz w:val="23"/>
          <w:szCs w:val="23"/>
        </w:rPr>
        <w:t>газохимического</w:t>
      </w:r>
      <w:proofErr w:type="spellEnd"/>
      <w:r w:rsidR="00147EEA" w:rsidRPr="00C93B2D">
        <w:rPr>
          <w:rFonts w:ascii="Times New Roman" w:hAnsi="Times New Roman" w:cs="Times New Roman"/>
          <w:spacing w:val="-6"/>
          <w:sz w:val="23"/>
          <w:szCs w:val="23"/>
        </w:rPr>
        <w:t xml:space="preserve"> комплекса</w:t>
      </w:r>
      <w:r w:rsidR="00B460C1" w:rsidRPr="00C93B2D">
        <w:rPr>
          <w:rFonts w:ascii="Times New Roman" w:hAnsi="Times New Roman" w:cs="Times New Roman"/>
          <w:spacing w:val="-6"/>
          <w:sz w:val="23"/>
          <w:szCs w:val="23"/>
        </w:rPr>
        <w:t xml:space="preserve"> в 2020 г.</w:t>
      </w:r>
      <w:r w:rsidR="00147EEA" w:rsidRPr="00C93B2D">
        <w:rPr>
          <w:rFonts w:ascii="Times New Roman" w:hAnsi="Times New Roman" w:cs="Times New Roman"/>
          <w:spacing w:val="-6"/>
          <w:sz w:val="23"/>
          <w:szCs w:val="23"/>
        </w:rPr>
        <w:t xml:space="preserve"> составят</w:t>
      </w:r>
      <w:r w:rsidR="00B460C1" w:rsidRPr="00C93B2D">
        <w:rPr>
          <w:rFonts w:ascii="Times New Roman" w:hAnsi="Times New Roman" w:cs="Times New Roman"/>
          <w:spacing w:val="-6"/>
          <w:sz w:val="23"/>
          <w:szCs w:val="23"/>
        </w:rPr>
        <w:t xml:space="preserve"> 717 </w:t>
      </w:r>
      <w:proofErr w:type="gramStart"/>
      <w:r w:rsidR="00B460C1" w:rsidRPr="00C93B2D">
        <w:rPr>
          <w:rFonts w:ascii="Times New Roman" w:hAnsi="Times New Roman" w:cs="Times New Roman"/>
          <w:spacing w:val="-6"/>
          <w:sz w:val="23"/>
          <w:szCs w:val="23"/>
        </w:rPr>
        <w:t>млрд</w:t>
      </w:r>
      <w:proofErr w:type="gramEnd"/>
      <w:r w:rsidR="00B460C1" w:rsidRPr="00C93B2D">
        <w:rPr>
          <w:rFonts w:ascii="Times New Roman" w:hAnsi="Times New Roman" w:cs="Times New Roman"/>
          <w:spacing w:val="-6"/>
          <w:sz w:val="23"/>
          <w:szCs w:val="23"/>
        </w:rPr>
        <w:t xml:space="preserve"> руб.</w:t>
      </w:r>
      <w:r w:rsidR="006B15BD" w:rsidRPr="00C93B2D">
        <w:rPr>
          <w:rFonts w:ascii="Times New Roman" w:hAnsi="Times New Roman" w:cs="Times New Roman"/>
          <w:spacing w:val="-6"/>
          <w:sz w:val="23"/>
          <w:szCs w:val="23"/>
        </w:rPr>
        <w:t xml:space="preserve"> [</w:t>
      </w:r>
      <w:r w:rsidR="00626DC6" w:rsidRPr="00C93B2D">
        <w:rPr>
          <w:rFonts w:ascii="Times New Roman" w:hAnsi="Times New Roman" w:cs="Times New Roman"/>
          <w:spacing w:val="-6"/>
          <w:sz w:val="23"/>
          <w:szCs w:val="23"/>
        </w:rPr>
        <w:t>7</w:t>
      </w:r>
      <w:r w:rsidR="006B15BD" w:rsidRPr="00C93B2D">
        <w:rPr>
          <w:rFonts w:ascii="Times New Roman" w:hAnsi="Times New Roman" w:cs="Times New Roman"/>
          <w:spacing w:val="-6"/>
          <w:sz w:val="23"/>
          <w:szCs w:val="23"/>
        </w:rPr>
        <w:t>]</w:t>
      </w:r>
      <w:r w:rsidR="00B460C1" w:rsidRPr="00C93B2D">
        <w:rPr>
          <w:rFonts w:ascii="Times New Roman" w:hAnsi="Times New Roman" w:cs="Times New Roman"/>
          <w:spacing w:val="-6"/>
          <w:sz w:val="23"/>
          <w:szCs w:val="23"/>
        </w:rPr>
        <w:t>.</w:t>
      </w:r>
    </w:p>
    <w:p w:rsidR="00FF0723" w:rsidRPr="003D5352" w:rsidRDefault="00FF0723"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 xml:space="preserve">Как было отмечено выше, требование об обеспечении исполнения обязанности по уплате таможенных пошлин, налогов установлено </w:t>
      </w:r>
      <w:r w:rsidR="00AF3122" w:rsidRPr="003D5352">
        <w:rPr>
          <w:rFonts w:ascii="Times New Roman" w:hAnsi="Times New Roman" w:cs="Times New Roman"/>
          <w:sz w:val="23"/>
          <w:szCs w:val="23"/>
        </w:rPr>
        <w:t>ст.</w:t>
      </w:r>
      <w:r w:rsidRPr="003D5352">
        <w:rPr>
          <w:rFonts w:ascii="Times New Roman" w:hAnsi="Times New Roman" w:cs="Times New Roman"/>
          <w:sz w:val="23"/>
          <w:szCs w:val="23"/>
        </w:rPr>
        <w:t xml:space="preserve"> 55 Федерального за</w:t>
      </w:r>
      <w:r w:rsidR="00C07B9E" w:rsidRPr="003D5352">
        <w:rPr>
          <w:rFonts w:ascii="Times New Roman" w:hAnsi="Times New Roman" w:cs="Times New Roman"/>
          <w:sz w:val="23"/>
          <w:szCs w:val="23"/>
        </w:rPr>
        <w:t xml:space="preserve">кона от </w:t>
      </w:r>
      <w:r w:rsidRPr="003D5352">
        <w:rPr>
          <w:rFonts w:ascii="Times New Roman" w:hAnsi="Times New Roman" w:cs="Times New Roman"/>
          <w:sz w:val="23"/>
          <w:szCs w:val="23"/>
        </w:rPr>
        <w:t>3</w:t>
      </w:r>
      <w:r w:rsidR="00C07B9E" w:rsidRPr="003D5352">
        <w:rPr>
          <w:rFonts w:ascii="Times New Roman" w:hAnsi="Times New Roman" w:cs="Times New Roman"/>
          <w:sz w:val="23"/>
          <w:szCs w:val="23"/>
        </w:rPr>
        <w:t xml:space="preserve"> августа </w:t>
      </w:r>
      <w:r w:rsidRPr="003D5352">
        <w:rPr>
          <w:rFonts w:ascii="Times New Roman" w:hAnsi="Times New Roman" w:cs="Times New Roman"/>
          <w:sz w:val="23"/>
          <w:szCs w:val="23"/>
        </w:rPr>
        <w:t>2018</w:t>
      </w:r>
      <w:r w:rsidR="00A31FB7" w:rsidRPr="003D5352">
        <w:rPr>
          <w:rFonts w:ascii="Times New Roman" w:hAnsi="Times New Roman" w:cs="Times New Roman"/>
          <w:sz w:val="23"/>
          <w:szCs w:val="23"/>
        </w:rPr>
        <w:t xml:space="preserve"> г.</w:t>
      </w:r>
      <w:r w:rsidR="00C07B9E" w:rsidRPr="003D5352">
        <w:rPr>
          <w:rFonts w:ascii="Times New Roman" w:hAnsi="Times New Roman" w:cs="Times New Roman"/>
          <w:sz w:val="23"/>
          <w:szCs w:val="23"/>
        </w:rPr>
        <w:t xml:space="preserve"> № 289-ФЗ «</w:t>
      </w:r>
      <w:r w:rsidRPr="003D5352">
        <w:rPr>
          <w:rFonts w:ascii="Times New Roman" w:hAnsi="Times New Roman" w:cs="Times New Roman"/>
          <w:sz w:val="23"/>
          <w:szCs w:val="23"/>
        </w:rPr>
        <w:t>О там</w:t>
      </w:r>
      <w:r w:rsidRPr="003D5352">
        <w:rPr>
          <w:rFonts w:ascii="Times New Roman" w:hAnsi="Times New Roman" w:cs="Times New Roman"/>
          <w:sz w:val="23"/>
          <w:szCs w:val="23"/>
        </w:rPr>
        <w:t>о</w:t>
      </w:r>
      <w:r w:rsidRPr="003D5352">
        <w:rPr>
          <w:rFonts w:ascii="Times New Roman" w:hAnsi="Times New Roman" w:cs="Times New Roman"/>
          <w:sz w:val="23"/>
          <w:szCs w:val="23"/>
        </w:rPr>
        <w:t>женном регулировании в Российской Ф</w:t>
      </w:r>
      <w:r w:rsidRPr="003D5352">
        <w:rPr>
          <w:rFonts w:ascii="Times New Roman" w:hAnsi="Times New Roman" w:cs="Times New Roman"/>
          <w:sz w:val="23"/>
          <w:szCs w:val="23"/>
        </w:rPr>
        <w:t>е</w:t>
      </w:r>
      <w:r w:rsidRPr="003D5352">
        <w:rPr>
          <w:rFonts w:ascii="Times New Roman" w:hAnsi="Times New Roman" w:cs="Times New Roman"/>
          <w:sz w:val="23"/>
          <w:szCs w:val="23"/>
        </w:rPr>
        <w:t>дерации и о внесении изменений в о</w:t>
      </w:r>
      <w:r w:rsidRPr="003D5352">
        <w:rPr>
          <w:rFonts w:ascii="Times New Roman" w:hAnsi="Times New Roman" w:cs="Times New Roman"/>
          <w:sz w:val="23"/>
          <w:szCs w:val="23"/>
        </w:rPr>
        <w:t>т</w:t>
      </w:r>
      <w:r w:rsidRPr="003D5352">
        <w:rPr>
          <w:rFonts w:ascii="Times New Roman" w:hAnsi="Times New Roman" w:cs="Times New Roman"/>
          <w:sz w:val="23"/>
          <w:szCs w:val="23"/>
        </w:rPr>
        <w:t>дельные законодате</w:t>
      </w:r>
      <w:r w:rsidR="00C07B9E" w:rsidRPr="003D5352">
        <w:rPr>
          <w:rFonts w:ascii="Times New Roman" w:hAnsi="Times New Roman" w:cs="Times New Roman"/>
          <w:sz w:val="23"/>
          <w:szCs w:val="23"/>
        </w:rPr>
        <w:t>льные акты Росси</w:t>
      </w:r>
      <w:r w:rsidR="00C07B9E" w:rsidRPr="003D5352">
        <w:rPr>
          <w:rFonts w:ascii="Times New Roman" w:hAnsi="Times New Roman" w:cs="Times New Roman"/>
          <w:sz w:val="23"/>
          <w:szCs w:val="23"/>
        </w:rPr>
        <w:t>й</w:t>
      </w:r>
      <w:r w:rsidR="00C07B9E" w:rsidRPr="003D5352">
        <w:rPr>
          <w:rFonts w:ascii="Times New Roman" w:hAnsi="Times New Roman" w:cs="Times New Roman"/>
          <w:sz w:val="23"/>
          <w:szCs w:val="23"/>
        </w:rPr>
        <w:t>ской Федерации»</w:t>
      </w:r>
      <w:r w:rsidRPr="003D5352">
        <w:rPr>
          <w:rFonts w:ascii="Times New Roman" w:hAnsi="Times New Roman" w:cs="Times New Roman"/>
          <w:sz w:val="23"/>
          <w:szCs w:val="23"/>
        </w:rPr>
        <w:t xml:space="preserve">. </w:t>
      </w:r>
    </w:p>
    <w:p w:rsidR="00FF0723" w:rsidRPr="00C93B2D" w:rsidRDefault="00850A52" w:rsidP="00C93B2D">
      <w:pPr>
        <w:widowControl w:val="0"/>
        <w:spacing w:after="0" w:line="288" w:lineRule="auto"/>
        <w:ind w:firstLine="340"/>
        <w:jc w:val="both"/>
        <w:rPr>
          <w:rFonts w:ascii="Times New Roman" w:hAnsi="Times New Roman" w:cs="Times New Roman"/>
          <w:spacing w:val="-6"/>
          <w:sz w:val="23"/>
          <w:szCs w:val="23"/>
        </w:rPr>
      </w:pPr>
      <w:r w:rsidRPr="00C93B2D">
        <w:rPr>
          <w:rFonts w:ascii="Times New Roman" w:hAnsi="Times New Roman" w:cs="Times New Roman"/>
          <w:spacing w:val="-6"/>
          <w:sz w:val="23"/>
          <w:szCs w:val="23"/>
        </w:rPr>
        <w:t>Согласно положениям</w:t>
      </w:r>
      <w:r w:rsidR="00FF0723" w:rsidRPr="00C93B2D">
        <w:rPr>
          <w:rFonts w:ascii="Times New Roman" w:hAnsi="Times New Roman" w:cs="Times New Roman"/>
          <w:spacing w:val="-6"/>
          <w:sz w:val="23"/>
          <w:szCs w:val="23"/>
        </w:rPr>
        <w:t xml:space="preserve"> вышеуказанной статьи</w:t>
      </w:r>
      <w:r w:rsidRPr="00C93B2D">
        <w:rPr>
          <w:rFonts w:ascii="Times New Roman" w:hAnsi="Times New Roman" w:cs="Times New Roman"/>
          <w:spacing w:val="-6"/>
          <w:sz w:val="23"/>
          <w:szCs w:val="23"/>
        </w:rPr>
        <w:t>,</w:t>
      </w:r>
      <w:r w:rsidR="00FF0723" w:rsidRPr="00C93B2D">
        <w:rPr>
          <w:rFonts w:ascii="Times New Roman" w:hAnsi="Times New Roman" w:cs="Times New Roman"/>
          <w:spacing w:val="-6"/>
          <w:sz w:val="23"/>
          <w:szCs w:val="23"/>
        </w:rPr>
        <w:t xml:space="preserve"> обеспечение исполнения обязанн</w:t>
      </w:r>
      <w:r w:rsidR="00FF0723" w:rsidRPr="00C93B2D">
        <w:rPr>
          <w:rFonts w:ascii="Times New Roman" w:hAnsi="Times New Roman" w:cs="Times New Roman"/>
          <w:spacing w:val="-6"/>
          <w:sz w:val="23"/>
          <w:szCs w:val="23"/>
        </w:rPr>
        <w:t>о</w:t>
      </w:r>
      <w:r w:rsidR="00FF0723" w:rsidRPr="00C93B2D">
        <w:rPr>
          <w:rFonts w:ascii="Times New Roman" w:hAnsi="Times New Roman" w:cs="Times New Roman"/>
          <w:spacing w:val="-6"/>
          <w:sz w:val="23"/>
          <w:szCs w:val="23"/>
        </w:rPr>
        <w:t xml:space="preserve">сти по уплате таможенных пошлин, налогов требуется при осуществлении временного хранения в следующих местах: </w:t>
      </w:r>
    </w:p>
    <w:p w:rsidR="00FF0723" w:rsidRPr="003D5352" w:rsidRDefault="00FF0723"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а) в помещениях, на складах, откр</w:t>
      </w:r>
      <w:r w:rsidRPr="003D5352">
        <w:rPr>
          <w:rFonts w:ascii="Times New Roman" w:hAnsi="Times New Roman" w:cs="Times New Roman"/>
          <w:sz w:val="23"/>
          <w:szCs w:val="23"/>
        </w:rPr>
        <w:t>ы</w:t>
      </w:r>
      <w:r w:rsidRPr="003D5352">
        <w:rPr>
          <w:rFonts w:ascii="Times New Roman" w:hAnsi="Times New Roman" w:cs="Times New Roman"/>
          <w:sz w:val="23"/>
          <w:szCs w:val="23"/>
        </w:rPr>
        <w:t>тых площадках и иных территориях п</w:t>
      </w:r>
      <w:r w:rsidRPr="003D5352">
        <w:rPr>
          <w:rFonts w:ascii="Times New Roman" w:hAnsi="Times New Roman" w:cs="Times New Roman"/>
          <w:sz w:val="23"/>
          <w:szCs w:val="23"/>
        </w:rPr>
        <w:t>о</w:t>
      </w:r>
      <w:r w:rsidRPr="003D5352">
        <w:rPr>
          <w:rFonts w:ascii="Times New Roman" w:hAnsi="Times New Roman" w:cs="Times New Roman"/>
          <w:sz w:val="23"/>
          <w:szCs w:val="23"/>
        </w:rPr>
        <w:t>лучателя товаров;</w:t>
      </w:r>
    </w:p>
    <w:p w:rsidR="00FF0723" w:rsidRPr="00C93B2D" w:rsidRDefault="00FF0723" w:rsidP="003D5352">
      <w:pPr>
        <w:widowControl w:val="0"/>
        <w:spacing w:after="0" w:line="312" w:lineRule="auto"/>
        <w:ind w:firstLine="340"/>
        <w:jc w:val="both"/>
        <w:rPr>
          <w:rFonts w:ascii="Times New Roman" w:hAnsi="Times New Roman" w:cs="Times New Roman"/>
          <w:spacing w:val="-6"/>
          <w:sz w:val="23"/>
          <w:szCs w:val="23"/>
        </w:rPr>
      </w:pPr>
      <w:r w:rsidRPr="00C93B2D">
        <w:rPr>
          <w:rFonts w:ascii="Times New Roman" w:hAnsi="Times New Roman" w:cs="Times New Roman"/>
          <w:spacing w:val="-6"/>
          <w:sz w:val="23"/>
          <w:szCs w:val="23"/>
        </w:rPr>
        <w:lastRenderedPageBreak/>
        <w:t>б) в иных местах, определяемых актами Правительства Российской Федерации;</w:t>
      </w:r>
    </w:p>
    <w:p w:rsidR="00FF0723" w:rsidRPr="003D5352" w:rsidRDefault="00FF0723"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в) в местах разгрузки и перегрузки (перевалки) товаров в пределах террит</w:t>
      </w:r>
      <w:r w:rsidRPr="003D5352">
        <w:rPr>
          <w:rFonts w:ascii="Times New Roman" w:hAnsi="Times New Roman" w:cs="Times New Roman"/>
          <w:sz w:val="23"/>
          <w:szCs w:val="23"/>
        </w:rPr>
        <w:t>о</w:t>
      </w:r>
      <w:r w:rsidRPr="003D5352">
        <w:rPr>
          <w:rFonts w:ascii="Times New Roman" w:hAnsi="Times New Roman" w:cs="Times New Roman"/>
          <w:sz w:val="23"/>
          <w:szCs w:val="23"/>
        </w:rPr>
        <w:t>рии морского (речного) порта в случаях, определяемых федеральным органом и</w:t>
      </w:r>
      <w:r w:rsidRPr="003D5352">
        <w:rPr>
          <w:rFonts w:ascii="Times New Roman" w:hAnsi="Times New Roman" w:cs="Times New Roman"/>
          <w:sz w:val="23"/>
          <w:szCs w:val="23"/>
        </w:rPr>
        <w:t>с</w:t>
      </w:r>
      <w:r w:rsidRPr="003D5352">
        <w:rPr>
          <w:rFonts w:ascii="Times New Roman" w:hAnsi="Times New Roman" w:cs="Times New Roman"/>
          <w:sz w:val="23"/>
          <w:szCs w:val="23"/>
        </w:rPr>
        <w:t>полнительной власти, осуществляющим функции по выработке государственной политики и нормативно-правовому рег</w:t>
      </w:r>
      <w:r w:rsidRPr="003D5352">
        <w:rPr>
          <w:rFonts w:ascii="Times New Roman" w:hAnsi="Times New Roman" w:cs="Times New Roman"/>
          <w:sz w:val="23"/>
          <w:szCs w:val="23"/>
        </w:rPr>
        <w:t>у</w:t>
      </w:r>
      <w:r w:rsidRPr="003D5352">
        <w:rPr>
          <w:rFonts w:ascii="Times New Roman" w:hAnsi="Times New Roman" w:cs="Times New Roman"/>
          <w:sz w:val="23"/>
          <w:szCs w:val="23"/>
        </w:rPr>
        <w:t xml:space="preserve">лированию в области таможенного дела. </w:t>
      </w:r>
    </w:p>
    <w:p w:rsidR="00FF0723" w:rsidRPr="003D5352" w:rsidRDefault="00FF0723"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В иных случаях при возникновении обязанности по уплате таможенных п</w:t>
      </w:r>
      <w:r w:rsidRPr="003D5352">
        <w:rPr>
          <w:rFonts w:ascii="Times New Roman" w:hAnsi="Times New Roman" w:cs="Times New Roman"/>
          <w:sz w:val="23"/>
          <w:szCs w:val="23"/>
        </w:rPr>
        <w:t>о</w:t>
      </w:r>
      <w:r w:rsidRPr="003D5352">
        <w:rPr>
          <w:rFonts w:ascii="Times New Roman" w:hAnsi="Times New Roman" w:cs="Times New Roman"/>
          <w:sz w:val="23"/>
          <w:szCs w:val="23"/>
        </w:rPr>
        <w:t>шлин, налогов обеспечение исполнения</w:t>
      </w:r>
      <w:r w:rsidR="00850A52" w:rsidRPr="003D5352">
        <w:rPr>
          <w:rFonts w:ascii="Times New Roman" w:hAnsi="Times New Roman" w:cs="Times New Roman"/>
          <w:sz w:val="23"/>
          <w:szCs w:val="23"/>
        </w:rPr>
        <w:t xml:space="preserve"> такой обязанности не требуется</w:t>
      </w:r>
      <w:r w:rsidRPr="003D5352">
        <w:rPr>
          <w:rFonts w:ascii="Times New Roman" w:hAnsi="Times New Roman" w:cs="Times New Roman"/>
          <w:sz w:val="23"/>
          <w:szCs w:val="23"/>
        </w:rPr>
        <w:t xml:space="preserve"> [</w:t>
      </w:r>
      <w:r w:rsidR="00F3533A" w:rsidRPr="003D5352">
        <w:rPr>
          <w:rFonts w:ascii="Times New Roman" w:hAnsi="Times New Roman" w:cs="Times New Roman"/>
          <w:sz w:val="23"/>
          <w:szCs w:val="23"/>
        </w:rPr>
        <w:t>3</w:t>
      </w:r>
      <w:r w:rsidRPr="003D5352">
        <w:rPr>
          <w:rFonts w:ascii="Times New Roman" w:hAnsi="Times New Roman" w:cs="Times New Roman"/>
          <w:sz w:val="23"/>
          <w:szCs w:val="23"/>
        </w:rPr>
        <w:t>]</w:t>
      </w:r>
      <w:r w:rsidR="00850A52" w:rsidRPr="003D5352">
        <w:rPr>
          <w:rFonts w:ascii="Times New Roman" w:hAnsi="Times New Roman" w:cs="Times New Roman"/>
          <w:sz w:val="23"/>
          <w:szCs w:val="23"/>
        </w:rPr>
        <w:t>.</w:t>
      </w:r>
    </w:p>
    <w:p w:rsidR="006F6EB2" w:rsidRPr="00C93B2D" w:rsidRDefault="007E5272" w:rsidP="003D5352">
      <w:pPr>
        <w:widowControl w:val="0"/>
        <w:spacing w:after="0" w:line="312" w:lineRule="auto"/>
        <w:ind w:firstLine="340"/>
        <w:jc w:val="both"/>
        <w:rPr>
          <w:rFonts w:ascii="Times New Roman" w:hAnsi="Times New Roman" w:cs="Times New Roman"/>
          <w:spacing w:val="-6"/>
          <w:sz w:val="23"/>
          <w:szCs w:val="23"/>
        </w:rPr>
      </w:pPr>
      <w:proofErr w:type="gramStart"/>
      <w:r w:rsidRPr="00C93B2D">
        <w:rPr>
          <w:rFonts w:ascii="Times New Roman" w:hAnsi="Times New Roman" w:cs="Times New Roman"/>
          <w:spacing w:val="-6"/>
          <w:sz w:val="23"/>
          <w:szCs w:val="23"/>
        </w:rPr>
        <w:t>Это означает, что при временном хран</w:t>
      </w:r>
      <w:r w:rsidRPr="00C93B2D">
        <w:rPr>
          <w:rFonts w:ascii="Times New Roman" w:hAnsi="Times New Roman" w:cs="Times New Roman"/>
          <w:spacing w:val="-6"/>
          <w:sz w:val="23"/>
          <w:szCs w:val="23"/>
        </w:rPr>
        <w:t>е</w:t>
      </w:r>
      <w:r w:rsidRPr="00C93B2D">
        <w:rPr>
          <w:rFonts w:ascii="Times New Roman" w:hAnsi="Times New Roman" w:cs="Times New Roman"/>
          <w:spacing w:val="-6"/>
          <w:sz w:val="23"/>
          <w:szCs w:val="23"/>
        </w:rPr>
        <w:t xml:space="preserve">нии товаров в ином </w:t>
      </w:r>
      <w:r w:rsidR="00863214" w:rsidRPr="00C93B2D">
        <w:rPr>
          <w:rFonts w:ascii="Times New Roman" w:hAnsi="Times New Roman" w:cs="Times New Roman"/>
          <w:spacing w:val="-6"/>
          <w:sz w:val="23"/>
          <w:szCs w:val="23"/>
        </w:rPr>
        <w:t>месте, не поименова</w:t>
      </w:r>
      <w:r w:rsidR="00863214" w:rsidRPr="00C93B2D">
        <w:rPr>
          <w:rFonts w:ascii="Times New Roman" w:hAnsi="Times New Roman" w:cs="Times New Roman"/>
          <w:spacing w:val="-6"/>
          <w:sz w:val="23"/>
          <w:szCs w:val="23"/>
        </w:rPr>
        <w:t>н</w:t>
      </w:r>
      <w:r w:rsidR="00863214" w:rsidRPr="00C93B2D">
        <w:rPr>
          <w:rFonts w:ascii="Times New Roman" w:hAnsi="Times New Roman" w:cs="Times New Roman"/>
          <w:spacing w:val="-6"/>
          <w:sz w:val="23"/>
          <w:szCs w:val="23"/>
        </w:rPr>
        <w:t>ном в ст.</w:t>
      </w:r>
      <w:r w:rsidRPr="00C93B2D">
        <w:rPr>
          <w:rFonts w:ascii="Times New Roman" w:hAnsi="Times New Roman" w:cs="Times New Roman"/>
          <w:spacing w:val="-6"/>
          <w:sz w:val="23"/>
          <w:szCs w:val="23"/>
        </w:rPr>
        <w:t xml:space="preserve"> </w:t>
      </w:r>
      <w:r w:rsidR="00C07B9E" w:rsidRPr="00C93B2D">
        <w:rPr>
          <w:rFonts w:ascii="Times New Roman" w:hAnsi="Times New Roman" w:cs="Times New Roman"/>
          <w:spacing w:val="-6"/>
          <w:sz w:val="23"/>
          <w:szCs w:val="23"/>
        </w:rPr>
        <w:t>55 Федерального закона от 3 авг</w:t>
      </w:r>
      <w:r w:rsidR="00C07B9E" w:rsidRPr="00C93B2D">
        <w:rPr>
          <w:rFonts w:ascii="Times New Roman" w:hAnsi="Times New Roman" w:cs="Times New Roman"/>
          <w:spacing w:val="-6"/>
          <w:sz w:val="23"/>
          <w:szCs w:val="23"/>
        </w:rPr>
        <w:t>у</w:t>
      </w:r>
      <w:r w:rsidR="00C07B9E" w:rsidRPr="00C93B2D">
        <w:rPr>
          <w:rFonts w:ascii="Times New Roman" w:hAnsi="Times New Roman" w:cs="Times New Roman"/>
          <w:spacing w:val="-6"/>
          <w:sz w:val="23"/>
          <w:szCs w:val="23"/>
        </w:rPr>
        <w:t xml:space="preserve">ста </w:t>
      </w:r>
      <w:r w:rsidRPr="00C93B2D">
        <w:rPr>
          <w:rFonts w:ascii="Times New Roman" w:hAnsi="Times New Roman" w:cs="Times New Roman"/>
          <w:spacing w:val="-6"/>
          <w:sz w:val="23"/>
          <w:szCs w:val="23"/>
        </w:rPr>
        <w:t>2018</w:t>
      </w:r>
      <w:r w:rsidR="00732FA0" w:rsidRPr="00C93B2D">
        <w:rPr>
          <w:rFonts w:ascii="Times New Roman" w:hAnsi="Times New Roman" w:cs="Times New Roman"/>
          <w:spacing w:val="-6"/>
          <w:sz w:val="23"/>
          <w:szCs w:val="23"/>
        </w:rPr>
        <w:t xml:space="preserve"> г.</w:t>
      </w:r>
      <w:r w:rsidR="00C07B9E" w:rsidRPr="00C93B2D">
        <w:rPr>
          <w:rFonts w:ascii="Times New Roman" w:hAnsi="Times New Roman" w:cs="Times New Roman"/>
          <w:spacing w:val="-6"/>
          <w:sz w:val="23"/>
          <w:szCs w:val="23"/>
        </w:rPr>
        <w:t xml:space="preserve"> № 289-ФЗ «</w:t>
      </w:r>
      <w:r w:rsidRPr="00C93B2D">
        <w:rPr>
          <w:rFonts w:ascii="Times New Roman" w:hAnsi="Times New Roman" w:cs="Times New Roman"/>
          <w:spacing w:val="-6"/>
          <w:sz w:val="23"/>
          <w:szCs w:val="23"/>
        </w:rPr>
        <w:t>О таможенном рег</w:t>
      </w:r>
      <w:r w:rsidRPr="00C93B2D">
        <w:rPr>
          <w:rFonts w:ascii="Times New Roman" w:hAnsi="Times New Roman" w:cs="Times New Roman"/>
          <w:spacing w:val="-6"/>
          <w:sz w:val="23"/>
          <w:szCs w:val="23"/>
        </w:rPr>
        <w:t>у</w:t>
      </w:r>
      <w:r w:rsidRPr="00C93B2D">
        <w:rPr>
          <w:rFonts w:ascii="Times New Roman" w:hAnsi="Times New Roman" w:cs="Times New Roman"/>
          <w:spacing w:val="-6"/>
          <w:sz w:val="23"/>
          <w:szCs w:val="23"/>
        </w:rPr>
        <w:t>лировании в Российской Федерации и о вн</w:t>
      </w:r>
      <w:r w:rsidRPr="00C93B2D">
        <w:rPr>
          <w:rFonts w:ascii="Times New Roman" w:hAnsi="Times New Roman" w:cs="Times New Roman"/>
          <w:spacing w:val="-6"/>
          <w:sz w:val="23"/>
          <w:szCs w:val="23"/>
        </w:rPr>
        <w:t>е</w:t>
      </w:r>
      <w:r w:rsidRPr="00C93B2D">
        <w:rPr>
          <w:rFonts w:ascii="Times New Roman" w:hAnsi="Times New Roman" w:cs="Times New Roman"/>
          <w:spacing w:val="-6"/>
          <w:sz w:val="23"/>
          <w:szCs w:val="23"/>
        </w:rPr>
        <w:t>сении изменений в отдельные законодате</w:t>
      </w:r>
      <w:r w:rsidR="00C07B9E" w:rsidRPr="00C93B2D">
        <w:rPr>
          <w:rFonts w:ascii="Times New Roman" w:hAnsi="Times New Roman" w:cs="Times New Roman"/>
          <w:spacing w:val="-6"/>
          <w:sz w:val="23"/>
          <w:szCs w:val="23"/>
        </w:rPr>
        <w:t>л</w:t>
      </w:r>
      <w:r w:rsidR="00C07B9E" w:rsidRPr="00C93B2D">
        <w:rPr>
          <w:rFonts w:ascii="Times New Roman" w:hAnsi="Times New Roman" w:cs="Times New Roman"/>
          <w:spacing w:val="-6"/>
          <w:sz w:val="23"/>
          <w:szCs w:val="23"/>
        </w:rPr>
        <w:t>ь</w:t>
      </w:r>
      <w:r w:rsidR="00C07B9E" w:rsidRPr="00C93B2D">
        <w:rPr>
          <w:rFonts w:ascii="Times New Roman" w:hAnsi="Times New Roman" w:cs="Times New Roman"/>
          <w:spacing w:val="-6"/>
          <w:sz w:val="23"/>
          <w:szCs w:val="23"/>
        </w:rPr>
        <w:t>ные акты Российской Федерации»</w:t>
      </w:r>
      <w:r w:rsidR="006808FF" w:rsidRPr="00C93B2D">
        <w:rPr>
          <w:rFonts w:ascii="Times New Roman" w:hAnsi="Times New Roman" w:cs="Times New Roman"/>
          <w:spacing w:val="-6"/>
          <w:sz w:val="23"/>
          <w:szCs w:val="23"/>
        </w:rPr>
        <w:t>, пред</w:t>
      </w:r>
      <w:r w:rsidR="006808FF" w:rsidRPr="00C93B2D">
        <w:rPr>
          <w:rFonts w:ascii="Times New Roman" w:hAnsi="Times New Roman" w:cs="Times New Roman"/>
          <w:spacing w:val="-6"/>
          <w:sz w:val="23"/>
          <w:szCs w:val="23"/>
        </w:rPr>
        <w:t>о</w:t>
      </w:r>
      <w:r w:rsidR="006808FF" w:rsidRPr="00C93B2D">
        <w:rPr>
          <w:rFonts w:ascii="Times New Roman" w:hAnsi="Times New Roman" w:cs="Times New Roman"/>
          <w:spacing w:val="-6"/>
          <w:sz w:val="23"/>
          <w:szCs w:val="23"/>
        </w:rPr>
        <w:t>ставление</w:t>
      </w:r>
      <w:r w:rsidR="00440F09" w:rsidRPr="00C93B2D">
        <w:rPr>
          <w:rFonts w:ascii="Times New Roman" w:hAnsi="Times New Roman" w:cs="Times New Roman"/>
          <w:spacing w:val="-6"/>
          <w:sz w:val="23"/>
          <w:szCs w:val="23"/>
        </w:rPr>
        <w:t xml:space="preserve"> какого-либо обеспечения </w:t>
      </w:r>
      <w:r w:rsidR="00CD31A0" w:rsidRPr="00C93B2D">
        <w:rPr>
          <w:rFonts w:ascii="Times New Roman" w:hAnsi="Times New Roman" w:cs="Times New Roman"/>
          <w:spacing w:val="-6"/>
          <w:sz w:val="23"/>
          <w:szCs w:val="23"/>
        </w:rPr>
        <w:t>испо</w:t>
      </w:r>
      <w:r w:rsidR="00CD31A0" w:rsidRPr="00C93B2D">
        <w:rPr>
          <w:rFonts w:ascii="Times New Roman" w:hAnsi="Times New Roman" w:cs="Times New Roman"/>
          <w:spacing w:val="-6"/>
          <w:sz w:val="23"/>
          <w:szCs w:val="23"/>
        </w:rPr>
        <w:t>л</w:t>
      </w:r>
      <w:r w:rsidR="00CD31A0" w:rsidRPr="00C93B2D">
        <w:rPr>
          <w:rFonts w:ascii="Times New Roman" w:hAnsi="Times New Roman" w:cs="Times New Roman"/>
          <w:spacing w:val="-6"/>
          <w:sz w:val="23"/>
          <w:szCs w:val="23"/>
        </w:rPr>
        <w:t>нения обязанности</w:t>
      </w:r>
      <w:r w:rsidR="00440F09" w:rsidRPr="00C93B2D">
        <w:rPr>
          <w:rFonts w:ascii="Times New Roman" w:hAnsi="Times New Roman" w:cs="Times New Roman"/>
          <w:spacing w:val="-6"/>
          <w:sz w:val="23"/>
          <w:szCs w:val="23"/>
        </w:rPr>
        <w:t xml:space="preserve"> по уплате таможенных пошлин, налогов не требуется.</w:t>
      </w:r>
      <w:proofErr w:type="gramEnd"/>
    </w:p>
    <w:p w:rsidR="00C2250B" w:rsidRPr="003D5352" w:rsidRDefault="00C2250B"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Иные ме</w:t>
      </w:r>
      <w:r w:rsidR="007D623E" w:rsidRPr="003D5352">
        <w:rPr>
          <w:rFonts w:ascii="Times New Roman" w:hAnsi="Times New Roman" w:cs="Times New Roman"/>
          <w:sz w:val="23"/>
          <w:szCs w:val="23"/>
        </w:rPr>
        <w:t>с</w:t>
      </w:r>
      <w:r w:rsidRPr="003D5352">
        <w:rPr>
          <w:rFonts w:ascii="Times New Roman" w:hAnsi="Times New Roman" w:cs="Times New Roman"/>
          <w:sz w:val="23"/>
          <w:szCs w:val="23"/>
        </w:rPr>
        <w:t>та временного хранения п</w:t>
      </w:r>
      <w:r w:rsidRPr="003D5352">
        <w:rPr>
          <w:rFonts w:ascii="Times New Roman" w:hAnsi="Times New Roman" w:cs="Times New Roman"/>
          <w:sz w:val="23"/>
          <w:szCs w:val="23"/>
        </w:rPr>
        <w:t>о</w:t>
      </w:r>
      <w:r w:rsidRPr="003D5352">
        <w:rPr>
          <w:rFonts w:ascii="Times New Roman" w:hAnsi="Times New Roman" w:cs="Times New Roman"/>
          <w:sz w:val="23"/>
          <w:szCs w:val="23"/>
        </w:rPr>
        <w:t>именованы</w:t>
      </w:r>
      <w:r w:rsidR="007D623E" w:rsidRPr="003D5352">
        <w:rPr>
          <w:rFonts w:ascii="Times New Roman" w:hAnsi="Times New Roman" w:cs="Times New Roman"/>
          <w:sz w:val="23"/>
          <w:szCs w:val="23"/>
        </w:rPr>
        <w:t xml:space="preserve"> в</w:t>
      </w:r>
      <w:r w:rsidRPr="003D5352">
        <w:rPr>
          <w:rFonts w:ascii="Times New Roman" w:hAnsi="Times New Roman" w:cs="Times New Roman"/>
          <w:sz w:val="23"/>
          <w:szCs w:val="23"/>
        </w:rPr>
        <w:t xml:space="preserve"> </w:t>
      </w:r>
      <w:r w:rsidR="006808FF" w:rsidRPr="003D5352">
        <w:rPr>
          <w:rFonts w:ascii="Times New Roman" w:hAnsi="Times New Roman" w:cs="Times New Roman"/>
          <w:sz w:val="23"/>
          <w:szCs w:val="23"/>
        </w:rPr>
        <w:t>ст.</w:t>
      </w:r>
      <w:r w:rsidRPr="003D5352">
        <w:rPr>
          <w:rFonts w:ascii="Times New Roman" w:hAnsi="Times New Roman" w:cs="Times New Roman"/>
          <w:sz w:val="23"/>
          <w:szCs w:val="23"/>
        </w:rPr>
        <w:t xml:space="preserve"> 99 Таможенного кодекса Евразийского экономического союза </w:t>
      </w:r>
      <w:r w:rsidR="007D623E" w:rsidRPr="003D5352">
        <w:rPr>
          <w:rFonts w:ascii="Times New Roman" w:hAnsi="Times New Roman" w:cs="Times New Roman"/>
          <w:sz w:val="23"/>
          <w:szCs w:val="23"/>
        </w:rPr>
        <w:t xml:space="preserve">и в </w:t>
      </w:r>
      <w:r w:rsidR="006808FF" w:rsidRPr="003D5352">
        <w:rPr>
          <w:rFonts w:ascii="Times New Roman" w:hAnsi="Times New Roman" w:cs="Times New Roman"/>
          <w:sz w:val="23"/>
          <w:szCs w:val="23"/>
        </w:rPr>
        <w:t>ст.</w:t>
      </w:r>
      <w:r w:rsidR="00C07B9E" w:rsidRPr="003D5352">
        <w:rPr>
          <w:rFonts w:ascii="Times New Roman" w:hAnsi="Times New Roman" w:cs="Times New Roman"/>
          <w:sz w:val="23"/>
          <w:szCs w:val="23"/>
        </w:rPr>
        <w:t xml:space="preserve"> 90 Федерального закона от 3 августа </w:t>
      </w:r>
      <w:r w:rsidRPr="003D5352">
        <w:rPr>
          <w:rFonts w:ascii="Times New Roman" w:hAnsi="Times New Roman" w:cs="Times New Roman"/>
          <w:sz w:val="23"/>
          <w:szCs w:val="23"/>
        </w:rPr>
        <w:t>2018</w:t>
      </w:r>
      <w:r w:rsidR="00956C99" w:rsidRPr="003D5352">
        <w:rPr>
          <w:rFonts w:ascii="Times New Roman" w:hAnsi="Times New Roman" w:cs="Times New Roman"/>
          <w:sz w:val="23"/>
          <w:szCs w:val="23"/>
        </w:rPr>
        <w:t xml:space="preserve"> г.</w:t>
      </w:r>
      <w:r w:rsidR="00C07B9E" w:rsidRPr="003D5352">
        <w:rPr>
          <w:rFonts w:ascii="Times New Roman" w:hAnsi="Times New Roman" w:cs="Times New Roman"/>
          <w:sz w:val="23"/>
          <w:szCs w:val="23"/>
        </w:rPr>
        <w:t xml:space="preserve"> № 289-ФЗ «</w:t>
      </w:r>
      <w:r w:rsidRPr="003D5352">
        <w:rPr>
          <w:rFonts w:ascii="Times New Roman" w:hAnsi="Times New Roman" w:cs="Times New Roman"/>
          <w:sz w:val="23"/>
          <w:szCs w:val="23"/>
        </w:rPr>
        <w:t>О таможенном рег</w:t>
      </w:r>
      <w:r w:rsidRPr="003D5352">
        <w:rPr>
          <w:rFonts w:ascii="Times New Roman" w:hAnsi="Times New Roman" w:cs="Times New Roman"/>
          <w:sz w:val="23"/>
          <w:szCs w:val="23"/>
        </w:rPr>
        <w:t>у</w:t>
      </w:r>
      <w:r w:rsidRPr="003D5352">
        <w:rPr>
          <w:rFonts w:ascii="Times New Roman" w:hAnsi="Times New Roman" w:cs="Times New Roman"/>
          <w:sz w:val="23"/>
          <w:szCs w:val="23"/>
        </w:rPr>
        <w:t>лировании в Российской Федерации и о внесении изменений в отдельные закон</w:t>
      </w:r>
      <w:r w:rsidRPr="003D5352">
        <w:rPr>
          <w:rFonts w:ascii="Times New Roman" w:hAnsi="Times New Roman" w:cs="Times New Roman"/>
          <w:sz w:val="23"/>
          <w:szCs w:val="23"/>
        </w:rPr>
        <w:t>о</w:t>
      </w:r>
      <w:r w:rsidRPr="003D5352">
        <w:rPr>
          <w:rFonts w:ascii="Times New Roman" w:hAnsi="Times New Roman" w:cs="Times New Roman"/>
          <w:sz w:val="23"/>
          <w:szCs w:val="23"/>
        </w:rPr>
        <w:t>дательны</w:t>
      </w:r>
      <w:r w:rsidR="00C07B9E" w:rsidRPr="003D5352">
        <w:rPr>
          <w:rFonts w:ascii="Times New Roman" w:hAnsi="Times New Roman" w:cs="Times New Roman"/>
          <w:sz w:val="23"/>
          <w:szCs w:val="23"/>
        </w:rPr>
        <w:t>е акты Российской Федерации»</w:t>
      </w:r>
      <w:r w:rsidR="007D623E" w:rsidRPr="003D5352">
        <w:rPr>
          <w:rFonts w:ascii="Times New Roman" w:hAnsi="Times New Roman" w:cs="Times New Roman"/>
          <w:sz w:val="23"/>
          <w:szCs w:val="23"/>
        </w:rPr>
        <w:t>.</w:t>
      </w:r>
    </w:p>
    <w:p w:rsidR="005A3DF1" w:rsidRPr="003D5352" w:rsidRDefault="00C36679"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В частности, ст</w:t>
      </w:r>
      <w:r w:rsidR="00131DFE" w:rsidRPr="003D5352">
        <w:rPr>
          <w:rFonts w:ascii="Times New Roman" w:hAnsi="Times New Roman" w:cs="Times New Roman"/>
          <w:sz w:val="23"/>
          <w:szCs w:val="23"/>
        </w:rPr>
        <w:t>.</w:t>
      </w:r>
      <w:r w:rsidRPr="003D5352">
        <w:rPr>
          <w:rFonts w:ascii="Times New Roman" w:hAnsi="Times New Roman" w:cs="Times New Roman"/>
          <w:sz w:val="23"/>
          <w:szCs w:val="23"/>
        </w:rPr>
        <w:t xml:space="preserve"> </w:t>
      </w:r>
      <w:r w:rsidR="00C07B9E" w:rsidRPr="003D5352">
        <w:rPr>
          <w:rFonts w:ascii="Times New Roman" w:hAnsi="Times New Roman" w:cs="Times New Roman"/>
          <w:sz w:val="23"/>
          <w:szCs w:val="23"/>
        </w:rPr>
        <w:t>90 Федерального з</w:t>
      </w:r>
      <w:r w:rsidR="00C07B9E" w:rsidRPr="003D5352">
        <w:rPr>
          <w:rFonts w:ascii="Times New Roman" w:hAnsi="Times New Roman" w:cs="Times New Roman"/>
          <w:sz w:val="23"/>
          <w:szCs w:val="23"/>
        </w:rPr>
        <w:t>а</w:t>
      </w:r>
      <w:r w:rsidR="00C07B9E" w:rsidRPr="003D5352">
        <w:rPr>
          <w:rFonts w:ascii="Times New Roman" w:hAnsi="Times New Roman" w:cs="Times New Roman"/>
          <w:sz w:val="23"/>
          <w:szCs w:val="23"/>
        </w:rPr>
        <w:t>кона от 3 августа 2018</w:t>
      </w:r>
      <w:r w:rsidR="00131DFE" w:rsidRPr="003D5352">
        <w:rPr>
          <w:rFonts w:ascii="Times New Roman" w:hAnsi="Times New Roman" w:cs="Times New Roman"/>
          <w:sz w:val="23"/>
          <w:szCs w:val="23"/>
        </w:rPr>
        <w:t xml:space="preserve"> г.</w:t>
      </w:r>
      <w:r w:rsidR="00C07B9E" w:rsidRPr="003D5352">
        <w:rPr>
          <w:rFonts w:ascii="Times New Roman" w:hAnsi="Times New Roman" w:cs="Times New Roman"/>
          <w:sz w:val="23"/>
          <w:szCs w:val="23"/>
        </w:rPr>
        <w:t xml:space="preserve"> </w:t>
      </w:r>
      <w:r w:rsidRPr="003D5352">
        <w:rPr>
          <w:rFonts w:ascii="Times New Roman" w:hAnsi="Times New Roman" w:cs="Times New Roman"/>
          <w:sz w:val="23"/>
          <w:szCs w:val="23"/>
        </w:rPr>
        <w:t xml:space="preserve">№ 289-ФЗ </w:t>
      </w:r>
      <w:r w:rsidR="00C07B9E" w:rsidRPr="003D5352">
        <w:rPr>
          <w:rFonts w:ascii="Times New Roman" w:hAnsi="Times New Roman" w:cs="Times New Roman"/>
          <w:sz w:val="23"/>
          <w:szCs w:val="23"/>
        </w:rPr>
        <w:t>«</w:t>
      </w:r>
      <w:r w:rsidRPr="003D5352">
        <w:rPr>
          <w:rFonts w:ascii="Times New Roman" w:hAnsi="Times New Roman" w:cs="Times New Roman"/>
          <w:sz w:val="23"/>
          <w:szCs w:val="23"/>
        </w:rPr>
        <w:t>О таможенном регулировании в Российской Федерации и о внесении изменений в о</w:t>
      </w:r>
      <w:r w:rsidRPr="003D5352">
        <w:rPr>
          <w:rFonts w:ascii="Times New Roman" w:hAnsi="Times New Roman" w:cs="Times New Roman"/>
          <w:sz w:val="23"/>
          <w:szCs w:val="23"/>
        </w:rPr>
        <w:t>т</w:t>
      </w:r>
      <w:r w:rsidRPr="003D5352">
        <w:rPr>
          <w:rFonts w:ascii="Times New Roman" w:hAnsi="Times New Roman" w:cs="Times New Roman"/>
          <w:sz w:val="23"/>
          <w:szCs w:val="23"/>
        </w:rPr>
        <w:t>дельные законодательные акты Росси</w:t>
      </w:r>
      <w:r w:rsidRPr="003D5352">
        <w:rPr>
          <w:rFonts w:ascii="Times New Roman" w:hAnsi="Times New Roman" w:cs="Times New Roman"/>
          <w:sz w:val="23"/>
          <w:szCs w:val="23"/>
        </w:rPr>
        <w:t>й</w:t>
      </w:r>
      <w:r w:rsidRPr="003D5352">
        <w:rPr>
          <w:rFonts w:ascii="Times New Roman" w:hAnsi="Times New Roman" w:cs="Times New Roman"/>
          <w:sz w:val="23"/>
          <w:szCs w:val="23"/>
        </w:rPr>
        <w:t>ской Федерации</w:t>
      </w:r>
      <w:r w:rsidR="00C07B9E" w:rsidRPr="003D5352">
        <w:rPr>
          <w:rFonts w:ascii="Times New Roman" w:hAnsi="Times New Roman" w:cs="Times New Roman"/>
          <w:sz w:val="23"/>
          <w:szCs w:val="23"/>
        </w:rPr>
        <w:t>»</w:t>
      </w:r>
      <w:r w:rsidR="005A3DF1" w:rsidRPr="003D5352">
        <w:rPr>
          <w:rFonts w:ascii="Times New Roman" w:hAnsi="Times New Roman" w:cs="Times New Roman"/>
          <w:sz w:val="23"/>
          <w:szCs w:val="23"/>
        </w:rPr>
        <w:t xml:space="preserve"> предусмотрено, что в качестве мест временного хранения могут выступать другие места, которые опред</w:t>
      </w:r>
      <w:r w:rsidR="005A3DF1" w:rsidRPr="003D5352">
        <w:rPr>
          <w:rFonts w:ascii="Times New Roman" w:hAnsi="Times New Roman" w:cs="Times New Roman"/>
          <w:sz w:val="23"/>
          <w:szCs w:val="23"/>
        </w:rPr>
        <w:t>е</w:t>
      </w:r>
      <w:r w:rsidR="005A3DF1" w:rsidRPr="003D5352">
        <w:rPr>
          <w:rFonts w:ascii="Times New Roman" w:hAnsi="Times New Roman" w:cs="Times New Roman"/>
          <w:sz w:val="23"/>
          <w:szCs w:val="23"/>
        </w:rPr>
        <w:lastRenderedPageBreak/>
        <w:t>лены федеральными законами</w:t>
      </w:r>
      <w:r w:rsidRPr="003D5352">
        <w:rPr>
          <w:rFonts w:ascii="Times New Roman" w:hAnsi="Times New Roman" w:cs="Times New Roman"/>
          <w:sz w:val="23"/>
          <w:szCs w:val="23"/>
        </w:rPr>
        <w:t>.</w:t>
      </w:r>
      <w:r w:rsidR="00C93B2D">
        <w:rPr>
          <w:rFonts w:ascii="Times New Roman" w:hAnsi="Times New Roman" w:cs="Times New Roman"/>
          <w:sz w:val="23"/>
          <w:szCs w:val="23"/>
        </w:rPr>
        <w:t xml:space="preserve"> </w:t>
      </w:r>
      <w:r w:rsidR="00131DFE" w:rsidRPr="003D5352">
        <w:rPr>
          <w:rFonts w:ascii="Times New Roman" w:hAnsi="Times New Roman" w:cs="Times New Roman"/>
          <w:sz w:val="23"/>
          <w:szCs w:val="23"/>
        </w:rPr>
        <w:t>В данном случае</w:t>
      </w:r>
      <w:r w:rsidR="005A3DF1" w:rsidRPr="003D5352">
        <w:rPr>
          <w:rFonts w:ascii="Times New Roman" w:hAnsi="Times New Roman" w:cs="Times New Roman"/>
          <w:sz w:val="23"/>
          <w:szCs w:val="23"/>
        </w:rPr>
        <w:t xml:space="preserve"> </w:t>
      </w:r>
      <w:r w:rsidR="00752181" w:rsidRPr="003D5352">
        <w:rPr>
          <w:rFonts w:ascii="Times New Roman" w:hAnsi="Times New Roman" w:cs="Times New Roman"/>
          <w:sz w:val="23"/>
          <w:szCs w:val="23"/>
        </w:rPr>
        <w:t>можно предположить, что таким федеральным законом мог бы стать Фед</w:t>
      </w:r>
      <w:r w:rsidR="00752181" w:rsidRPr="003D5352">
        <w:rPr>
          <w:rFonts w:ascii="Times New Roman" w:hAnsi="Times New Roman" w:cs="Times New Roman"/>
          <w:sz w:val="23"/>
          <w:szCs w:val="23"/>
        </w:rPr>
        <w:t>е</w:t>
      </w:r>
      <w:r w:rsidR="00752181" w:rsidRPr="003D5352">
        <w:rPr>
          <w:rFonts w:ascii="Times New Roman" w:hAnsi="Times New Roman" w:cs="Times New Roman"/>
          <w:sz w:val="23"/>
          <w:szCs w:val="23"/>
        </w:rPr>
        <w:t>ральный закон Российской Федерации от 29 дек</w:t>
      </w:r>
      <w:r w:rsidR="00131DFE" w:rsidRPr="003D5352">
        <w:rPr>
          <w:rFonts w:ascii="Times New Roman" w:hAnsi="Times New Roman" w:cs="Times New Roman"/>
          <w:sz w:val="23"/>
          <w:szCs w:val="23"/>
        </w:rPr>
        <w:t>абря 2014 г.</w:t>
      </w:r>
      <w:r w:rsidR="00752181" w:rsidRPr="003D5352">
        <w:rPr>
          <w:rFonts w:ascii="Times New Roman" w:hAnsi="Times New Roman" w:cs="Times New Roman"/>
          <w:sz w:val="23"/>
          <w:szCs w:val="23"/>
        </w:rPr>
        <w:t xml:space="preserve"> № 473-ФЗ «О террит</w:t>
      </w:r>
      <w:r w:rsidR="00752181" w:rsidRPr="003D5352">
        <w:rPr>
          <w:rFonts w:ascii="Times New Roman" w:hAnsi="Times New Roman" w:cs="Times New Roman"/>
          <w:sz w:val="23"/>
          <w:szCs w:val="23"/>
        </w:rPr>
        <w:t>о</w:t>
      </w:r>
      <w:r w:rsidR="00752181" w:rsidRPr="003D5352">
        <w:rPr>
          <w:rFonts w:ascii="Times New Roman" w:hAnsi="Times New Roman" w:cs="Times New Roman"/>
          <w:sz w:val="23"/>
          <w:szCs w:val="23"/>
        </w:rPr>
        <w:t>ри</w:t>
      </w:r>
      <w:r w:rsidR="00577A0D" w:rsidRPr="003D5352">
        <w:rPr>
          <w:rFonts w:ascii="Times New Roman" w:hAnsi="Times New Roman" w:cs="Times New Roman"/>
          <w:sz w:val="23"/>
          <w:szCs w:val="23"/>
        </w:rPr>
        <w:t>ях опережающего социально-</w:t>
      </w:r>
      <w:r w:rsidR="00752181" w:rsidRPr="003D5352">
        <w:rPr>
          <w:rFonts w:ascii="Times New Roman" w:hAnsi="Times New Roman" w:cs="Times New Roman"/>
          <w:sz w:val="23"/>
          <w:szCs w:val="23"/>
        </w:rPr>
        <w:t>экономического развития в Российской Федерации» с вне</w:t>
      </w:r>
      <w:r w:rsidR="00577A0D" w:rsidRPr="003D5352">
        <w:rPr>
          <w:rFonts w:ascii="Times New Roman" w:hAnsi="Times New Roman" w:cs="Times New Roman"/>
          <w:sz w:val="23"/>
          <w:szCs w:val="23"/>
        </w:rPr>
        <w:t>сё</w:t>
      </w:r>
      <w:r w:rsidR="00752181" w:rsidRPr="003D5352">
        <w:rPr>
          <w:rFonts w:ascii="Times New Roman" w:hAnsi="Times New Roman" w:cs="Times New Roman"/>
          <w:sz w:val="23"/>
          <w:szCs w:val="23"/>
        </w:rPr>
        <w:t>н</w:t>
      </w:r>
      <w:r w:rsidR="00577A0D" w:rsidRPr="003D5352">
        <w:rPr>
          <w:rFonts w:ascii="Times New Roman" w:hAnsi="Times New Roman" w:cs="Times New Roman"/>
          <w:sz w:val="23"/>
          <w:szCs w:val="23"/>
        </w:rPr>
        <w:t>ными в него</w:t>
      </w:r>
      <w:r w:rsidR="00752181" w:rsidRPr="003D5352">
        <w:rPr>
          <w:rFonts w:ascii="Times New Roman" w:hAnsi="Times New Roman" w:cs="Times New Roman"/>
          <w:sz w:val="23"/>
          <w:szCs w:val="23"/>
        </w:rPr>
        <w:t xml:space="preserve"> соо</w:t>
      </w:r>
      <w:r w:rsidR="00752181" w:rsidRPr="003D5352">
        <w:rPr>
          <w:rFonts w:ascii="Times New Roman" w:hAnsi="Times New Roman" w:cs="Times New Roman"/>
          <w:sz w:val="23"/>
          <w:szCs w:val="23"/>
        </w:rPr>
        <w:t>т</w:t>
      </w:r>
      <w:r w:rsidR="00752181" w:rsidRPr="003D5352">
        <w:rPr>
          <w:rFonts w:ascii="Times New Roman" w:hAnsi="Times New Roman" w:cs="Times New Roman"/>
          <w:sz w:val="23"/>
          <w:szCs w:val="23"/>
        </w:rPr>
        <w:t>ветствующими поправками.</w:t>
      </w:r>
    </w:p>
    <w:p w:rsidR="00752181" w:rsidRPr="00C93B2D" w:rsidRDefault="00752181" w:rsidP="003D5352">
      <w:pPr>
        <w:widowControl w:val="0"/>
        <w:spacing w:after="0" w:line="312" w:lineRule="auto"/>
        <w:ind w:firstLine="340"/>
        <w:jc w:val="both"/>
        <w:rPr>
          <w:rFonts w:ascii="Times New Roman" w:hAnsi="Times New Roman" w:cs="Times New Roman"/>
          <w:spacing w:val="6"/>
          <w:sz w:val="23"/>
          <w:szCs w:val="23"/>
        </w:rPr>
      </w:pPr>
      <w:r w:rsidRPr="00C93B2D">
        <w:rPr>
          <w:rFonts w:ascii="Times New Roman" w:hAnsi="Times New Roman" w:cs="Times New Roman"/>
          <w:spacing w:val="-6"/>
          <w:sz w:val="23"/>
          <w:szCs w:val="23"/>
        </w:rPr>
        <w:t>С другой стороны, Федеральным зак</w:t>
      </w:r>
      <w:r w:rsidRPr="00C93B2D">
        <w:rPr>
          <w:rFonts w:ascii="Times New Roman" w:hAnsi="Times New Roman" w:cs="Times New Roman"/>
          <w:spacing w:val="-6"/>
          <w:sz w:val="23"/>
          <w:szCs w:val="23"/>
        </w:rPr>
        <w:t>о</w:t>
      </w:r>
      <w:r w:rsidRPr="00C93B2D">
        <w:rPr>
          <w:rFonts w:ascii="Times New Roman" w:hAnsi="Times New Roman" w:cs="Times New Roman"/>
          <w:spacing w:val="-6"/>
          <w:sz w:val="23"/>
          <w:szCs w:val="23"/>
        </w:rPr>
        <w:t>ном Российской Федерации от 29 декабря 2014 г</w:t>
      </w:r>
      <w:r w:rsidR="0069375D" w:rsidRPr="00C93B2D">
        <w:rPr>
          <w:rFonts w:ascii="Times New Roman" w:hAnsi="Times New Roman" w:cs="Times New Roman"/>
          <w:spacing w:val="-6"/>
          <w:sz w:val="23"/>
          <w:szCs w:val="23"/>
        </w:rPr>
        <w:t>.</w:t>
      </w:r>
      <w:r w:rsidRPr="00C93B2D">
        <w:rPr>
          <w:rFonts w:ascii="Times New Roman" w:hAnsi="Times New Roman" w:cs="Times New Roman"/>
          <w:spacing w:val="-6"/>
          <w:sz w:val="23"/>
          <w:szCs w:val="23"/>
        </w:rPr>
        <w:t xml:space="preserve"> № 473-ФЗ «О терри</w:t>
      </w:r>
      <w:r w:rsidR="00C67EC3" w:rsidRPr="00C93B2D">
        <w:rPr>
          <w:rFonts w:ascii="Times New Roman" w:hAnsi="Times New Roman" w:cs="Times New Roman"/>
          <w:spacing w:val="-6"/>
          <w:sz w:val="23"/>
          <w:szCs w:val="23"/>
        </w:rPr>
        <w:t>ториях опереж</w:t>
      </w:r>
      <w:r w:rsidR="00C67EC3" w:rsidRPr="00C93B2D">
        <w:rPr>
          <w:rFonts w:ascii="Times New Roman" w:hAnsi="Times New Roman" w:cs="Times New Roman"/>
          <w:spacing w:val="-6"/>
          <w:sz w:val="23"/>
          <w:szCs w:val="23"/>
        </w:rPr>
        <w:t>а</w:t>
      </w:r>
      <w:r w:rsidR="00C67EC3" w:rsidRPr="00C93B2D">
        <w:rPr>
          <w:rFonts w:ascii="Times New Roman" w:hAnsi="Times New Roman" w:cs="Times New Roman"/>
          <w:spacing w:val="-6"/>
          <w:sz w:val="23"/>
          <w:szCs w:val="23"/>
        </w:rPr>
        <w:t>ющего социально-</w:t>
      </w:r>
      <w:r w:rsidRPr="00C93B2D">
        <w:rPr>
          <w:rFonts w:ascii="Times New Roman" w:hAnsi="Times New Roman" w:cs="Times New Roman"/>
          <w:spacing w:val="-6"/>
          <w:sz w:val="23"/>
          <w:szCs w:val="23"/>
        </w:rPr>
        <w:t xml:space="preserve">экономического развития в Российской Федерации» территория </w:t>
      </w:r>
      <w:r w:rsidR="00C67EC3" w:rsidRPr="00C93B2D">
        <w:rPr>
          <w:rFonts w:ascii="Times New Roman" w:hAnsi="Times New Roman" w:cs="Times New Roman"/>
          <w:spacing w:val="-6"/>
          <w:sz w:val="23"/>
          <w:szCs w:val="23"/>
        </w:rPr>
        <w:t>оп</w:t>
      </w:r>
      <w:r w:rsidR="00C67EC3" w:rsidRPr="00C93B2D">
        <w:rPr>
          <w:rFonts w:ascii="Times New Roman" w:hAnsi="Times New Roman" w:cs="Times New Roman"/>
          <w:spacing w:val="-6"/>
          <w:sz w:val="23"/>
          <w:szCs w:val="23"/>
        </w:rPr>
        <w:t>е</w:t>
      </w:r>
      <w:r w:rsidR="00C67EC3" w:rsidRPr="00C93B2D">
        <w:rPr>
          <w:rFonts w:ascii="Times New Roman" w:hAnsi="Times New Roman" w:cs="Times New Roman"/>
          <w:spacing w:val="-6"/>
          <w:sz w:val="23"/>
          <w:szCs w:val="23"/>
        </w:rPr>
        <w:t>режающего социально-</w:t>
      </w:r>
      <w:r w:rsidRPr="00C93B2D">
        <w:rPr>
          <w:rFonts w:ascii="Times New Roman" w:hAnsi="Times New Roman" w:cs="Times New Roman"/>
          <w:spacing w:val="-6"/>
          <w:sz w:val="23"/>
          <w:szCs w:val="23"/>
        </w:rPr>
        <w:t>экономического ра</w:t>
      </w:r>
      <w:r w:rsidRPr="00C93B2D">
        <w:rPr>
          <w:rFonts w:ascii="Times New Roman" w:hAnsi="Times New Roman" w:cs="Times New Roman"/>
          <w:spacing w:val="-6"/>
          <w:sz w:val="23"/>
          <w:szCs w:val="23"/>
        </w:rPr>
        <w:t>з</w:t>
      </w:r>
      <w:r w:rsidRPr="00C93B2D">
        <w:rPr>
          <w:rFonts w:ascii="Times New Roman" w:hAnsi="Times New Roman" w:cs="Times New Roman"/>
          <w:spacing w:val="-6"/>
          <w:sz w:val="23"/>
          <w:szCs w:val="23"/>
        </w:rPr>
        <w:t xml:space="preserve">вития приравнена к территории </w:t>
      </w:r>
      <w:r w:rsidR="00C67EC3" w:rsidRPr="00C93B2D">
        <w:rPr>
          <w:rFonts w:ascii="Times New Roman" w:hAnsi="Times New Roman" w:cs="Times New Roman"/>
          <w:spacing w:val="-6"/>
          <w:sz w:val="23"/>
          <w:szCs w:val="23"/>
        </w:rPr>
        <w:t>особой эк</w:t>
      </w:r>
      <w:r w:rsidR="00C67EC3" w:rsidRPr="00C93B2D">
        <w:rPr>
          <w:rFonts w:ascii="Times New Roman" w:hAnsi="Times New Roman" w:cs="Times New Roman"/>
          <w:spacing w:val="-6"/>
          <w:sz w:val="23"/>
          <w:szCs w:val="23"/>
        </w:rPr>
        <w:t>о</w:t>
      </w:r>
      <w:r w:rsidR="00C67EC3" w:rsidRPr="00C93B2D">
        <w:rPr>
          <w:rFonts w:ascii="Times New Roman" w:hAnsi="Times New Roman" w:cs="Times New Roman"/>
          <w:spacing w:val="-6"/>
          <w:sz w:val="23"/>
          <w:szCs w:val="23"/>
        </w:rPr>
        <w:t>номической зоны</w:t>
      </w:r>
      <w:r w:rsidRPr="00C93B2D">
        <w:rPr>
          <w:rFonts w:ascii="Times New Roman" w:hAnsi="Times New Roman" w:cs="Times New Roman"/>
          <w:spacing w:val="-6"/>
          <w:sz w:val="23"/>
          <w:szCs w:val="23"/>
        </w:rPr>
        <w:t xml:space="preserve"> для целей применения т</w:t>
      </w:r>
      <w:r w:rsidRPr="00C93B2D">
        <w:rPr>
          <w:rFonts w:ascii="Times New Roman" w:hAnsi="Times New Roman" w:cs="Times New Roman"/>
          <w:spacing w:val="-6"/>
          <w:sz w:val="23"/>
          <w:szCs w:val="23"/>
        </w:rPr>
        <w:t>а</w:t>
      </w:r>
      <w:r w:rsidRPr="00C93B2D">
        <w:rPr>
          <w:rFonts w:ascii="Times New Roman" w:hAnsi="Times New Roman" w:cs="Times New Roman"/>
          <w:spacing w:val="-6"/>
          <w:sz w:val="23"/>
          <w:szCs w:val="23"/>
        </w:rPr>
        <w:t>моженной процедуры свободной таможе</w:t>
      </w:r>
      <w:r w:rsidRPr="00C93B2D">
        <w:rPr>
          <w:rFonts w:ascii="Times New Roman" w:hAnsi="Times New Roman" w:cs="Times New Roman"/>
          <w:spacing w:val="-6"/>
          <w:sz w:val="23"/>
          <w:szCs w:val="23"/>
        </w:rPr>
        <w:t>н</w:t>
      </w:r>
      <w:r w:rsidRPr="00C93B2D">
        <w:rPr>
          <w:rFonts w:ascii="Times New Roman" w:hAnsi="Times New Roman" w:cs="Times New Roman"/>
          <w:spacing w:val="-6"/>
          <w:sz w:val="23"/>
          <w:szCs w:val="23"/>
        </w:rPr>
        <w:t>ной зоны.</w:t>
      </w:r>
      <w:r w:rsidR="00C93B2D">
        <w:rPr>
          <w:rFonts w:ascii="Times New Roman" w:hAnsi="Times New Roman" w:cs="Times New Roman"/>
          <w:spacing w:val="-6"/>
          <w:sz w:val="23"/>
          <w:szCs w:val="23"/>
        </w:rPr>
        <w:t xml:space="preserve"> </w:t>
      </w:r>
      <w:r w:rsidRPr="003D5352">
        <w:rPr>
          <w:rFonts w:ascii="Times New Roman" w:hAnsi="Times New Roman" w:cs="Times New Roman"/>
          <w:sz w:val="23"/>
          <w:szCs w:val="23"/>
        </w:rPr>
        <w:t>Применение таможенной пр</w:t>
      </w:r>
      <w:r w:rsidRPr="003D5352">
        <w:rPr>
          <w:rFonts w:ascii="Times New Roman" w:hAnsi="Times New Roman" w:cs="Times New Roman"/>
          <w:sz w:val="23"/>
          <w:szCs w:val="23"/>
        </w:rPr>
        <w:t>о</w:t>
      </w:r>
      <w:r w:rsidRPr="003D5352">
        <w:rPr>
          <w:rFonts w:ascii="Times New Roman" w:hAnsi="Times New Roman" w:cs="Times New Roman"/>
          <w:sz w:val="23"/>
          <w:szCs w:val="23"/>
        </w:rPr>
        <w:t>цедуры свободной таможенной зоны установлено таможенным законодател</w:t>
      </w:r>
      <w:r w:rsidRPr="003D5352">
        <w:rPr>
          <w:rFonts w:ascii="Times New Roman" w:hAnsi="Times New Roman" w:cs="Times New Roman"/>
          <w:sz w:val="23"/>
          <w:szCs w:val="23"/>
        </w:rPr>
        <w:t>ь</w:t>
      </w:r>
      <w:r w:rsidRPr="003D5352">
        <w:rPr>
          <w:rFonts w:ascii="Times New Roman" w:hAnsi="Times New Roman" w:cs="Times New Roman"/>
          <w:sz w:val="23"/>
          <w:szCs w:val="23"/>
        </w:rPr>
        <w:t>ством Евразийского экономического со</w:t>
      </w:r>
      <w:r w:rsidRPr="003D5352">
        <w:rPr>
          <w:rFonts w:ascii="Times New Roman" w:hAnsi="Times New Roman" w:cs="Times New Roman"/>
          <w:sz w:val="23"/>
          <w:szCs w:val="23"/>
        </w:rPr>
        <w:t>ю</w:t>
      </w:r>
      <w:r w:rsidRPr="003D5352">
        <w:rPr>
          <w:rFonts w:ascii="Times New Roman" w:hAnsi="Times New Roman" w:cs="Times New Roman"/>
          <w:sz w:val="23"/>
          <w:szCs w:val="23"/>
        </w:rPr>
        <w:t xml:space="preserve">за, а именно Соглашением по вопросам </w:t>
      </w:r>
      <w:r w:rsidRPr="00C93B2D">
        <w:rPr>
          <w:rFonts w:ascii="Times New Roman" w:hAnsi="Times New Roman" w:cs="Times New Roman"/>
          <w:spacing w:val="6"/>
          <w:sz w:val="23"/>
          <w:szCs w:val="23"/>
        </w:rPr>
        <w:t>свободных (специальных, особых) эк</w:t>
      </w:r>
      <w:r w:rsidRPr="00C93B2D">
        <w:rPr>
          <w:rFonts w:ascii="Times New Roman" w:hAnsi="Times New Roman" w:cs="Times New Roman"/>
          <w:spacing w:val="6"/>
          <w:sz w:val="23"/>
          <w:szCs w:val="23"/>
        </w:rPr>
        <w:t>о</w:t>
      </w:r>
      <w:r w:rsidRPr="00C93B2D">
        <w:rPr>
          <w:rFonts w:ascii="Times New Roman" w:hAnsi="Times New Roman" w:cs="Times New Roman"/>
          <w:spacing w:val="6"/>
          <w:sz w:val="23"/>
          <w:szCs w:val="23"/>
        </w:rPr>
        <w:t>номических зон на таможенной терр</w:t>
      </w:r>
      <w:r w:rsidRPr="00C93B2D">
        <w:rPr>
          <w:rFonts w:ascii="Times New Roman" w:hAnsi="Times New Roman" w:cs="Times New Roman"/>
          <w:spacing w:val="6"/>
          <w:sz w:val="23"/>
          <w:szCs w:val="23"/>
        </w:rPr>
        <w:t>и</w:t>
      </w:r>
      <w:r w:rsidRPr="00C93B2D">
        <w:rPr>
          <w:rFonts w:ascii="Times New Roman" w:hAnsi="Times New Roman" w:cs="Times New Roman"/>
          <w:spacing w:val="6"/>
          <w:sz w:val="23"/>
          <w:szCs w:val="23"/>
        </w:rPr>
        <w:t>тории Таможенного союза и таможе</w:t>
      </w:r>
      <w:r w:rsidRPr="00C93B2D">
        <w:rPr>
          <w:rFonts w:ascii="Times New Roman" w:hAnsi="Times New Roman" w:cs="Times New Roman"/>
          <w:spacing w:val="6"/>
          <w:sz w:val="23"/>
          <w:szCs w:val="23"/>
        </w:rPr>
        <w:t>н</w:t>
      </w:r>
      <w:r w:rsidRPr="00C93B2D">
        <w:rPr>
          <w:rFonts w:ascii="Times New Roman" w:hAnsi="Times New Roman" w:cs="Times New Roman"/>
          <w:spacing w:val="6"/>
          <w:sz w:val="23"/>
          <w:szCs w:val="23"/>
        </w:rPr>
        <w:t>ной процедуры свободной таможенной зоны от 18</w:t>
      </w:r>
      <w:r w:rsidR="00C07B9E" w:rsidRPr="00C93B2D">
        <w:rPr>
          <w:rFonts w:ascii="Times New Roman" w:hAnsi="Times New Roman" w:cs="Times New Roman"/>
          <w:spacing w:val="6"/>
          <w:sz w:val="23"/>
          <w:szCs w:val="23"/>
        </w:rPr>
        <w:t xml:space="preserve"> июня </w:t>
      </w:r>
      <w:r w:rsidRPr="00C93B2D">
        <w:rPr>
          <w:rFonts w:ascii="Times New Roman" w:hAnsi="Times New Roman" w:cs="Times New Roman"/>
          <w:spacing w:val="6"/>
          <w:sz w:val="23"/>
          <w:szCs w:val="23"/>
        </w:rPr>
        <w:t>2010</w:t>
      </w:r>
      <w:r w:rsidR="00C07B9E" w:rsidRPr="00C93B2D">
        <w:rPr>
          <w:rFonts w:ascii="Times New Roman" w:hAnsi="Times New Roman" w:cs="Times New Roman"/>
          <w:spacing w:val="6"/>
          <w:sz w:val="23"/>
          <w:szCs w:val="23"/>
        </w:rPr>
        <w:t xml:space="preserve"> года.</w:t>
      </w:r>
    </w:p>
    <w:p w:rsidR="002E34B1" w:rsidRPr="003D5352" w:rsidRDefault="002E34B1"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Согласно</w:t>
      </w:r>
      <w:r w:rsidR="00C67EC3" w:rsidRPr="003D5352">
        <w:rPr>
          <w:rFonts w:ascii="Times New Roman" w:hAnsi="Times New Roman" w:cs="Times New Roman"/>
          <w:sz w:val="23"/>
          <w:szCs w:val="23"/>
        </w:rPr>
        <w:t xml:space="preserve"> ст.</w:t>
      </w:r>
      <w:r w:rsidRPr="003D5352">
        <w:rPr>
          <w:rFonts w:ascii="Times New Roman" w:hAnsi="Times New Roman" w:cs="Times New Roman"/>
          <w:sz w:val="23"/>
          <w:szCs w:val="23"/>
        </w:rPr>
        <w:t xml:space="preserve"> 3 Соглашения по вопр</w:t>
      </w:r>
      <w:r w:rsidRPr="003D5352">
        <w:rPr>
          <w:rFonts w:ascii="Times New Roman" w:hAnsi="Times New Roman" w:cs="Times New Roman"/>
          <w:sz w:val="23"/>
          <w:szCs w:val="23"/>
        </w:rPr>
        <w:t>о</w:t>
      </w:r>
      <w:r w:rsidRPr="003D5352">
        <w:rPr>
          <w:rFonts w:ascii="Times New Roman" w:hAnsi="Times New Roman" w:cs="Times New Roman"/>
          <w:sz w:val="23"/>
          <w:szCs w:val="23"/>
        </w:rPr>
        <w:t>сам свободных (специальных, особых) экономических зон на таможенной терр</w:t>
      </w:r>
      <w:r w:rsidRPr="003D5352">
        <w:rPr>
          <w:rFonts w:ascii="Times New Roman" w:hAnsi="Times New Roman" w:cs="Times New Roman"/>
          <w:sz w:val="23"/>
          <w:szCs w:val="23"/>
        </w:rPr>
        <w:t>и</w:t>
      </w:r>
      <w:r w:rsidRPr="003D5352">
        <w:rPr>
          <w:rFonts w:ascii="Times New Roman" w:hAnsi="Times New Roman" w:cs="Times New Roman"/>
          <w:sz w:val="23"/>
          <w:szCs w:val="23"/>
        </w:rPr>
        <w:t xml:space="preserve">тории Таможенного союза и таможенной процедуры свободной таможенной зоны </w:t>
      </w:r>
      <w:r w:rsidR="00C07B9E" w:rsidRPr="003D5352">
        <w:rPr>
          <w:rFonts w:ascii="Times New Roman" w:hAnsi="Times New Roman" w:cs="Times New Roman"/>
          <w:sz w:val="23"/>
          <w:szCs w:val="23"/>
        </w:rPr>
        <w:t>от 18 июня 2010</w:t>
      </w:r>
      <w:r w:rsidR="00C67EC3" w:rsidRPr="003D5352">
        <w:rPr>
          <w:rFonts w:ascii="Times New Roman" w:hAnsi="Times New Roman" w:cs="Times New Roman"/>
          <w:sz w:val="23"/>
          <w:szCs w:val="23"/>
        </w:rPr>
        <w:t xml:space="preserve"> г.,</w:t>
      </w:r>
      <w:r w:rsidR="00C07B9E" w:rsidRPr="003D5352">
        <w:rPr>
          <w:rFonts w:ascii="Times New Roman" w:hAnsi="Times New Roman" w:cs="Times New Roman"/>
          <w:sz w:val="23"/>
          <w:szCs w:val="23"/>
        </w:rPr>
        <w:t xml:space="preserve"> </w:t>
      </w:r>
      <w:r w:rsidRPr="003D5352">
        <w:rPr>
          <w:rFonts w:ascii="Times New Roman" w:hAnsi="Times New Roman" w:cs="Times New Roman"/>
          <w:sz w:val="23"/>
          <w:szCs w:val="23"/>
        </w:rPr>
        <w:t>порядок создания и функционирования свободных (специал</w:t>
      </w:r>
      <w:r w:rsidRPr="003D5352">
        <w:rPr>
          <w:rFonts w:ascii="Times New Roman" w:hAnsi="Times New Roman" w:cs="Times New Roman"/>
          <w:sz w:val="23"/>
          <w:szCs w:val="23"/>
        </w:rPr>
        <w:t>ь</w:t>
      </w:r>
      <w:r w:rsidRPr="003D5352">
        <w:rPr>
          <w:rFonts w:ascii="Times New Roman" w:hAnsi="Times New Roman" w:cs="Times New Roman"/>
          <w:sz w:val="23"/>
          <w:szCs w:val="23"/>
        </w:rPr>
        <w:t>ных, особых) экономических зон на те</w:t>
      </w:r>
      <w:r w:rsidRPr="003D5352">
        <w:rPr>
          <w:rFonts w:ascii="Times New Roman" w:hAnsi="Times New Roman" w:cs="Times New Roman"/>
          <w:sz w:val="23"/>
          <w:szCs w:val="23"/>
        </w:rPr>
        <w:t>р</w:t>
      </w:r>
      <w:r w:rsidRPr="003D5352">
        <w:rPr>
          <w:rFonts w:ascii="Times New Roman" w:hAnsi="Times New Roman" w:cs="Times New Roman"/>
          <w:sz w:val="23"/>
          <w:szCs w:val="23"/>
        </w:rPr>
        <w:t>ритории госу</w:t>
      </w:r>
      <w:r w:rsidR="00C67EC3" w:rsidRPr="003D5352">
        <w:rPr>
          <w:rFonts w:ascii="Times New Roman" w:hAnsi="Times New Roman" w:cs="Times New Roman"/>
          <w:sz w:val="23"/>
          <w:szCs w:val="23"/>
        </w:rPr>
        <w:t>дарства-</w:t>
      </w:r>
      <w:r w:rsidRPr="003D5352">
        <w:rPr>
          <w:rFonts w:ascii="Times New Roman" w:hAnsi="Times New Roman" w:cs="Times New Roman"/>
          <w:sz w:val="23"/>
          <w:szCs w:val="23"/>
        </w:rPr>
        <w:t>члена Евразийског</w:t>
      </w:r>
      <w:r w:rsidR="00C67EC3" w:rsidRPr="003D5352">
        <w:rPr>
          <w:rFonts w:ascii="Times New Roman" w:hAnsi="Times New Roman" w:cs="Times New Roman"/>
          <w:sz w:val="23"/>
          <w:szCs w:val="23"/>
        </w:rPr>
        <w:t>о экономического союза определяе</w:t>
      </w:r>
      <w:r w:rsidRPr="003D5352">
        <w:rPr>
          <w:rFonts w:ascii="Times New Roman" w:hAnsi="Times New Roman" w:cs="Times New Roman"/>
          <w:sz w:val="23"/>
          <w:szCs w:val="23"/>
        </w:rPr>
        <w:t>тся з</w:t>
      </w:r>
      <w:r w:rsidRPr="003D5352">
        <w:rPr>
          <w:rFonts w:ascii="Times New Roman" w:hAnsi="Times New Roman" w:cs="Times New Roman"/>
          <w:sz w:val="23"/>
          <w:szCs w:val="23"/>
        </w:rPr>
        <w:t>а</w:t>
      </w:r>
      <w:r w:rsidRPr="003D5352">
        <w:rPr>
          <w:rFonts w:ascii="Times New Roman" w:hAnsi="Times New Roman" w:cs="Times New Roman"/>
          <w:sz w:val="23"/>
          <w:szCs w:val="23"/>
        </w:rPr>
        <w:t>коно</w:t>
      </w:r>
      <w:r w:rsidR="00C67EC3" w:rsidRPr="003D5352">
        <w:rPr>
          <w:rFonts w:ascii="Times New Roman" w:hAnsi="Times New Roman" w:cs="Times New Roman"/>
          <w:sz w:val="23"/>
          <w:szCs w:val="23"/>
        </w:rPr>
        <w:t>дательством этого государства-</w:t>
      </w:r>
      <w:r w:rsidRPr="003D5352">
        <w:rPr>
          <w:rFonts w:ascii="Times New Roman" w:hAnsi="Times New Roman" w:cs="Times New Roman"/>
          <w:sz w:val="23"/>
          <w:szCs w:val="23"/>
        </w:rPr>
        <w:t>члена Ев</w:t>
      </w:r>
      <w:r w:rsidR="00C67EC3" w:rsidRPr="003D5352">
        <w:rPr>
          <w:rFonts w:ascii="Times New Roman" w:hAnsi="Times New Roman" w:cs="Times New Roman"/>
          <w:sz w:val="23"/>
          <w:szCs w:val="23"/>
        </w:rPr>
        <w:t>разийского экономического союза</w:t>
      </w:r>
      <w:r w:rsidR="00F3533A" w:rsidRPr="003D5352">
        <w:rPr>
          <w:rFonts w:ascii="Times New Roman" w:hAnsi="Times New Roman" w:cs="Times New Roman"/>
          <w:sz w:val="23"/>
          <w:szCs w:val="23"/>
        </w:rPr>
        <w:t xml:space="preserve"> [2]</w:t>
      </w:r>
      <w:r w:rsidR="00C67EC3" w:rsidRPr="003D5352">
        <w:rPr>
          <w:rFonts w:ascii="Times New Roman" w:hAnsi="Times New Roman" w:cs="Times New Roman"/>
          <w:sz w:val="23"/>
          <w:szCs w:val="23"/>
        </w:rPr>
        <w:t>.</w:t>
      </w:r>
    </w:p>
    <w:p w:rsidR="00733AEE" w:rsidRPr="003D5352" w:rsidRDefault="002E34B1" w:rsidP="003D5352">
      <w:pPr>
        <w:widowControl w:val="0"/>
        <w:spacing w:after="0" w:line="312" w:lineRule="auto"/>
        <w:ind w:firstLine="340"/>
        <w:jc w:val="both"/>
        <w:rPr>
          <w:rFonts w:ascii="Times New Roman" w:hAnsi="Times New Roman" w:cs="Times New Roman"/>
          <w:sz w:val="23"/>
          <w:szCs w:val="23"/>
        </w:rPr>
      </w:pPr>
      <w:r w:rsidRPr="00C93B2D">
        <w:rPr>
          <w:rFonts w:ascii="Times New Roman" w:hAnsi="Times New Roman" w:cs="Times New Roman"/>
          <w:sz w:val="23"/>
          <w:szCs w:val="23"/>
        </w:rPr>
        <w:lastRenderedPageBreak/>
        <w:t>В целях применения указанных пол</w:t>
      </w:r>
      <w:r w:rsidRPr="00C93B2D">
        <w:rPr>
          <w:rFonts w:ascii="Times New Roman" w:hAnsi="Times New Roman" w:cs="Times New Roman"/>
          <w:sz w:val="23"/>
          <w:szCs w:val="23"/>
        </w:rPr>
        <w:t>о</w:t>
      </w:r>
      <w:r w:rsidRPr="00C93B2D">
        <w:rPr>
          <w:rFonts w:ascii="Times New Roman" w:hAnsi="Times New Roman" w:cs="Times New Roman"/>
          <w:sz w:val="23"/>
          <w:szCs w:val="23"/>
        </w:rPr>
        <w:t>жений в Российской Федерации действу</w:t>
      </w:r>
      <w:r w:rsidR="007F7397" w:rsidRPr="00C93B2D">
        <w:rPr>
          <w:rFonts w:ascii="Times New Roman" w:hAnsi="Times New Roman" w:cs="Times New Roman"/>
          <w:sz w:val="23"/>
          <w:szCs w:val="23"/>
        </w:rPr>
        <w:t>е</w:t>
      </w:r>
      <w:r w:rsidRPr="00C93B2D">
        <w:rPr>
          <w:rFonts w:ascii="Times New Roman" w:hAnsi="Times New Roman" w:cs="Times New Roman"/>
          <w:sz w:val="23"/>
          <w:szCs w:val="23"/>
        </w:rPr>
        <w:t xml:space="preserve">т Федеральный </w:t>
      </w:r>
      <w:r w:rsidR="00C93B2D">
        <w:rPr>
          <w:rFonts w:ascii="Times New Roman" w:hAnsi="Times New Roman" w:cs="Times New Roman"/>
          <w:sz w:val="23"/>
          <w:szCs w:val="23"/>
        </w:rPr>
        <w:t xml:space="preserve"> </w:t>
      </w:r>
      <w:r w:rsidRPr="00C93B2D">
        <w:rPr>
          <w:rFonts w:ascii="Times New Roman" w:hAnsi="Times New Roman" w:cs="Times New Roman"/>
          <w:sz w:val="23"/>
          <w:szCs w:val="23"/>
        </w:rPr>
        <w:t xml:space="preserve">закон </w:t>
      </w:r>
      <w:r w:rsidR="00C93B2D">
        <w:rPr>
          <w:rFonts w:ascii="Times New Roman" w:hAnsi="Times New Roman" w:cs="Times New Roman"/>
          <w:sz w:val="23"/>
          <w:szCs w:val="23"/>
        </w:rPr>
        <w:t xml:space="preserve"> </w:t>
      </w:r>
      <w:r w:rsidRPr="00C93B2D">
        <w:rPr>
          <w:rFonts w:ascii="Times New Roman" w:hAnsi="Times New Roman" w:cs="Times New Roman"/>
          <w:sz w:val="23"/>
          <w:szCs w:val="23"/>
        </w:rPr>
        <w:t>от 22</w:t>
      </w:r>
      <w:r w:rsidR="00C07B9E" w:rsidRPr="00C93B2D">
        <w:rPr>
          <w:rFonts w:ascii="Times New Roman" w:hAnsi="Times New Roman" w:cs="Times New Roman"/>
          <w:sz w:val="23"/>
          <w:szCs w:val="23"/>
        </w:rPr>
        <w:t xml:space="preserve"> июля </w:t>
      </w:r>
      <w:r w:rsidRPr="00C93B2D">
        <w:rPr>
          <w:rFonts w:ascii="Times New Roman" w:hAnsi="Times New Roman" w:cs="Times New Roman"/>
          <w:sz w:val="23"/>
          <w:szCs w:val="23"/>
        </w:rPr>
        <w:t>2005</w:t>
      </w:r>
      <w:r w:rsidR="00C67EC3" w:rsidRPr="00C93B2D">
        <w:rPr>
          <w:rFonts w:ascii="Times New Roman" w:hAnsi="Times New Roman" w:cs="Times New Roman"/>
          <w:sz w:val="23"/>
          <w:szCs w:val="23"/>
        </w:rPr>
        <w:t xml:space="preserve"> г.</w:t>
      </w:r>
      <w:r w:rsidRPr="00C93B2D">
        <w:rPr>
          <w:rFonts w:ascii="Times New Roman" w:hAnsi="Times New Roman" w:cs="Times New Roman"/>
          <w:sz w:val="23"/>
          <w:szCs w:val="23"/>
        </w:rPr>
        <w:t xml:space="preserve"> № 116-ФЗ «Об особых экономических зонах в Российской Федерации»</w:t>
      </w:r>
      <w:r w:rsidR="00CD3378" w:rsidRPr="00C93B2D">
        <w:rPr>
          <w:rFonts w:ascii="Times New Roman" w:hAnsi="Times New Roman" w:cs="Times New Roman"/>
          <w:sz w:val="23"/>
          <w:szCs w:val="23"/>
        </w:rPr>
        <w:t>, с</w:t>
      </w:r>
      <w:r w:rsidR="00C67EC3" w:rsidRPr="00C93B2D">
        <w:rPr>
          <w:rFonts w:ascii="Times New Roman" w:hAnsi="Times New Roman" w:cs="Times New Roman"/>
          <w:sz w:val="23"/>
          <w:szCs w:val="23"/>
        </w:rPr>
        <w:t>т.</w:t>
      </w:r>
      <w:r w:rsidR="00FF0723" w:rsidRPr="00C93B2D">
        <w:rPr>
          <w:rFonts w:ascii="Times New Roman" w:hAnsi="Times New Roman" w:cs="Times New Roman"/>
          <w:sz w:val="23"/>
          <w:szCs w:val="23"/>
        </w:rPr>
        <w:t xml:space="preserve"> 37.3</w:t>
      </w:r>
      <w:r w:rsidR="00CD3378" w:rsidRPr="00C93B2D">
        <w:rPr>
          <w:rFonts w:ascii="Times New Roman" w:hAnsi="Times New Roman" w:cs="Times New Roman"/>
          <w:sz w:val="23"/>
          <w:szCs w:val="23"/>
        </w:rPr>
        <w:t>, которого предусмотрено</w:t>
      </w:r>
      <w:r w:rsidR="00FF0723" w:rsidRPr="00C93B2D">
        <w:rPr>
          <w:rFonts w:ascii="Times New Roman" w:hAnsi="Times New Roman" w:cs="Times New Roman"/>
          <w:sz w:val="23"/>
          <w:szCs w:val="23"/>
        </w:rPr>
        <w:t xml:space="preserve"> осуществление временного хранения товаров на террит</w:t>
      </w:r>
      <w:r w:rsidR="00FF0723" w:rsidRPr="00C93B2D">
        <w:rPr>
          <w:rFonts w:ascii="Times New Roman" w:hAnsi="Times New Roman" w:cs="Times New Roman"/>
          <w:sz w:val="23"/>
          <w:szCs w:val="23"/>
        </w:rPr>
        <w:t>о</w:t>
      </w:r>
      <w:r w:rsidR="00FF0723" w:rsidRPr="00C93B2D">
        <w:rPr>
          <w:rFonts w:ascii="Times New Roman" w:hAnsi="Times New Roman" w:cs="Times New Roman"/>
          <w:sz w:val="23"/>
          <w:szCs w:val="23"/>
        </w:rPr>
        <w:t>риях промышленно-производственных или технико-внедренческих особых эк</w:t>
      </w:r>
      <w:r w:rsidR="00FF0723" w:rsidRPr="00C93B2D">
        <w:rPr>
          <w:rFonts w:ascii="Times New Roman" w:hAnsi="Times New Roman" w:cs="Times New Roman"/>
          <w:sz w:val="23"/>
          <w:szCs w:val="23"/>
        </w:rPr>
        <w:t>о</w:t>
      </w:r>
      <w:r w:rsidR="00FF0723" w:rsidRPr="00C93B2D">
        <w:rPr>
          <w:rFonts w:ascii="Times New Roman" w:hAnsi="Times New Roman" w:cs="Times New Roman"/>
          <w:sz w:val="23"/>
          <w:szCs w:val="23"/>
        </w:rPr>
        <w:t>номических зон</w:t>
      </w:r>
      <w:r w:rsidR="00F3533A" w:rsidRPr="00C93B2D">
        <w:rPr>
          <w:rFonts w:ascii="Times New Roman" w:hAnsi="Times New Roman" w:cs="Times New Roman"/>
          <w:sz w:val="23"/>
          <w:szCs w:val="23"/>
        </w:rPr>
        <w:t xml:space="preserve"> [4]</w:t>
      </w:r>
      <w:r w:rsidR="00C67EC3" w:rsidRPr="00C93B2D">
        <w:rPr>
          <w:rFonts w:ascii="Times New Roman" w:hAnsi="Times New Roman" w:cs="Times New Roman"/>
          <w:sz w:val="23"/>
          <w:szCs w:val="23"/>
        </w:rPr>
        <w:t>.</w:t>
      </w:r>
      <w:r w:rsidR="00C93B2D">
        <w:rPr>
          <w:rFonts w:ascii="Times New Roman" w:hAnsi="Times New Roman" w:cs="Times New Roman"/>
          <w:spacing w:val="-12"/>
          <w:sz w:val="23"/>
          <w:szCs w:val="23"/>
        </w:rPr>
        <w:t xml:space="preserve"> </w:t>
      </w:r>
      <w:proofErr w:type="gramStart"/>
      <w:r w:rsidR="00733AEE" w:rsidRPr="003D5352">
        <w:rPr>
          <w:rFonts w:ascii="Times New Roman" w:hAnsi="Times New Roman" w:cs="Times New Roman"/>
          <w:sz w:val="23"/>
          <w:szCs w:val="23"/>
        </w:rPr>
        <w:t>Следовательно, в с</w:t>
      </w:r>
      <w:r w:rsidR="00733AEE" w:rsidRPr="003D5352">
        <w:rPr>
          <w:rFonts w:ascii="Times New Roman" w:hAnsi="Times New Roman" w:cs="Times New Roman"/>
          <w:sz w:val="23"/>
          <w:szCs w:val="23"/>
        </w:rPr>
        <w:t>о</w:t>
      </w:r>
      <w:r w:rsidR="00733AEE" w:rsidRPr="003D5352">
        <w:rPr>
          <w:rFonts w:ascii="Times New Roman" w:hAnsi="Times New Roman" w:cs="Times New Roman"/>
          <w:sz w:val="23"/>
          <w:szCs w:val="23"/>
        </w:rPr>
        <w:t xml:space="preserve">ответствии со </w:t>
      </w:r>
      <w:r w:rsidR="00C67EC3" w:rsidRPr="003D5352">
        <w:rPr>
          <w:rFonts w:ascii="Times New Roman" w:hAnsi="Times New Roman" w:cs="Times New Roman"/>
          <w:sz w:val="23"/>
          <w:szCs w:val="23"/>
        </w:rPr>
        <w:t>ст.</w:t>
      </w:r>
      <w:r w:rsidR="00733AEE" w:rsidRPr="003D5352">
        <w:rPr>
          <w:rFonts w:ascii="Times New Roman" w:hAnsi="Times New Roman" w:cs="Times New Roman"/>
          <w:sz w:val="23"/>
          <w:szCs w:val="23"/>
        </w:rPr>
        <w:t xml:space="preserve"> 90 Федерального закона </w:t>
      </w:r>
      <w:r w:rsidR="00C07B9E" w:rsidRPr="003D5352">
        <w:rPr>
          <w:rFonts w:ascii="Times New Roman" w:hAnsi="Times New Roman" w:cs="Times New Roman"/>
          <w:sz w:val="23"/>
          <w:szCs w:val="23"/>
        </w:rPr>
        <w:t>от 3 августа 2018 г</w:t>
      </w:r>
      <w:r w:rsidR="00C67EC3" w:rsidRPr="003D5352">
        <w:rPr>
          <w:rFonts w:ascii="Times New Roman" w:hAnsi="Times New Roman" w:cs="Times New Roman"/>
          <w:sz w:val="23"/>
          <w:szCs w:val="23"/>
        </w:rPr>
        <w:t>.</w:t>
      </w:r>
      <w:r w:rsidR="00C07B9E" w:rsidRPr="003D5352">
        <w:rPr>
          <w:rFonts w:ascii="Times New Roman" w:hAnsi="Times New Roman" w:cs="Times New Roman"/>
          <w:sz w:val="23"/>
          <w:szCs w:val="23"/>
        </w:rPr>
        <w:t xml:space="preserve"> № 289-ФЗ «О там</w:t>
      </w:r>
      <w:r w:rsidR="00C07B9E" w:rsidRPr="003D5352">
        <w:rPr>
          <w:rFonts w:ascii="Times New Roman" w:hAnsi="Times New Roman" w:cs="Times New Roman"/>
          <w:sz w:val="23"/>
          <w:szCs w:val="23"/>
        </w:rPr>
        <w:t>о</w:t>
      </w:r>
      <w:r w:rsidR="00C07B9E" w:rsidRPr="003D5352">
        <w:rPr>
          <w:rFonts w:ascii="Times New Roman" w:hAnsi="Times New Roman" w:cs="Times New Roman"/>
          <w:sz w:val="23"/>
          <w:szCs w:val="23"/>
        </w:rPr>
        <w:t>женном регулировании в Российской Ф</w:t>
      </w:r>
      <w:r w:rsidR="00C07B9E" w:rsidRPr="003D5352">
        <w:rPr>
          <w:rFonts w:ascii="Times New Roman" w:hAnsi="Times New Roman" w:cs="Times New Roman"/>
          <w:sz w:val="23"/>
          <w:szCs w:val="23"/>
        </w:rPr>
        <w:t>е</w:t>
      </w:r>
      <w:r w:rsidR="00C07B9E" w:rsidRPr="003D5352">
        <w:rPr>
          <w:rFonts w:ascii="Times New Roman" w:hAnsi="Times New Roman" w:cs="Times New Roman"/>
          <w:sz w:val="23"/>
          <w:szCs w:val="23"/>
        </w:rPr>
        <w:t>дерации и о внесении изменений в о</w:t>
      </w:r>
      <w:r w:rsidR="00C07B9E" w:rsidRPr="003D5352">
        <w:rPr>
          <w:rFonts w:ascii="Times New Roman" w:hAnsi="Times New Roman" w:cs="Times New Roman"/>
          <w:sz w:val="23"/>
          <w:szCs w:val="23"/>
        </w:rPr>
        <w:t>т</w:t>
      </w:r>
      <w:r w:rsidR="00C07B9E" w:rsidRPr="003D5352">
        <w:rPr>
          <w:rFonts w:ascii="Times New Roman" w:hAnsi="Times New Roman" w:cs="Times New Roman"/>
          <w:sz w:val="23"/>
          <w:szCs w:val="23"/>
        </w:rPr>
        <w:t>дельные законодательные акты Росси</w:t>
      </w:r>
      <w:r w:rsidR="00C07B9E" w:rsidRPr="003D5352">
        <w:rPr>
          <w:rFonts w:ascii="Times New Roman" w:hAnsi="Times New Roman" w:cs="Times New Roman"/>
          <w:sz w:val="23"/>
          <w:szCs w:val="23"/>
        </w:rPr>
        <w:t>й</w:t>
      </w:r>
      <w:r w:rsidR="00C07B9E" w:rsidRPr="003D5352">
        <w:rPr>
          <w:rFonts w:ascii="Times New Roman" w:hAnsi="Times New Roman" w:cs="Times New Roman"/>
          <w:sz w:val="23"/>
          <w:szCs w:val="23"/>
        </w:rPr>
        <w:t>ской Федерации»</w:t>
      </w:r>
      <w:r w:rsidR="00E46B3B" w:rsidRPr="003D5352">
        <w:rPr>
          <w:rFonts w:ascii="Times New Roman" w:hAnsi="Times New Roman" w:cs="Times New Roman"/>
          <w:sz w:val="23"/>
          <w:szCs w:val="23"/>
        </w:rPr>
        <w:t xml:space="preserve"> </w:t>
      </w:r>
      <w:r w:rsidR="00733AEE" w:rsidRPr="003D5352">
        <w:rPr>
          <w:rFonts w:ascii="Times New Roman" w:hAnsi="Times New Roman" w:cs="Times New Roman"/>
          <w:sz w:val="23"/>
          <w:szCs w:val="23"/>
        </w:rPr>
        <w:t xml:space="preserve">особые экономические зоны </w:t>
      </w:r>
      <w:r w:rsidR="00E46B3B" w:rsidRPr="003D5352">
        <w:rPr>
          <w:rFonts w:ascii="Times New Roman" w:hAnsi="Times New Roman" w:cs="Times New Roman"/>
          <w:sz w:val="23"/>
          <w:szCs w:val="23"/>
        </w:rPr>
        <w:t xml:space="preserve">являются другими </w:t>
      </w:r>
      <w:r w:rsidR="00733AEE" w:rsidRPr="003D5352">
        <w:rPr>
          <w:rFonts w:ascii="Times New Roman" w:hAnsi="Times New Roman" w:cs="Times New Roman"/>
          <w:sz w:val="23"/>
          <w:szCs w:val="23"/>
        </w:rPr>
        <w:t>мест</w:t>
      </w:r>
      <w:r w:rsidR="00E46B3B" w:rsidRPr="003D5352">
        <w:rPr>
          <w:rFonts w:ascii="Times New Roman" w:hAnsi="Times New Roman" w:cs="Times New Roman"/>
          <w:sz w:val="23"/>
          <w:szCs w:val="23"/>
        </w:rPr>
        <w:t>ами</w:t>
      </w:r>
      <w:r w:rsidR="00733AEE" w:rsidRPr="003D5352">
        <w:rPr>
          <w:rFonts w:ascii="Times New Roman" w:hAnsi="Times New Roman" w:cs="Times New Roman"/>
          <w:sz w:val="23"/>
          <w:szCs w:val="23"/>
        </w:rPr>
        <w:t xml:space="preserve"> време</w:t>
      </w:r>
      <w:r w:rsidR="00733AEE" w:rsidRPr="003D5352">
        <w:rPr>
          <w:rFonts w:ascii="Times New Roman" w:hAnsi="Times New Roman" w:cs="Times New Roman"/>
          <w:sz w:val="23"/>
          <w:szCs w:val="23"/>
        </w:rPr>
        <w:t>н</w:t>
      </w:r>
      <w:r w:rsidR="00733AEE" w:rsidRPr="003D5352">
        <w:rPr>
          <w:rFonts w:ascii="Times New Roman" w:hAnsi="Times New Roman" w:cs="Times New Roman"/>
          <w:sz w:val="23"/>
          <w:szCs w:val="23"/>
        </w:rPr>
        <w:t>ного хранения</w:t>
      </w:r>
      <w:r w:rsidR="00E46B3B" w:rsidRPr="003D5352">
        <w:rPr>
          <w:rFonts w:ascii="Times New Roman" w:hAnsi="Times New Roman" w:cs="Times New Roman"/>
          <w:sz w:val="23"/>
          <w:szCs w:val="23"/>
        </w:rPr>
        <w:t xml:space="preserve">, </w:t>
      </w:r>
      <w:r w:rsidR="00733AEE" w:rsidRPr="003D5352">
        <w:rPr>
          <w:rFonts w:ascii="Times New Roman" w:hAnsi="Times New Roman" w:cs="Times New Roman"/>
          <w:sz w:val="23"/>
          <w:szCs w:val="23"/>
        </w:rPr>
        <w:t xml:space="preserve">которые определены </w:t>
      </w:r>
      <w:r w:rsidR="00E46B3B" w:rsidRPr="003D5352">
        <w:rPr>
          <w:rFonts w:ascii="Times New Roman" w:hAnsi="Times New Roman" w:cs="Times New Roman"/>
          <w:sz w:val="23"/>
          <w:szCs w:val="23"/>
        </w:rPr>
        <w:t>Ф</w:t>
      </w:r>
      <w:r w:rsidR="00E46B3B" w:rsidRPr="003D5352">
        <w:rPr>
          <w:rFonts w:ascii="Times New Roman" w:hAnsi="Times New Roman" w:cs="Times New Roman"/>
          <w:sz w:val="23"/>
          <w:szCs w:val="23"/>
        </w:rPr>
        <w:t>е</w:t>
      </w:r>
      <w:r w:rsidR="00E46B3B" w:rsidRPr="003D5352">
        <w:rPr>
          <w:rFonts w:ascii="Times New Roman" w:hAnsi="Times New Roman" w:cs="Times New Roman"/>
          <w:sz w:val="23"/>
          <w:szCs w:val="23"/>
        </w:rPr>
        <w:t xml:space="preserve">деральным </w:t>
      </w:r>
      <w:r w:rsidR="00C93B2D">
        <w:rPr>
          <w:rFonts w:ascii="Times New Roman" w:hAnsi="Times New Roman" w:cs="Times New Roman"/>
          <w:sz w:val="23"/>
          <w:szCs w:val="23"/>
        </w:rPr>
        <w:t xml:space="preserve"> </w:t>
      </w:r>
      <w:r w:rsidR="00E46B3B" w:rsidRPr="003D5352">
        <w:rPr>
          <w:rFonts w:ascii="Times New Roman" w:hAnsi="Times New Roman" w:cs="Times New Roman"/>
          <w:sz w:val="23"/>
          <w:szCs w:val="23"/>
        </w:rPr>
        <w:t xml:space="preserve">законом </w:t>
      </w:r>
      <w:r w:rsidR="00C93B2D">
        <w:rPr>
          <w:rFonts w:ascii="Times New Roman" w:hAnsi="Times New Roman" w:cs="Times New Roman"/>
          <w:sz w:val="23"/>
          <w:szCs w:val="23"/>
        </w:rPr>
        <w:t xml:space="preserve"> </w:t>
      </w:r>
      <w:r w:rsidR="00E46B3B" w:rsidRPr="003D5352">
        <w:rPr>
          <w:rFonts w:ascii="Times New Roman" w:hAnsi="Times New Roman" w:cs="Times New Roman"/>
          <w:sz w:val="23"/>
          <w:szCs w:val="23"/>
        </w:rPr>
        <w:t>от 22</w:t>
      </w:r>
      <w:r w:rsidR="00C07B9E" w:rsidRPr="003D5352">
        <w:rPr>
          <w:rFonts w:ascii="Times New Roman" w:hAnsi="Times New Roman" w:cs="Times New Roman"/>
          <w:sz w:val="23"/>
          <w:szCs w:val="23"/>
        </w:rPr>
        <w:t xml:space="preserve"> июля </w:t>
      </w:r>
      <w:r w:rsidR="00E46B3B" w:rsidRPr="003D5352">
        <w:rPr>
          <w:rFonts w:ascii="Times New Roman" w:hAnsi="Times New Roman" w:cs="Times New Roman"/>
          <w:sz w:val="23"/>
          <w:szCs w:val="23"/>
        </w:rPr>
        <w:t>2005</w:t>
      </w:r>
      <w:r w:rsidR="00C07B9E" w:rsidRPr="003D5352">
        <w:rPr>
          <w:rFonts w:ascii="Times New Roman" w:hAnsi="Times New Roman" w:cs="Times New Roman"/>
          <w:sz w:val="23"/>
          <w:szCs w:val="23"/>
        </w:rPr>
        <w:t xml:space="preserve"> </w:t>
      </w:r>
      <w:r w:rsidR="00992DCC" w:rsidRPr="003D5352">
        <w:rPr>
          <w:rFonts w:ascii="Times New Roman" w:hAnsi="Times New Roman" w:cs="Times New Roman"/>
          <w:sz w:val="23"/>
          <w:szCs w:val="23"/>
        </w:rPr>
        <w:t>г.</w:t>
      </w:r>
      <w:r w:rsidR="00E46B3B" w:rsidRPr="003D5352">
        <w:rPr>
          <w:rFonts w:ascii="Times New Roman" w:hAnsi="Times New Roman" w:cs="Times New Roman"/>
          <w:sz w:val="23"/>
          <w:szCs w:val="23"/>
        </w:rPr>
        <w:t xml:space="preserve"> № 116-ФЗ «Об особых экономических зонах в Российской Федера</w:t>
      </w:r>
      <w:r w:rsidR="00992DCC" w:rsidRPr="003D5352">
        <w:rPr>
          <w:rFonts w:ascii="Times New Roman" w:hAnsi="Times New Roman" w:cs="Times New Roman"/>
          <w:sz w:val="23"/>
          <w:szCs w:val="23"/>
        </w:rPr>
        <w:t>ции»</w:t>
      </w:r>
      <w:r w:rsidR="00E46B3B" w:rsidRPr="003D5352">
        <w:rPr>
          <w:rFonts w:ascii="Times New Roman" w:hAnsi="Times New Roman" w:cs="Times New Roman"/>
          <w:sz w:val="23"/>
          <w:szCs w:val="23"/>
        </w:rPr>
        <w:t>.</w:t>
      </w:r>
      <w:proofErr w:type="gramEnd"/>
    </w:p>
    <w:p w:rsidR="00FF0723" w:rsidRPr="003D5352" w:rsidRDefault="00E75CC9" w:rsidP="003D5352">
      <w:pPr>
        <w:widowControl w:val="0"/>
        <w:spacing w:after="0" w:line="312" w:lineRule="auto"/>
        <w:ind w:firstLine="340"/>
        <w:jc w:val="both"/>
        <w:rPr>
          <w:rFonts w:ascii="Times New Roman" w:hAnsi="Times New Roman" w:cs="Times New Roman"/>
          <w:sz w:val="23"/>
          <w:szCs w:val="23"/>
        </w:rPr>
      </w:pPr>
      <w:proofErr w:type="gramStart"/>
      <w:r w:rsidRPr="003D5352">
        <w:rPr>
          <w:rFonts w:ascii="Times New Roman" w:hAnsi="Times New Roman" w:cs="Times New Roman"/>
          <w:sz w:val="23"/>
          <w:szCs w:val="23"/>
        </w:rPr>
        <w:t>А э</w:t>
      </w:r>
      <w:r w:rsidR="00364E2D" w:rsidRPr="003D5352">
        <w:rPr>
          <w:rFonts w:ascii="Times New Roman" w:hAnsi="Times New Roman" w:cs="Times New Roman"/>
          <w:sz w:val="23"/>
          <w:szCs w:val="23"/>
        </w:rPr>
        <w:t>то означает, что п</w:t>
      </w:r>
      <w:r w:rsidRPr="003D5352">
        <w:rPr>
          <w:rFonts w:ascii="Times New Roman" w:hAnsi="Times New Roman" w:cs="Times New Roman"/>
          <w:sz w:val="23"/>
          <w:szCs w:val="23"/>
        </w:rPr>
        <w:t xml:space="preserve">ри временном хранении товаров на территории особых экономических </w:t>
      </w:r>
      <w:r w:rsidR="00C93B2D">
        <w:rPr>
          <w:rFonts w:ascii="Times New Roman" w:hAnsi="Times New Roman" w:cs="Times New Roman"/>
          <w:sz w:val="23"/>
          <w:szCs w:val="23"/>
        </w:rPr>
        <w:t xml:space="preserve"> </w:t>
      </w:r>
      <w:r w:rsidRPr="003D5352">
        <w:rPr>
          <w:rFonts w:ascii="Times New Roman" w:hAnsi="Times New Roman" w:cs="Times New Roman"/>
          <w:sz w:val="23"/>
          <w:szCs w:val="23"/>
        </w:rPr>
        <w:t xml:space="preserve">зон </w:t>
      </w:r>
      <w:r w:rsidR="00C93B2D">
        <w:rPr>
          <w:rFonts w:ascii="Times New Roman" w:hAnsi="Times New Roman" w:cs="Times New Roman"/>
          <w:sz w:val="23"/>
          <w:szCs w:val="23"/>
        </w:rPr>
        <w:t xml:space="preserve"> </w:t>
      </w:r>
      <w:r w:rsidRPr="003D5352">
        <w:rPr>
          <w:rFonts w:ascii="Times New Roman" w:hAnsi="Times New Roman" w:cs="Times New Roman"/>
          <w:sz w:val="23"/>
          <w:szCs w:val="23"/>
        </w:rPr>
        <w:t xml:space="preserve">в </w:t>
      </w:r>
      <w:r w:rsidR="00C93B2D">
        <w:rPr>
          <w:rFonts w:ascii="Times New Roman" w:hAnsi="Times New Roman" w:cs="Times New Roman"/>
          <w:sz w:val="23"/>
          <w:szCs w:val="23"/>
        </w:rPr>
        <w:t xml:space="preserve"> </w:t>
      </w:r>
      <w:r w:rsidRPr="003D5352">
        <w:rPr>
          <w:rFonts w:ascii="Times New Roman" w:hAnsi="Times New Roman" w:cs="Times New Roman"/>
          <w:sz w:val="23"/>
          <w:szCs w:val="23"/>
        </w:rPr>
        <w:t xml:space="preserve">соответствии </w:t>
      </w:r>
      <w:r w:rsidR="00C93B2D">
        <w:rPr>
          <w:rFonts w:ascii="Times New Roman" w:hAnsi="Times New Roman" w:cs="Times New Roman"/>
          <w:sz w:val="23"/>
          <w:szCs w:val="23"/>
        </w:rPr>
        <w:t xml:space="preserve"> </w:t>
      </w:r>
      <w:r w:rsidRPr="003D5352">
        <w:rPr>
          <w:rFonts w:ascii="Times New Roman" w:hAnsi="Times New Roman" w:cs="Times New Roman"/>
          <w:sz w:val="23"/>
          <w:szCs w:val="23"/>
        </w:rPr>
        <w:t>со</w:t>
      </w:r>
      <w:r w:rsidR="00992DCC" w:rsidRPr="003D5352">
        <w:rPr>
          <w:rFonts w:ascii="Times New Roman" w:hAnsi="Times New Roman" w:cs="Times New Roman"/>
          <w:sz w:val="23"/>
          <w:szCs w:val="23"/>
        </w:rPr>
        <w:t xml:space="preserve"> ст. 55 Федерального закона от 3 августа 2018 г. № 289-ФЗ «</w:t>
      </w:r>
      <w:r w:rsidR="00364E2D" w:rsidRPr="003D5352">
        <w:rPr>
          <w:rFonts w:ascii="Times New Roman" w:hAnsi="Times New Roman" w:cs="Times New Roman"/>
          <w:sz w:val="23"/>
          <w:szCs w:val="23"/>
        </w:rPr>
        <w:t>О таможенном рег</w:t>
      </w:r>
      <w:r w:rsidR="00364E2D" w:rsidRPr="003D5352">
        <w:rPr>
          <w:rFonts w:ascii="Times New Roman" w:hAnsi="Times New Roman" w:cs="Times New Roman"/>
          <w:sz w:val="23"/>
          <w:szCs w:val="23"/>
        </w:rPr>
        <w:t>у</w:t>
      </w:r>
      <w:r w:rsidR="00364E2D" w:rsidRPr="003D5352">
        <w:rPr>
          <w:rFonts w:ascii="Times New Roman" w:hAnsi="Times New Roman" w:cs="Times New Roman"/>
          <w:sz w:val="23"/>
          <w:szCs w:val="23"/>
        </w:rPr>
        <w:t>лировании в Российской Федерации и о внесении изменений в отдельные закон</w:t>
      </w:r>
      <w:r w:rsidR="00364E2D" w:rsidRPr="003D5352">
        <w:rPr>
          <w:rFonts w:ascii="Times New Roman" w:hAnsi="Times New Roman" w:cs="Times New Roman"/>
          <w:sz w:val="23"/>
          <w:szCs w:val="23"/>
        </w:rPr>
        <w:t>о</w:t>
      </w:r>
      <w:r w:rsidR="00364E2D" w:rsidRPr="003D5352">
        <w:rPr>
          <w:rFonts w:ascii="Times New Roman" w:hAnsi="Times New Roman" w:cs="Times New Roman"/>
          <w:sz w:val="23"/>
          <w:szCs w:val="23"/>
        </w:rPr>
        <w:t>дательные акты Российской Федерации</w:t>
      </w:r>
      <w:r w:rsidR="00C07B9E" w:rsidRPr="003D5352">
        <w:rPr>
          <w:rFonts w:ascii="Times New Roman" w:hAnsi="Times New Roman" w:cs="Times New Roman"/>
          <w:sz w:val="23"/>
          <w:szCs w:val="23"/>
        </w:rPr>
        <w:t>»</w:t>
      </w:r>
      <w:r w:rsidR="00364E2D" w:rsidRPr="003D5352">
        <w:rPr>
          <w:rFonts w:ascii="Times New Roman" w:hAnsi="Times New Roman" w:cs="Times New Roman"/>
          <w:sz w:val="23"/>
          <w:szCs w:val="23"/>
        </w:rPr>
        <w:t xml:space="preserve"> предоставл</w:t>
      </w:r>
      <w:r w:rsidRPr="003D5352">
        <w:rPr>
          <w:rFonts w:ascii="Times New Roman" w:hAnsi="Times New Roman" w:cs="Times New Roman"/>
          <w:sz w:val="23"/>
          <w:szCs w:val="23"/>
        </w:rPr>
        <w:t xml:space="preserve">ение </w:t>
      </w:r>
      <w:r w:rsidR="00364E2D" w:rsidRPr="003D5352">
        <w:rPr>
          <w:rFonts w:ascii="Times New Roman" w:hAnsi="Times New Roman" w:cs="Times New Roman"/>
          <w:sz w:val="23"/>
          <w:szCs w:val="23"/>
        </w:rPr>
        <w:t>обеспечения исполнения обязанности по уп</w:t>
      </w:r>
      <w:r w:rsidR="00992DCC" w:rsidRPr="003D5352">
        <w:rPr>
          <w:rFonts w:ascii="Times New Roman" w:hAnsi="Times New Roman" w:cs="Times New Roman"/>
          <w:sz w:val="23"/>
          <w:szCs w:val="23"/>
        </w:rPr>
        <w:t>лате таможенных п</w:t>
      </w:r>
      <w:r w:rsidR="00992DCC" w:rsidRPr="003D5352">
        <w:rPr>
          <w:rFonts w:ascii="Times New Roman" w:hAnsi="Times New Roman" w:cs="Times New Roman"/>
          <w:sz w:val="23"/>
          <w:szCs w:val="23"/>
        </w:rPr>
        <w:t>о</w:t>
      </w:r>
      <w:r w:rsidR="00992DCC" w:rsidRPr="003D5352">
        <w:rPr>
          <w:rFonts w:ascii="Times New Roman" w:hAnsi="Times New Roman" w:cs="Times New Roman"/>
          <w:sz w:val="23"/>
          <w:szCs w:val="23"/>
        </w:rPr>
        <w:t>шлин, налогов</w:t>
      </w:r>
      <w:r w:rsidR="00364E2D" w:rsidRPr="003D5352">
        <w:rPr>
          <w:rFonts w:ascii="Times New Roman" w:hAnsi="Times New Roman" w:cs="Times New Roman"/>
          <w:sz w:val="23"/>
          <w:szCs w:val="23"/>
        </w:rPr>
        <w:t xml:space="preserve"> не требуется.</w:t>
      </w:r>
      <w:proofErr w:type="gramEnd"/>
    </w:p>
    <w:p w:rsidR="000C543F" w:rsidRPr="003D5352" w:rsidRDefault="00B61524"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Заметим, что при таких обстоятел</w:t>
      </w:r>
      <w:r w:rsidRPr="003D5352">
        <w:rPr>
          <w:rFonts w:ascii="Times New Roman" w:hAnsi="Times New Roman" w:cs="Times New Roman"/>
          <w:sz w:val="23"/>
          <w:szCs w:val="23"/>
        </w:rPr>
        <w:t>ь</w:t>
      </w:r>
      <w:r w:rsidRPr="003D5352">
        <w:rPr>
          <w:rFonts w:ascii="Times New Roman" w:hAnsi="Times New Roman" w:cs="Times New Roman"/>
          <w:sz w:val="23"/>
          <w:szCs w:val="23"/>
        </w:rPr>
        <w:t xml:space="preserve">ствах </w:t>
      </w:r>
      <w:r w:rsidR="000C543F" w:rsidRPr="003D5352">
        <w:rPr>
          <w:rFonts w:ascii="Times New Roman" w:hAnsi="Times New Roman" w:cs="Times New Roman"/>
          <w:sz w:val="23"/>
          <w:szCs w:val="23"/>
        </w:rPr>
        <w:t>резидент</w:t>
      </w:r>
      <w:r w:rsidRPr="003D5352">
        <w:rPr>
          <w:rFonts w:ascii="Times New Roman" w:hAnsi="Times New Roman" w:cs="Times New Roman"/>
          <w:sz w:val="23"/>
          <w:szCs w:val="23"/>
        </w:rPr>
        <w:t>ы</w:t>
      </w:r>
      <w:r w:rsidR="000C543F" w:rsidRPr="003D5352">
        <w:rPr>
          <w:rFonts w:ascii="Times New Roman" w:hAnsi="Times New Roman" w:cs="Times New Roman"/>
          <w:sz w:val="23"/>
          <w:szCs w:val="23"/>
        </w:rPr>
        <w:t xml:space="preserve"> </w:t>
      </w:r>
      <w:r w:rsidRPr="003D5352">
        <w:rPr>
          <w:rFonts w:ascii="Times New Roman" w:hAnsi="Times New Roman" w:cs="Times New Roman"/>
          <w:sz w:val="23"/>
          <w:szCs w:val="23"/>
        </w:rPr>
        <w:t>ТОСЭР находятся в н</w:t>
      </w:r>
      <w:r w:rsidRPr="003D5352">
        <w:rPr>
          <w:rFonts w:ascii="Times New Roman" w:hAnsi="Times New Roman" w:cs="Times New Roman"/>
          <w:sz w:val="23"/>
          <w:szCs w:val="23"/>
        </w:rPr>
        <w:t>е</w:t>
      </w:r>
      <w:r w:rsidRPr="003D5352">
        <w:rPr>
          <w:rFonts w:ascii="Times New Roman" w:hAnsi="Times New Roman" w:cs="Times New Roman"/>
          <w:sz w:val="23"/>
          <w:szCs w:val="23"/>
        </w:rPr>
        <w:t xml:space="preserve">равных условиях с резидентами </w:t>
      </w:r>
      <w:r w:rsidR="000C543F" w:rsidRPr="003D5352">
        <w:rPr>
          <w:rFonts w:ascii="Times New Roman" w:hAnsi="Times New Roman" w:cs="Times New Roman"/>
          <w:sz w:val="23"/>
          <w:szCs w:val="23"/>
        </w:rPr>
        <w:t>особых экономических зон.</w:t>
      </w:r>
    </w:p>
    <w:p w:rsidR="000C543F" w:rsidRPr="003D5352" w:rsidRDefault="000C543F"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Наличие неравных прав между рез</w:t>
      </w:r>
      <w:r w:rsidRPr="003D5352">
        <w:rPr>
          <w:rFonts w:ascii="Times New Roman" w:hAnsi="Times New Roman" w:cs="Times New Roman"/>
          <w:sz w:val="23"/>
          <w:szCs w:val="23"/>
        </w:rPr>
        <w:t>и</w:t>
      </w:r>
      <w:r w:rsidRPr="003D5352">
        <w:rPr>
          <w:rFonts w:ascii="Times New Roman" w:hAnsi="Times New Roman" w:cs="Times New Roman"/>
          <w:sz w:val="23"/>
          <w:szCs w:val="23"/>
        </w:rPr>
        <w:t xml:space="preserve">дентами </w:t>
      </w:r>
      <w:r w:rsidR="00F21EE9" w:rsidRPr="003D5352">
        <w:rPr>
          <w:rFonts w:ascii="Times New Roman" w:hAnsi="Times New Roman" w:cs="Times New Roman"/>
          <w:sz w:val="23"/>
          <w:szCs w:val="23"/>
        </w:rPr>
        <w:t>особых экономических зон</w:t>
      </w:r>
      <w:r w:rsidRPr="003D5352">
        <w:rPr>
          <w:rFonts w:ascii="Times New Roman" w:hAnsi="Times New Roman" w:cs="Times New Roman"/>
          <w:sz w:val="23"/>
          <w:szCs w:val="23"/>
        </w:rPr>
        <w:t xml:space="preserve"> и р</w:t>
      </w:r>
      <w:r w:rsidRPr="003D5352">
        <w:rPr>
          <w:rFonts w:ascii="Times New Roman" w:hAnsi="Times New Roman" w:cs="Times New Roman"/>
          <w:sz w:val="23"/>
          <w:szCs w:val="23"/>
        </w:rPr>
        <w:t>е</w:t>
      </w:r>
      <w:r w:rsidRPr="003D5352">
        <w:rPr>
          <w:rFonts w:ascii="Times New Roman" w:hAnsi="Times New Roman" w:cs="Times New Roman"/>
          <w:sz w:val="23"/>
          <w:szCs w:val="23"/>
        </w:rPr>
        <w:t>зидентами ТО</w:t>
      </w:r>
      <w:r w:rsidR="008B3510" w:rsidRPr="003D5352">
        <w:rPr>
          <w:rFonts w:ascii="Times New Roman" w:hAnsi="Times New Roman" w:cs="Times New Roman"/>
          <w:sz w:val="23"/>
          <w:szCs w:val="23"/>
        </w:rPr>
        <w:t>СЭ</w:t>
      </w:r>
      <w:r w:rsidRPr="003D5352">
        <w:rPr>
          <w:rFonts w:ascii="Times New Roman" w:hAnsi="Times New Roman" w:cs="Times New Roman"/>
          <w:sz w:val="23"/>
          <w:szCs w:val="23"/>
        </w:rPr>
        <w:t>Р подтверждается М</w:t>
      </w:r>
      <w:r w:rsidRPr="003D5352">
        <w:rPr>
          <w:rFonts w:ascii="Times New Roman" w:hAnsi="Times New Roman" w:cs="Times New Roman"/>
          <w:sz w:val="23"/>
          <w:szCs w:val="23"/>
        </w:rPr>
        <w:t>и</w:t>
      </w:r>
      <w:r w:rsidRPr="003D5352">
        <w:rPr>
          <w:rFonts w:ascii="Times New Roman" w:hAnsi="Times New Roman" w:cs="Times New Roman"/>
          <w:sz w:val="23"/>
          <w:szCs w:val="23"/>
        </w:rPr>
        <w:t xml:space="preserve">нистерством Российской Федерации по </w:t>
      </w:r>
      <w:r w:rsidRPr="00C93B2D">
        <w:rPr>
          <w:rFonts w:ascii="Times New Roman" w:hAnsi="Times New Roman" w:cs="Times New Roman"/>
          <w:spacing w:val="-6"/>
          <w:sz w:val="23"/>
          <w:szCs w:val="23"/>
        </w:rPr>
        <w:lastRenderedPageBreak/>
        <w:t>развитию Дальнего Востока и Арктики, к</w:t>
      </w:r>
      <w:r w:rsidRPr="00C93B2D">
        <w:rPr>
          <w:rFonts w:ascii="Times New Roman" w:hAnsi="Times New Roman" w:cs="Times New Roman"/>
          <w:spacing w:val="-6"/>
          <w:sz w:val="23"/>
          <w:szCs w:val="23"/>
        </w:rPr>
        <w:t>о</w:t>
      </w:r>
      <w:r w:rsidRPr="00C93B2D">
        <w:rPr>
          <w:rFonts w:ascii="Times New Roman" w:hAnsi="Times New Roman" w:cs="Times New Roman"/>
          <w:spacing w:val="-6"/>
          <w:sz w:val="23"/>
          <w:szCs w:val="23"/>
        </w:rPr>
        <w:t>торое уполномочено Правительством Ро</w:t>
      </w:r>
      <w:r w:rsidRPr="00C93B2D">
        <w:rPr>
          <w:rFonts w:ascii="Times New Roman" w:hAnsi="Times New Roman" w:cs="Times New Roman"/>
          <w:spacing w:val="-6"/>
          <w:sz w:val="23"/>
          <w:szCs w:val="23"/>
        </w:rPr>
        <w:t>с</w:t>
      </w:r>
      <w:r w:rsidRPr="00C93B2D">
        <w:rPr>
          <w:rFonts w:ascii="Times New Roman" w:hAnsi="Times New Roman" w:cs="Times New Roman"/>
          <w:spacing w:val="-6"/>
          <w:sz w:val="23"/>
          <w:szCs w:val="23"/>
        </w:rPr>
        <w:t>сийской Федерации в области создания и функционирования территорий опережа</w:t>
      </w:r>
      <w:r w:rsidRPr="00C93B2D">
        <w:rPr>
          <w:rFonts w:ascii="Times New Roman" w:hAnsi="Times New Roman" w:cs="Times New Roman"/>
          <w:spacing w:val="-6"/>
          <w:sz w:val="23"/>
          <w:szCs w:val="23"/>
        </w:rPr>
        <w:t>ю</w:t>
      </w:r>
      <w:r w:rsidRPr="00C93B2D">
        <w:rPr>
          <w:rFonts w:ascii="Times New Roman" w:hAnsi="Times New Roman" w:cs="Times New Roman"/>
          <w:spacing w:val="-6"/>
          <w:sz w:val="23"/>
          <w:szCs w:val="23"/>
        </w:rPr>
        <w:t>щего социально-экономического развития на территориях Дальневосточного фед</w:t>
      </w:r>
      <w:r w:rsidRPr="00C93B2D">
        <w:rPr>
          <w:rFonts w:ascii="Times New Roman" w:hAnsi="Times New Roman" w:cs="Times New Roman"/>
          <w:spacing w:val="-6"/>
          <w:sz w:val="23"/>
          <w:szCs w:val="23"/>
        </w:rPr>
        <w:t>е</w:t>
      </w:r>
      <w:r w:rsidRPr="00C93B2D">
        <w:rPr>
          <w:rFonts w:ascii="Times New Roman" w:hAnsi="Times New Roman" w:cs="Times New Roman"/>
          <w:spacing w:val="-6"/>
          <w:sz w:val="23"/>
          <w:szCs w:val="23"/>
        </w:rPr>
        <w:t>рального округа</w:t>
      </w:r>
      <w:r w:rsidRPr="003D5352">
        <w:rPr>
          <w:rFonts w:ascii="Times New Roman" w:hAnsi="Times New Roman" w:cs="Times New Roman"/>
          <w:sz w:val="23"/>
          <w:szCs w:val="23"/>
        </w:rPr>
        <w:t xml:space="preserve"> Российской Федерации. </w:t>
      </w:r>
      <w:r w:rsidR="008B3510" w:rsidRPr="003D5352">
        <w:rPr>
          <w:rFonts w:ascii="Times New Roman" w:hAnsi="Times New Roman" w:cs="Times New Roman"/>
          <w:sz w:val="23"/>
          <w:szCs w:val="23"/>
        </w:rPr>
        <w:t xml:space="preserve">По мнению </w:t>
      </w:r>
      <w:r w:rsidR="00C07B9E" w:rsidRPr="003D5352">
        <w:rPr>
          <w:rFonts w:ascii="Times New Roman" w:hAnsi="Times New Roman" w:cs="Times New Roman"/>
          <w:sz w:val="23"/>
          <w:szCs w:val="23"/>
        </w:rPr>
        <w:t>М</w:t>
      </w:r>
      <w:r w:rsidR="008B3510" w:rsidRPr="003D5352">
        <w:rPr>
          <w:rFonts w:ascii="Times New Roman" w:hAnsi="Times New Roman" w:cs="Times New Roman"/>
          <w:sz w:val="23"/>
          <w:szCs w:val="23"/>
        </w:rPr>
        <w:t>инистерства</w:t>
      </w:r>
      <w:r w:rsidR="00C07B9E" w:rsidRPr="003D5352">
        <w:rPr>
          <w:rFonts w:ascii="Times New Roman" w:hAnsi="Times New Roman" w:cs="Times New Roman"/>
          <w:sz w:val="23"/>
          <w:szCs w:val="23"/>
        </w:rPr>
        <w:t>,</w:t>
      </w:r>
      <w:r w:rsidR="008B3510" w:rsidRPr="003D5352">
        <w:rPr>
          <w:rFonts w:ascii="Times New Roman" w:hAnsi="Times New Roman" w:cs="Times New Roman"/>
          <w:sz w:val="23"/>
          <w:szCs w:val="23"/>
        </w:rPr>
        <w:t xml:space="preserve"> решение в</w:t>
      </w:r>
      <w:r w:rsidR="008B3510" w:rsidRPr="003D5352">
        <w:rPr>
          <w:rFonts w:ascii="Times New Roman" w:hAnsi="Times New Roman" w:cs="Times New Roman"/>
          <w:sz w:val="23"/>
          <w:szCs w:val="23"/>
        </w:rPr>
        <w:t>о</w:t>
      </w:r>
      <w:r w:rsidR="008B3510" w:rsidRPr="003D5352">
        <w:rPr>
          <w:rFonts w:ascii="Times New Roman" w:hAnsi="Times New Roman" w:cs="Times New Roman"/>
          <w:sz w:val="23"/>
          <w:szCs w:val="23"/>
        </w:rPr>
        <w:t>проса о временном хранении товаров на участке резидента ТОСЭР без предоста</w:t>
      </w:r>
      <w:r w:rsidR="008B3510" w:rsidRPr="003D5352">
        <w:rPr>
          <w:rFonts w:ascii="Times New Roman" w:hAnsi="Times New Roman" w:cs="Times New Roman"/>
          <w:sz w:val="23"/>
          <w:szCs w:val="23"/>
        </w:rPr>
        <w:t>в</w:t>
      </w:r>
      <w:r w:rsidR="008B3510" w:rsidRPr="003D5352">
        <w:rPr>
          <w:rFonts w:ascii="Times New Roman" w:hAnsi="Times New Roman" w:cs="Times New Roman"/>
          <w:sz w:val="23"/>
          <w:szCs w:val="23"/>
        </w:rPr>
        <w:t>ления обеспечения исполнения обязанн</w:t>
      </w:r>
      <w:r w:rsidR="008B3510" w:rsidRPr="003D5352">
        <w:rPr>
          <w:rFonts w:ascii="Times New Roman" w:hAnsi="Times New Roman" w:cs="Times New Roman"/>
          <w:sz w:val="23"/>
          <w:szCs w:val="23"/>
        </w:rPr>
        <w:t>о</w:t>
      </w:r>
      <w:r w:rsidR="008B3510" w:rsidRPr="003D5352">
        <w:rPr>
          <w:rFonts w:ascii="Times New Roman" w:hAnsi="Times New Roman" w:cs="Times New Roman"/>
          <w:sz w:val="23"/>
          <w:szCs w:val="23"/>
        </w:rPr>
        <w:t>сти по уплате таможенных пошлин, нал</w:t>
      </w:r>
      <w:r w:rsidR="008B3510" w:rsidRPr="003D5352">
        <w:rPr>
          <w:rFonts w:ascii="Times New Roman" w:hAnsi="Times New Roman" w:cs="Times New Roman"/>
          <w:sz w:val="23"/>
          <w:szCs w:val="23"/>
        </w:rPr>
        <w:t>о</w:t>
      </w:r>
      <w:r w:rsidR="008B3510" w:rsidRPr="003D5352">
        <w:rPr>
          <w:rFonts w:ascii="Times New Roman" w:hAnsi="Times New Roman" w:cs="Times New Roman"/>
          <w:sz w:val="23"/>
          <w:szCs w:val="23"/>
        </w:rPr>
        <w:t>гов</w:t>
      </w:r>
      <w:r w:rsidR="00B77662" w:rsidRPr="003D5352">
        <w:rPr>
          <w:rFonts w:ascii="Times New Roman" w:hAnsi="Times New Roman" w:cs="Times New Roman"/>
          <w:sz w:val="23"/>
          <w:szCs w:val="23"/>
        </w:rPr>
        <w:t xml:space="preserve"> возможно только путём внесения</w:t>
      </w:r>
      <w:r w:rsidR="00C264F5" w:rsidRPr="003D5352">
        <w:rPr>
          <w:rFonts w:ascii="Times New Roman" w:hAnsi="Times New Roman" w:cs="Times New Roman"/>
          <w:sz w:val="23"/>
          <w:szCs w:val="23"/>
        </w:rPr>
        <w:t xml:space="preserve"> с</w:t>
      </w:r>
      <w:r w:rsidR="00C264F5" w:rsidRPr="003D5352">
        <w:rPr>
          <w:rFonts w:ascii="Times New Roman" w:hAnsi="Times New Roman" w:cs="Times New Roman"/>
          <w:sz w:val="23"/>
          <w:szCs w:val="23"/>
        </w:rPr>
        <w:t>о</w:t>
      </w:r>
      <w:r w:rsidR="00C264F5" w:rsidRPr="003D5352">
        <w:rPr>
          <w:rFonts w:ascii="Times New Roman" w:hAnsi="Times New Roman" w:cs="Times New Roman"/>
          <w:sz w:val="23"/>
          <w:szCs w:val="23"/>
        </w:rPr>
        <w:t>ответствующих поправок в Федеральный закон Российской Федерации от 2</w:t>
      </w:r>
      <w:r w:rsidR="00B77662" w:rsidRPr="003D5352">
        <w:rPr>
          <w:rFonts w:ascii="Times New Roman" w:hAnsi="Times New Roman" w:cs="Times New Roman"/>
          <w:sz w:val="23"/>
          <w:szCs w:val="23"/>
        </w:rPr>
        <w:t>9 дека</w:t>
      </w:r>
      <w:r w:rsidR="00B77662" w:rsidRPr="003D5352">
        <w:rPr>
          <w:rFonts w:ascii="Times New Roman" w:hAnsi="Times New Roman" w:cs="Times New Roman"/>
          <w:sz w:val="23"/>
          <w:szCs w:val="23"/>
        </w:rPr>
        <w:t>б</w:t>
      </w:r>
      <w:r w:rsidR="00B77662" w:rsidRPr="003D5352">
        <w:rPr>
          <w:rFonts w:ascii="Times New Roman" w:hAnsi="Times New Roman" w:cs="Times New Roman"/>
          <w:sz w:val="23"/>
          <w:szCs w:val="23"/>
        </w:rPr>
        <w:t>ря 2014 г.</w:t>
      </w:r>
      <w:r w:rsidR="00C264F5" w:rsidRPr="003D5352">
        <w:rPr>
          <w:rFonts w:ascii="Times New Roman" w:hAnsi="Times New Roman" w:cs="Times New Roman"/>
          <w:sz w:val="23"/>
          <w:szCs w:val="23"/>
        </w:rPr>
        <w:t xml:space="preserve"> № 473-ФЗ «О территори</w:t>
      </w:r>
      <w:r w:rsidR="00B77662" w:rsidRPr="003D5352">
        <w:rPr>
          <w:rFonts w:ascii="Times New Roman" w:hAnsi="Times New Roman" w:cs="Times New Roman"/>
          <w:sz w:val="23"/>
          <w:szCs w:val="23"/>
        </w:rPr>
        <w:t>ях оп</w:t>
      </w:r>
      <w:r w:rsidR="00B77662" w:rsidRPr="003D5352">
        <w:rPr>
          <w:rFonts w:ascii="Times New Roman" w:hAnsi="Times New Roman" w:cs="Times New Roman"/>
          <w:sz w:val="23"/>
          <w:szCs w:val="23"/>
        </w:rPr>
        <w:t>е</w:t>
      </w:r>
      <w:r w:rsidR="00B77662" w:rsidRPr="003D5352">
        <w:rPr>
          <w:rFonts w:ascii="Times New Roman" w:hAnsi="Times New Roman" w:cs="Times New Roman"/>
          <w:sz w:val="23"/>
          <w:szCs w:val="23"/>
        </w:rPr>
        <w:t>режающего социально-</w:t>
      </w:r>
      <w:r w:rsidR="00C264F5" w:rsidRPr="003D5352">
        <w:rPr>
          <w:rFonts w:ascii="Times New Roman" w:hAnsi="Times New Roman" w:cs="Times New Roman"/>
          <w:sz w:val="23"/>
          <w:szCs w:val="23"/>
        </w:rPr>
        <w:t>экономического развития в Российской Федерации».</w:t>
      </w:r>
    </w:p>
    <w:p w:rsidR="00FF0723" w:rsidRPr="003D5352" w:rsidRDefault="00DC3147" w:rsidP="00C93B2D">
      <w:pPr>
        <w:widowControl w:val="0"/>
        <w:spacing w:after="0" w:line="288"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Итак</w:t>
      </w:r>
      <w:r w:rsidR="00E2603C" w:rsidRPr="003D5352">
        <w:rPr>
          <w:rFonts w:ascii="Times New Roman" w:hAnsi="Times New Roman" w:cs="Times New Roman"/>
          <w:sz w:val="23"/>
          <w:szCs w:val="23"/>
        </w:rPr>
        <w:t xml:space="preserve">, </w:t>
      </w:r>
      <w:r w:rsidR="00E24E6E" w:rsidRPr="003D5352">
        <w:rPr>
          <w:rFonts w:ascii="Times New Roman" w:hAnsi="Times New Roman" w:cs="Times New Roman"/>
          <w:sz w:val="23"/>
          <w:szCs w:val="23"/>
        </w:rPr>
        <w:t>для разрешения вопроса о вр</w:t>
      </w:r>
      <w:r w:rsidR="00E24E6E" w:rsidRPr="003D5352">
        <w:rPr>
          <w:rFonts w:ascii="Times New Roman" w:hAnsi="Times New Roman" w:cs="Times New Roman"/>
          <w:sz w:val="23"/>
          <w:szCs w:val="23"/>
        </w:rPr>
        <w:t>е</w:t>
      </w:r>
      <w:r w:rsidR="00E24E6E" w:rsidRPr="003D5352">
        <w:rPr>
          <w:rFonts w:ascii="Times New Roman" w:hAnsi="Times New Roman" w:cs="Times New Roman"/>
          <w:sz w:val="23"/>
          <w:szCs w:val="23"/>
        </w:rPr>
        <w:t>менном хранении товаров без дополн</w:t>
      </w:r>
      <w:r w:rsidR="00E24E6E" w:rsidRPr="003D5352">
        <w:rPr>
          <w:rFonts w:ascii="Times New Roman" w:hAnsi="Times New Roman" w:cs="Times New Roman"/>
          <w:sz w:val="23"/>
          <w:szCs w:val="23"/>
        </w:rPr>
        <w:t>и</w:t>
      </w:r>
      <w:r w:rsidR="000C543F" w:rsidRPr="003D5352">
        <w:rPr>
          <w:rFonts w:ascii="Times New Roman" w:hAnsi="Times New Roman" w:cs="Times New Roman"/>
          <w:sz w:val="23"/>
          <w:szCs w:val="23"/>
        </w:rPr>
        <w:t>тельных финансовых обязательств</w:t>
      </w:r>
      <w:r w:rsidR="00E24E6E" w:rsidRPr="003D5352">
        <w:rPr>
          <w:rFonts w:ascii="Times New Roman" w:hAnsi="Times New Roman" w:cs="Times New Roman"/>
          <w:color w:val="FF0000"/>
          <w:sz w:val="23"/>
          <w:szCs w:val="23"/>
        </w:rPr>
        <w:t xml:space="preserve"> </w:t>
      </w:r>
      <w:r w:rsidR="00E24E6E" w:rsidRPr="003D5352">
        <w:rPr>
          <w:rFonts w:ascii="Times New Roman" w:hAnsi="Times New Roman" w:cs="Times New Roman"/>
          <w:sz w:val="23"/>
          <w:szCs w:val="23"/>
        </w:rPr>
        <w:t>нео</w:t>
      </w:r>
      <w:r w:rsidR="00E24E6E" w:rsidRPr="003D5352">
        <w:rPr>
          <w:rFonts w:ascii="Times New Roman" w:hAnsi="Times New Roman" w:cs="Times New Roman"/>
          <w:sz w:val="23"/>
          <w:szCs w:val="23"/>
        </w:rPr>
        <w:t>б</w:t>
      </w:r>
      <w:r w:rsidR="00E24E6E" w:rsidRPr="003D5352">
        <w:rPr>
          <w:rFonts w:ascii="Times New Roman" w:hAnsi="Times New Roman" w:cs="Times New Roman"/>
          <w:sz w:val="23"/>
          <w:szCs w:val="23"/>
        </w:rPr>
        <w:t>ходимо подготовить проект поправок в Федеральный закон Российской Ф</w:t>
      </w:r>
      <w:r w:rsidR="00B77662" w:rsidRPr="003D5352">
        <w:rPr>
          <w:rFonts w:ascii="Times New Roman" w:hAnsi="Times New Roman" w:cs="Times New Roman"/>
          <w:sz w:val="23"/>
          <w:szCs w:val="23"/>
        </w:rPr>
        <w:t>едер</w:t>
      </w:r>
      <w:r w:rsidR="00B77662" w:rsidRPr="003D5352">
        <w:rPr>
          <w:rFonts w:ascii="Times New Roman" w:hAnsi="Times New Roman" w:cs="Times New Roman"/>
          <w:sz w:val="23"/>
          <w:szCs w:val="23"/>
        </w:rPr>
        <w:t>а</w:t>
      </w:r>
      <w:r w:rsidR="00B77662" w:rsidRPr="003D5352">
        <w:rPr>
          <w:rFonts w:ascii="Times New Roman" w:hAnsi="Times New Roman" w:cs="Times New Roman"/>
          <w:sz w:val="23"/>
          <w:szCs w:val="23"/>
        </w:rPr>
        <w:t>ции от 29 декабря 2014 г.</w:t>
      </w:r>
      <w:r w:rsidR="00E24E6E" w:rsidRPr="003D5352">
        <w:rPr>
          <w:rFonts w:ascii="Times New Roman" w:hAnsi="Times New Roman" w:cs="Times New Roman"/>
          <w:sz w:val="23"/>
          <w:szCs w:val="23"/>
        </w:rPr>
        <w:t xml:space="preserve"> № 473-ФЗ «О территориях опережающего со</w:t>
      </w:r>
      <w:r w:rsidR="00B77662" w:rsidRPr="003D5352">
        <w:rPr>
          <w:rFonts w:ascii="Times New Roman" w:hAnsi="Times New Roman" w:cs="Times New Roman"/>
          <w:sz w:val="23"/>
          <w:szCs w:val="23"/>
        </w:rPr>
        <w:t>циально-</w:t>
      </w:r>
      <w:r w:rsidR="00E24E6E" w:rsidRPr="003D5352">
        <w:rPr>
          <w:rFonts w:ascii="Times New Roman" w:hAnsi="Times New Roman" w:cs="Times New Roman"/>
          <w:sz w:val="23"/>
          <w:szCs w:val="23"/>
        </w:rPr>
        <w:t>экономического развития в Российской Федерации»</w:t>
      </w:r>
      <w:r w:rsidR="006A1FDA" w:rsidRPr="003D5352">
        <w:rPr>
          <w:rFonts w:ascii="Times New Roman" w:hAnsi="Times New Roman" w:cs="Times New Roman"/>
          <w:sz w:val="23"/>
          <w:szCs w:val="23"/>
        </w:rPr>
        <w:t>, определив участок резиде</w:t>
      </w:r>
      <w:r w:rsidR="006A1FDA" w:rsidRPr="003D5352">
        <w:rPr>
          <w:rFonts w:ascii="Times New Roman" w:hAnsi="Times New Roman" w:cs="Times New Roman"/>
          <w:sz w:val="23"/>
          <w:szCs w:val="23"/>
        </w:rPr>
        <w:t>н</w:t>
      </w:r>
      <w:r w:rsidR="006A1FDA" w:rsidRPr="003D5352">
        <w:rPr>
          <w:rFonts w:ascii="Times New Roman" w:hAnsi="Times New Roman" w:cs="Times New Roman"/>
          <w:sz w:val="23"/>
          <w:szCs w:val="23"/>
        </w:rPr>
        <w:t xml:space="preserve">та </w:t>
      </w:r>
      <w:r w:rsidR="00222C02" w:rsidRPr="003D5352">
        <w:rPr>
          <w:rFonts w:ascii="Times New Roman" w:hAnsi="Times New Roman" w:cs="Times New Roman"/>
          <w:sz w:val="23"/>
          <w:szCs w:val="23"/>
        </w:rPr>
        <w:t>ТОСЭР</w:t>
      </w:r>
      <w:r w:rsidR="006A1FDA" w:rsidRPr="003D5352">
        <w:rPr>
          <w:rFonts w:ascii="Times New Roman" w:hAnsi="Times New Roman" w:cs="Times New Roman"/>
          <w:sz w:val="23"/>
          <w:szCs w:val="23"/>
        </w:rPr>
        <w:t xml:space="preserve"> как место временного хранения иностранных товаров.</w:t>
      </w:r>
    </w:p>
    <w:p w:rsidR="004D5BA0" w:rsidRPr="00C93B2D" w:rsidRDefault="004D5BA0" w:rsidP="00C93B2D">
      <w:pPr>
        <w:widowControl w:val="0"/>
        <w:spacing w:after="0" w:line="288" w:lineRule="auto"/>
        <w:ind w:firstLine="340"/>
        <w:jc w:val="both"/>
        <w:rPr>
          <w:rFonts w:ascii="Times New Roman" w:hAnsi="Times New Roman" w:cs="Times New Roman"/>
          <w:spacing w:val="-6"/>
          <w:sz w:val="23"/>
          <w:szCs w:val="23"/>
        </w:rPr>
      </w:pPr>
      <w:r w:rsidRPr="00C93B2D">
        <w:rPr>
          <w:rFonts w:ascii="Times New Roman" w:hAnsi="Times New Roman" w:cs="Times New Roman"/>
          <w:spacing w:val="-6"/>
          <w:sz w:val="23"/>
          <w:szCs w:val="23"/>
        </w:rPr>
        <w:t xml:space="preserve">Внесение данных поправок позволит не только улучшить инвестиционный климат, но </w:t>
      </w:r>
      <w:r w:rsidR="00B77662" w:rsidRPr="00C93B2D">
        <w:rPr>
          <w:rFonts w:ascii="Times New Roman" w:hAnsi="Times New Roman" w:cs="Times New Roman"/>
          <w:spacing w:val="-6"/>
          <w:sz w:val="23"/>
          <w:szCs w:val="23"/>
        </w:rPr>
        <w:t>и уравняет условия</w:t>
      </w:r>
      <w:r w:rsidRPr="00C93B2D">
        <w:rPr>
          <w:rFonts w:ascii="Times New Roman" w:hAnsi="Times New Roman" w:cs="Times New Roman"/>
          <w:spacing w:val="-6"/>
          <w:sz w:val="23"/>
          <w:szCs w:val="23"/>
        </w:rPr>
        <w:t xml:space="preserve"> осуществления пре</w:t>
      </w:r>
      <w:r w:rsidRPr="00C93B2D">
        <w:rPr>
          <w:rFonts w:ascii="Times New Roman" w:hAnsi="Times New Roman" w:cs="Times New Roman"/>
          <w:spacing w:val="-6"/>
          <w:sz w:val="23"/>
          <w:szCs w:val="23"/>
        </w:rPr>
        <w:t>д</w:t>
      </w:r>
      <w:r w:rsidRPr="00C93B2D">
        <w:rPr>
          <w:rFonts w:ascii="Times New Roman" w:hAnsi="Times New Roman" w:cs="Times New Roman"/>
          <w:spacing w:val="-6"/>
          <w:sz w:val="23"/>
          <w:szCs w:val="23"/>
        </w:rPr>
        <w:t>принимательской деятельности на террит</w:t>
      </w:r>
      <w:r w:rsidRPr="00C93B2D">
        <w:rPr>
          <w:rFonts w:ascii="Times New Roman" w:hAnsi="Times New Roman" w:cs="Times New Roman"/>
          <w:spacing w:val="-6"/>
          <w:sz w:val="23"/>
          <w:szCs w:val="23"/>
        </w:rPr>
        <w:t>о</w:t>
      </w:r>
      <w:r w:rsidRPr="00C93B2D">
        <w:rPr>
          <w:rFonts w:ascii="Times New Roman" w:hAnsi="Times New Roman" w:cs="Times New Roman"/>
          <w:spacing w:val="-6"/>
          <w:sz w:val="23"/>
          <w:szCs w:val="23"/>
        </w:rPr>
        <w:t xml:space="preserve">рии особой экономической зоны и на </w:t>
      </w:r>
      <w:r w:rsidR="00F21EE9" w:rsidRPr="00C93B2D">
        <w:rPr>
          <w:rFonts w:ascii="Times New Roman" w:hAnsi="Times New Roman" w:cs="Times New Roman"/>
          <w:spacing w:val="-6"/>
          <w:sz w:val="23"/>
          <w:szCs w:val="23"/>
        </w:rPr>
        <w:t>ТОСЭР</w:t>
      </w:r>
      <w:r w:rsidR="00C23E47" w:rsidRPr="00C93B2D">
        <w:rPr>
          <w:rFonts w:ascii="Times New Roman" w:hAnsi="Times New Roman" w:cs="Times New Roman"/>
          <w:spacing w:val="-6"/>
          <w:sz w:val="23"/>
          <w:szCs w:val="23"/>
        </w:rPr>
        <w:t xml:space="preserve"> в Российской Федерации.</w:t>
      </w:r>
    </w:p>
    <w:p w:rsidR="00833476" w:rsidRPr="003D5352" w:rsidRDefault="00833476" w:rsidP="003D5352">
      <w:pPr>
        <w:widowControl w:val="0"/>
        <w:spacing w:after="0" w:line="312" w:lineRule="auto"/>
        <w:ind w:firstLine="340"/>
        <w:jc w:val="both"/>
        <w:rPr>
          <w:rFonts w:ascii="Times New Roman" w:hAnsi="Times New Roman" w:cs="Times New Roman"/>
          <w:sz w:val="23"/>
          <w:szCs w:val="23"/>
        </w:rPr>
      </w:pPr>
    </w:p>
    <w:p w:rsidR="00833476" w:rsidRPr="003D5352" w:rsidRDefault="00833476" w:rsidP="00C93B2D">
      <w:pPr>
        <w:widowControl w:val="0"/>
        <w:spacing w:after="0" w:line="312" w:lineRule="auto"/>
        <w:jc w:val="center"/>
        <w:rPr>
          <w:rFonts w:ascii="Times New Roman" w:hAnsi="Times New Roman" w:cs="Times New Roman"/>
          <w:b/>
          <w:sz w:val="23"/>
          <w:szCs w:val="23"/>
        </w:rPr>
      </w:pPr>
      <w:r w:rsidRPr="003D5352">
        <w:rPr>
          <w:rFonts w:ascii="Times New Roman" w:hAnsi="Times New Roman" w:cs="Times New Roman"/>
          <w:b/>
          <w:sz w:val="23"/>
          <w:szCs w:val="23"/>
        </w:rPr>
        <w:t>Список использованных источников</w:t>
      </w:r>
    </w:p>
    <w:p w:rsidR="00816A28" w:rsidRPr="003D5352" w:rsidRDefault="00816A28" w:rsidP="003D5352">
      <w:pPr>
        <w:widowControl w:val="0"/>
        <w:spacing w:after="0" w:line="312" w:lineRule="auto"/>
        <w:ind w:firstLine="340"/>
        <w:jc w:val="center"/>
        <w:rPr>
          <w:rFonts w:ascii="Times New Roman" w:hAnsi="Times New Roman" w:cs="Times New Roman"/>
          <w:b/>
          <w:sz w:val="23"/>
          <w:szCs w:val="23"/>
        </w:rPr>
      </w:pPr>
    </w:p>
    <w:p w:rsidR="00FF0723" w:rsidRPr="003D5352" w:rsidRDefault="00B77662"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 xml:space="preserve">1 </w:t>
      </w:r>
      <w:r w:rsidR="00782B76" w:rsidRPr="003D5352">
        <w:rPr>
          <w:rFonts w:ascii="Times New Roman" w:hAnsi="Times New Roman" w:cs="Times New Roman"/>
          <w:sz w:val="23"/>
          <w:szCs w:val="23"/>
        </w:rPr>
        <w:t>Таможенный кодекс Евразийского экономического союза</w:t>
      </w:r>
      <w:r w:rsidRPr="003D5352">
        <w:rPr>
          <w:rFonts w:ascii="Times New Roman" w:hAnsi="Times New Roman" w:cs="Times New Roman"/>
          <w:sz w:val="23"/>
          <w:szCs w:val="23"/>
        </w:rPr>
        <w:t xml:space="preserve"> : приложение</w:t>
      </w:r>
      <w:r w:rsidR="00782B76" w:rsidRPr="003D5352">
        <w:rPr>
          <w:rFonts w:ascii="Times New Roman" w:hAnsi="Times New Roman" w:cs="Times New Roman"/>
          <w:sz w:val="23"/>
          <w:szCs w:val="23"/>
        </w:rPr>
        <w:t xml:space="preserve"> 1 к Договору о Таможенном кодексе Евразийского экономического союза, </w:t>
      </w:r>
      <w:r w:rsidR="00782B76" w:rsidRPr="003D5352">
        <w:rPr>
          <w:rFonts w:ascii="Times New Roman" w:hAnsi="Times New Roman" w:cs="Times New Roman"/>
          <w:sz w:val="23"/>
          <w:szCs w:val="23"/>
        </w:rPr>
        <w:lastRenderedPageBreak/>
        <w:t>принятому 11.04.2017</w:t>
      </w:r>
      <w:r w:rsidRPr="003D5352">
        <w:rPr>
          <w:rFonts w:ascii="Times New Roman" w:hAnsi="Times New Roman" w:cs="Times New Roman"/>
          <w:sz w:val="23"/>
          <w:szCs w:val="23"/>
        </w:rPr>
        <w:t xml:space="preserve"> г. </w:t>
      </w:r>
      <w:r w:rsidR="00782B76" w:rsidRPr="003D5352">
        <w:rPr>
          <w:rFonts w:ascii="Times New Roman" w:hAnsi="Times New Roman" w:cs="Times New Roman"/>
          <w:sz w:val="23"/>
          <w:szCs w:val="23"/>
        </w:rPr>
        <w:t>//</w:t>
      </w:r>
      <w:r w:rsidRPr="003D5352">
        <w:rPr>
          <w:rFonts w:ascii="Times New Roman" w:hAnsi="Times New Roman" w:cs="Times New Roman"/>
          <w:sz w:val="23"/>
          <w:szCs w:val="23"/>
        </w:rPr>
        <w:t xml:space="preserve"> Справ</w:t>
      </w:r>
      <w:proofErr w:type="gramStart"/>
      <w:r w:rsidRPr="003D5352">
        <w:rPr>
          <w:rFonts w:ascii="Times New Roman" w:hAnsi="Times New Roman" w:cs="Times New Roman"/>
          <w:sz w:val="23"/>
          <w:szCs w:val="23"/>
        </w:rPr>
        <w:t>.-</w:t>
      </w:r>
      <w:proofErr w:type="gramEnd"/>
      <w:r w:rsidRPr="003D5352">
        <w:rPr>
          <w:rFonts w:ascii="Times New Roman" w:hAnsi="Times New Roman" w:cs="Times New Roman"/>
          <w:sz w:val="23"/>
          <w:szCs w:val="23"/>
        </w:rPr>
        <w:t>прав.</w:t>
      </w:r>
      <w:r w:rsidR="00782B76" w:rsidRPr="003D5352">
        <w:rPr>
          <w:rFonts w:ascii="Times New Roman" w:hAnsi="Times New Roman" w:cs="Times New Roman"/>
          <w:sz w:val="23"/>
          <w:szCs w:val="23"/>
        </w:rPr>
        <w:t xml:space="preserve"> система «</w:t>
      </w:r>
      <w:proofErr w:type="spellStart"/>
      <w:r w:rsidR="00782B76" w:rsidRPr="003D5352">
        <w:rPr>
          <w:rFonts w:ascii="Times New Roman" w:hAnsi="Times New Roman" w:cs="Times New Roman"/>
          <w:sz w:val="23"/>
          <w:szCs w:val="23"/>
        </w:rPr>
        <w:t>Консуль</w:t>
      </w:r>
      <w:r w:rsidRPr="003D5352">
        <w:rPr>
          <w:rFonts w:ascii="Times New Roman" w:hAnsi="Times New Roman" w:cs="Times New Roman"/>
          <w:sz w:val="23"/>
          <w:szCs w:val="23"/>
        </w:rPr>
        <w:t>тант</w:t>
      </w:r>
      <w:r w:rsidR="00782B76" w:rsidRPr="003D5352">
        <w:rPr>
          <w:rFonts w:ascii="Times New Roman" w:hAnsi="Times New Roman" w:cs="Times New Roman"/>
          <w:sz w:val="23"/>
          <w:szCs w:val="23"/>
        </w:rPr>
        <w:t>Плюс</w:t>
      </w:r>
      <w:proofErr w:type="spellEnd"/>
      <w:r w:rsidR="00782B76" w:rsidRPr="003D5352">
        <w:rPr>
          <w:rFonts w:ascii="Times New Roman" w:hAnsi="Times New Roman" w:cs="Times New Roman"/>
          <w:sz w:val="23"/>
          <w:szCs w:val="23"/>
        </w:rPr>
        <w:t>»</w:t>
      </w:r>
      <w:r w:rsidRPr="003D5352">
        <w:rPr>
          <w:rFonts w:ascii="Times New Roman" w:hAnsi="Times New Roman" w:cs="Times New Roman"/>
          <w:sz w:val="23"/>
          <w:szCs w:val="23"/>
        </w:rPr>
        <w:t xml:space="preserve"> (дата обр</w:t>
      </w:r>
      <w:r w:rsidRPr="003D5352">
        <w:rPr>
          <w:rFonts w:ascii="Times New Roman" w:hAnsi="Times New Roman" w:cs="Times New Roman"/>
          <w:sz w:val="23"/>
          <w:szCs w:val="23"/>
        </w:rPr>
        <w:t>а</w:t>
      </w:r>
      <w:r w:rsidRPr="003D5352">
        <w:rPr>
          <w:rFonts w:ascii="Times New Roman" w:hAnsi="Times New Roman" w:cs="Times New Roman"/>
          <w:sz w:val="23"/>
          <w:szCs w:val="23"/>
        </w:rPr>
        <w:t>щения</w:t>
      </w:r>
      <w:r w:rsidR="007D5F6F" w:rsidRPr="003D5352">
        <w:rPr>
          <w:rFonts w:ascii="Times New Roman" w:hAnsi="Times New Roman" w:cs="Times New Roman"/>
          <w:sz w:val="23"/>
          <w:szCs w:val="23"/>
        </w:rPr>
        <w:t xml:space="preserve"> 03.08.2020).</w:t>
      </w:r>
    </w:p>
    <w:p w:rsidR="00782B76" w:rsidRPr="00C93B2D" w:rsidRDefault="00B77662" w:rsidP="003D5352">
      <w:pPr>
        <w:widowControl w:val="0"/>
        <w:spacing w:after="0" w:line="312" w:lineRule="auto"/>
        <w:ind w:firstLine="340"/>
        <w:jc w:val="both"/>
        <w:rPr>
          <w:rFonts w:ascii="Times New Roman" w:hAnsi="Times New Roman" w:cs="Times New Roman"/>
          <w:spacing w:val="-4"/>
          <w:sz w:val="23"/>
          <w:szCs w:val="23"/>
        </w:rPr>
      </w:pPr>
      <w:r w:rsidRPr="00C93B2D">
        <w:rPr>
          <w:rFonts w:ascii="Times New Roman" w:hAnsi="Times New Roman" w:cs="Times New Roman"/>
          <w:spacing w:val="-4"/>
          <w:sz w:val="23"/>
          <w:szCs w:val="23"/>
        </w:rPr>
        <w:t xml:space="preserve">2 </w:t>
      </w:r>
      <w:r w:rsidR="00782B76" w:rsidRPr="00C93B2D">
        <w:rPr>
          <w:rFonts w:ascii="Times New Roman" w:hAnsi="Times New Roman" w:cs="Times New Roman"/>
          <w:spacing w:val="-4"/>
          <w:sz w:val="23"/>
          <w:szCs w:val="23"/>
        </w:rPr>
        <w:t>По вопросам свободных специальных, особых экономических зон на таможенной территории Таможенного союза и там</w:t>
      </w:r>
      <w:r w:rsidR="00782B76" w:rsidRPr="00C93B2D">
        <w:rPr>
          <w:rFonts w:ascii="Times New Roman" w:hAnsi="Times New Roman" w:cs="Times New Roman"/>
          <w:spacing w:val="-4"/>
          <w:sz w:val="23"/>
          <w:szCs w:val="23"/>
        </w:rPr>
        <w:t>о</w:t>
      </w:r>
      <w:r w:rsidR="00782B76" w:rsidRPr="00C93B2D">
        <w:rPr>
          <w:rFonts w:ascii="Times New Roman" w:hAnsi="Times New Roman" w:cs="Times New Roman"/>
          <w:spacing w:val="-4"/>
          <w:sz w:val="23"/>
          <w:szCs w:val="23"/>
        </w:rPr>
        <w:t>женной процедуры свободной таможенной зоны</w:t>
      </w:r>
      <w:r w:rsidRPr="00C93B2D">
        <w:rPr>
          <w:rFonts w:ascii="Times New Roman" w:hAnsi="Times New Roman" w:cs="Times New Roman"/>
          <w:spacing w:val="-4"/>
          <w:sz w:val="23"/>
          <w:szCs w:val="23"/>
        </w:rPr>
        <w:t xml:space="preserve"> </w:t>
      </w:r>
      <w:r w:rsidR="00782B76" w:rsidRPr="00C93B2D">
        <w:rPr>
          <w:rFonts w:ascii="Times New Roman" w:hAnsi="Times New Roman" w:cs="Times New Roman"/>
          <w:spacing w:val="-4"/>
          <w:sz w:val="23"/>
          <w:szCs w:val="23"/>
        </w:rPr>
        <w:t>: соглашение от 18.06.2010</w:t>
      </w:r>
      <w:r w:rsidRPr="00C93B2D">
        <w:rPr>
          <w:rFonts w:ascii="Times New Roman" w:hAnsi="Times New Roman" w:cs="Times New Roman"/>
          <w:spacing w:val="-4"/>
          <w:sz w:val="23"/>
          <w:szCs w:val="23"/>
        </w:rPr>
        <w:t xml:space="preserve"> г. // Справ</w:t>
      </w:r>
      <w:proofErr w:type="gramStart"/>
      <w:r w:rsidRPr="00C93B2D">
        <w:rPr>
          <w:rFonts w:ascii="Times New Roman" w:hAnsi="Times New Roman" w:cs="Times New Roman"/>
          <w:spacing w:val="-4"/>
          <w:sz w:val="23"/>
          <w:szCs w:val="23"/>
        </w:rPr>
        <w:t>.-</w:t>
      </w:r>
      <w:proofErr w:type="gramEnd"/>
      <w:r w:rsidRPr="00C93B2D">
        <w:rPr>
          <w:rFonts w:ascii="Times New Roman" w:hAnsi="Times New Roman" w:cs="Times New Roman"/>
          <w:spacing w:val="-4"/>
          <w:sz w:val="23"/>
          <w:szCs w:val="23"/>
        </w:rPr>
        <w:t>прав.</w:t>
      </w:r>
      <w:r w:rsidR="00782B76" w:rsidRPr="00C93B2D">
        <w:rPr>
          <w:rFonts w:ascii="Times New Roman" w:hAnsi="Times New Roman" w:cs="Times New Roman"/>
          <w:spacing w:val="-4"/>
          <w:sz w:val="23"/>
          <w:szCs w:val="23"/>
        </w:rPr>
        <w:t xml:space="preserve"> система «</w:t>
      </w:r>
      <w:proofErr w:type="spellStart"/>
      <w:r w:rsidR="00782B76" w:rsidRPr="00C93B2D">
        <w:rPr>
          <w:rFonts w:ascii="Times New Roman" w:hAnsi="Times New Roman" w:cs="Times New Roman"/>
          <w:spacing w:val="-4"/>
          <w:sz w:val="23"/>
          <w:szCs w:val="23"/>
        </w:rPr>
        <w:t>Кон</w:t>
      </w:r>
      <w:r w:rsidRPr="00C93B2D">
        <w:rPr>
          <w:rFonts w:ascii="Times New Roman" w:hAnsi="Times New Roman" w:cs="Times New Roman"/>
          <w:spacing w:val="-4"/>
          <w:sz w:val="23"/>
          <w:szCs w:val="23"/>
        </w:rPr>
        <w:t>сультант</w:t>
      </w:r>
      <w:r w:rsidR="00782B76" w:rsidRPr="00C93B2D">
        <w:rPr>
          <w:rFonts w:ascii="Times New Roman" w:hAnsi="Times New Roman" w:cs="Times New Roman"/>
          <w:spacing w:val="-4"/>
          <w:sz w:val="23"/>
          <w:szCs w:val="23"/>
        </w:rPr>
        <w:t>Плюс</w:t>
      </w:r>
      <w:proofErr w:type="spellEnd"/>
      <w:r w:rsidR="00782B76" w:rsidRPr="00C93B2D">
        <w:rPr>
          <w:rFonts w:ascii="Times New Roman" w:hAnsi="Times New Roman" w:cs="Times New Roman"/>
          <w:spacing w:val="-4"/>
          <w:sz w:val="23"/>
          <w:szCs w:val="23"/>
        </w:rPr>
        <w:t>» (дата обраще</w:t>
      </w:r>
      <w:r w:rsidRPr="00C93B2D">
        <w:rPr>
          <w:rFonts w:ascii="Times New Roman" w:hAnsi="Times New Roman" w:cs="Times New Roman"/>
          <w:spacing w:val="-4"/>
          <w:sz w:val="23"/>
          <w:szCs w:val="23"/>
        </w:rPr>
        <w:t>ния</w:t>
      </w:r>
      <w:r w:rsidR="00782B76" w:rsidRPr="00C93B2D">
        <w:rPr>
          <w:rFonts w:ascii="Times New Roman" w:hAnsi="Times New Roman" w:cs="Times New Roman"/>
          <w:spacing w:val="-4"/>
          <w:sz w:val="23"/>
          <w:szCs w:val="23"/>
        </w:rPr>
        <w:t xml:space="preserve"> </w:t>
      </w:r>
      <w:r w:rsidR="007D5F6F" w:rsidRPr="00C93B2D">
        <w:rPr>
          <w:rFonts w:ascii="Times New Roman" w:hAnsi="Times New Roman" w:cs="Times New Roman"/>
          <w:spacing w:val="-4"/>
          <w:sz w:val="23"/>
          <w:szCs w:val="23"/>
        </w:rPr>
        <w:t>06.08.2020</w:t>
      </w:r>
      <w:r w:rsidR="00782B76" w:rsidRPr="00C93B2D">
        <w:rPr>
          <w:rFonts w:ascii="Times New Roman" w:hAnsi="Times New Roman" w:cs="Times New Roman"/>
          <w:spacing w:val="-4"/>
          <w:sz w:val="23"/>
          <w:szCs w:val="23"/>
        </w:rPr>
        <w:t>).</w:t>
      </w:r>
    </w:p>
    <w:p w:rsidR="00FF0723" w:rsidRPr="003D5352" w:rsidRDefault="00B77662"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 xml:space="preserve">3 </w:t>
      </w:r>
      <w:r w:rsidR="00782B76" w:rsidRPr="003D5352">
        <w:rPr>
          <w:rFonts w:ascii="Times New Roman" w:hAnsi="Times New Roman" w:cs="Times New Roman"/>
          <w:sz w:val="23"/>
          <w:szCs w:val="23"/>
        </w:rPr>
        <w:t>О таможенном регулировании в Ро</w:t>
      </w:r>
      <w:r w:rsidR="00782B76" w:rsidRPr="003D5352">
        <w:rPr>
          <w:rFonts w:ascii="Times New Roman" w:hAnsi="Times New Roman" w:cs="Times New Roman"/>
          <w:sz w:val="23"/>
          <w:szCs w:val="23"/>
        </w:rPr>
        <w:t>с</w:t>
      </w:r>
      <w:r w:rsidR="00782B76" w:rsidRPr="003D5352">
        <w:rPr>
          <w:rFonts w:ascii="Times New Roman" w:hAnsi="Times New Roman" w:cs="Times New Roman"/>
          <w:sz w:val="23"/>
          <w:szCs w:val="23"/>
        </w:rPr>
        <w:t>сийской Федерации и о внесении измен</w:t>
      </w:r>
      <w:r w:rsidR="00782B76" w:rsidRPr="003D5352">
        <w:rPr>
          <w:rFonts w:ascii="Times New Roman" w:hAnsi="Times New Roman" w:cs="Times New Roman"/>
          <w:sz w:val="23"/>
          <w:szCs w:val="23"/>
        </w:rPr>
        <w:t>е</w:t>
      </w:r>
      <w:r w:rsidR="00782B76" w:rsidRPr="003D5352">
        <w:rPr>
          <w:rFonts w:ascii="Times New Roman" w:hAnsi="Times New Roman" w:cs="Times New Roman"/>
          <w:sz w:val="23"/>
          <w:szCs w:val="23"/>
        </w:rPr>
        <w:t>ний в отдельные законодательные акты Российской Федерации</w:t>
      </w:r>
      <w:r w:rsidRPr="003D5352">
        <w:rPr>
          <w:rFonts w:ascii="Times New Roman" w:hAnsi="Times New Roman" w:cs="Times New Roman"/>
          <w:sz w:val="23"/>
          <w:szCs w:val="23"/>
        </w:rPr>
        <w:t xml:space="preserve"> : </w:t>
      </w:r>
      <w:proofErr w:type="spellStart"/>
      <w:r w:rsidRPr="003D5352">
        <w:rPr>
          <w:rFonts w:ascii="Times New Roman" w:hAnsi="Times New Roman" w:cs="Times New Roman"/>
          <w:sz w:val="23"/>
          <w:szCs w:val="23"/>
        </w:rPr>
        <w:t>федер</w:t>
      </w:r>
      <w:proofErr w:type="spellEnd"/>
      <w:r w:rsidRPr="003D5352">
        <w:rPr>
          <w:rFonts w:ascii="Times New Roman" w:hAnsi="Times New Roman" w:cs="Times New Roman"/>
          <w:sz w:val="23"/>
          <w:szCs w:val="23"/>
        </w:rPr>
        <w:t>.</w:t>
      </w:r>
      <w:r w:rsidR="00782B76" w:rsidRPr="003D5352">
        <w:rPr>
          <w:rFonts w:ascii="Times New Roman" w:hAnsi="Times New Roman" w:cs="Times New Roman"/>
          <w:sz w:val="23"/>
          <w:szCs w:val="23"/>
        </w:rPr>
        <w:t xml:space="preserve"> закон от</w:t>
      </w:r>
      <w:r w:rsidRPr="003D5352">
        <w:rPr>
          <w:rFonts w:ascii="Times New Roman" w:hAnsi="Times New Roman" w:cs="Times New Roman"/>
          <w:sz w:val="23"/>
          <w:szCs w:val="23"/>
        </w:rPr>
        <w:t xml:space="preserve"> </w:t>
      </w:r>
      <w:r w:rsidR="0015144C" w:rsidRPr="003D5352">
        <w:rPr>
          <w:rFonts w:ascii="Times New Roman" w:hAnsi="Times New Roman" w:cs="Times New Roman"/>
          <w:sz w:val="23"/>
          <w:szCs w:val="23"/>
        </w:rPr>
        <w:t>03.08.2018</w:t>
      </w:r>
      <w:r w:rsidRPr="003D5352">
        <w:rPr>
          <w:rFonts w:ascii="Times New Roman" w:hAnsi="Times New Roman" w:cs="Times New Roman"/>
          <w:sz w:val="23"/>
          <w:szCs w:val="23"/>
        </w:rPr>
        <w:t xml:space="preserve"> г.</w:t>
      </w:r>
      <w:r w:rsidR="0015144C" w:rsidRPr="003D5352">
        <w:rPr>
          <w:rFonts w:ascii="Times New Roman" w:hAnsi="Times New Roman" w:cs="Times New Roman"/>
          <w:sz w:val="23"/>
          <w:szCs w:val="23"/>
        </w:rPr>
        <w:t xml:space="preserve"> </w:t>
      </w:r>
      <w:r w:rsidRPr="003D5352">
        <w:rPr>
          <w:rFonts w:ascii="Times New Roman" w:hAnsi="Times New Roman" w:cs="Times New Roman"/>
          <w:sz w:val="23"/>
          <w:szCs w:val="23"/>
        </w:rPr>
        <w:t>№ 289-Ф3 // Справ</w:t>
      </w:r>
      <w:proofErr w:type="gramStart"/>
      <w:r w:rsidRPr="003D5352">
        <w:rPr>
          <w:rFonts w:ascii="Times New Roman" w:hAnsi="Times New Roman" w:cs="Times New Roman"/>
          <w:sz w:val="23"/>
          <w:szCs w:val="23"/>
        </w:rPr>
        <w:t>.-</w:t>
      </w:r>
      <w:proofErr w:type="gramEnd"/>
      <w:r w:rsidRPr="003D5352">
        <w:rPr>
          <w:rFonts w:ascii="Times New Roman" w:hAnsi="Times New Roman" w:cs="Times New Roman"/>
          <w:sz w:val="23"/>
          <w:szCs w:val="23"/>
        </w:rPr>
        <w:t>прав. система «</w:t>
      </w:r>
      <w:proofErr w:type="spellStart"/>
      <w:r w:rsidRPr="003D5352">
        <w:rPr>
          <w:rFonts w:ascii="Times New Roman" w:hAnsi="Times New Roman" w:cs="Times New Roman"/>
          <w:sz w:val="23"/>
          <w:szCs w:val="23"/>
        </w:rPr>
        <w:t>Консультант</w:t>
      </w:r>
      <w:r w:rsidR="00782B76" w:rsidRPr="003D5352">
        <w:rPr>
          <w:rFonts w:ascii="Times New Roman" w:hAnsi="Times New Roman" w:cs="Times New Roman"/>
          <w:sz w:val="23"/>
          <w:szCs w:val="23"/>
        </w:rPr>
        <w:t>Плюс</w:t>
      </w:r>
      <w:proofErr w:type="spellEnd"/>
      <w:r w:rsidR="00782B76" w:rsidRPr="003D5352">
        <w:rPr>
          <w:rFonts w:ascii="Times New Roman" w:hAnsi="Times New Roman" w:cs="Times New Roman"/>
          <w:sz w:val="23"/>
          <w:szCs w:val="23"/>
        </w:rPr>
        <w:t>» (дата о</w:t>
      </w:r>
      <w:r w:rsidRPr="003D5352">
        <w:rPr>
          <w:rFonts w:ascii="Times New Roman" w:hAnsi="Times New Roman" w:cs="Times New Roman"/>
          <w:sz w:val="23"/>
          <w:szCs w:val="23"/>
        </w:rPr>
        <w:t>бр</w:t>
      </w:r>
      <w:r w:rsidRPr="003D5352">
        <w:rPr>
          <w:rFonts w:ascii="Times New Roman" w:hAnsi="Times New Roman" w:cs="Times New Roman"/>
          <w:sz w:val="23"/>
          <w:szCs w:val="23"/>
        </w:rPr>
        <w:t>а</w:t>
      </w:r>
      <w:r w:rsidRPr="003D5352">
        <w:rPr>
          <w:rFonts w:ascii="Times New Roman" w:hAnsi="Times New Roman" w:cs="Times New Roman"/>
          <w:sz w:val="23"/>
          <w:szCs w:val="23"/>
        </w:rPr>
        <w:t>щения</w:t>
      </w:r>
      <w:r w:rsidR="00782B76" w:rsidRPr="003D5352">
        <w:rPr>
          <w:rFonts w:ascii="Times New Roman" w:hAnsi="Times New Roman" w:cs="Times New Roman"/>
          <w:sz w:val="23"/>
          <w:szCs w:val="23"/>
        </w:rPr>
        <w:t xml:space="preserve"> </w:t>
      </w:r>
      <w:r w:rsidR="007D5F6F" w:rsidRPr="003D5352">
        <w:rPr>
          <w:rFonts w:ascii="Times New Roman" w:hAnsi="Times New Roman" w:cs="Times New Roman"/>
          <w:sz w:val="23"/>
          <w:szCs w:val="23"/>
        </w:rPr>
        <w:t>05.08.2020</w:t>
      </w:r>
      <w:r w:rsidR="00782B76" w:rsidRPr="003D5352">
        <w:rPr>
          <w:rFonts w:ascii="Times New Roman" w:hAnsi="Times New Roman" w:cs="Times New Roman"/>
          <w:sz w:val="23"/>
          <w:szCs w:val="23"/>
        </w:rPr>
        <w:t>).</w:t>
      </w:r>
    </w:p>
    <w:p w:rsidR="00FF0723" w:rsidRPr="003D5352" w:rsidRDefault="00B77662"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 xml:space="preserve">4 </w:t>
      </w:r>
      <w:r w:rsidR="00782B76" w:rsidRPr="003D5352">
        <w:rPr>
          <w:rFonts w:ascii="Times New Roman" w:hAnsi="Times New Roman" w:cs="Times New Roman"/>
          <w:sz w:val="23"/>
          <w:szCs w:val="23"/>
        </w:rPr>
        <w:t>Об особых экономических зонах в Российской Федерации</w:t>
      </w:r>
      <w:r w:rsidRPr="003D5352">
        <w:rPr>
          <w:rFonts w:ascii="Times New Roman" w:hAnsi="Times New Roman" w:cs="Times New Roman"/>
          <w:sz w:val="23"/>
          <w:szCs w:val="23"/>
        </w:rPr>
        <w:t xml:space="preserve"> : </w:t>
      </w:r>
      <w:proofErr w:type="spellStart"/>
      <w:r w:rsidRPr="003D5352">
        <w:rPr>
          <w:rFonts w:ascii="Times New Roman" w:hAnsi="Times New Roman" w:cs="Times New Roman"/>
          <w:sz w:val="23"/>
          <w:szCs w:val="23"/>
        </w:rPr>
        <w:t>федер</w:t>
      </w:r>
      <w:proofErr w:type="spellEnd"/>
      <w:r w:rsidRPr="003D5352">
        <w:rPr>
          <w:rFonts w:ascii="Times New Roman" w:hAnsi="Times New Roman" w:cs="Times New Roman"/>
          <w:sz w:val="23"/>
          <w:szCs w:val="23"/>
        </w:rPr>
        <w:t>. закон РФ от 22.07.</w:t>
      </w:r>
      <w:r w:rsidR="00782B76" w:rsidRPr="003D5352">
        <w:rPr>
          <w:rFonts w:ascii="Times New Roman" w:hAnsi="Times New Roman" w:cs="Times New Roman"/>
          <w:sz w:val="23"/>
          <w:szCs w:val="23"/>
        </w:rPr>
        <w:t>2005 г. № 116-ФЗ «Об особых экономических зонах в Российской Фед</w:t>
      </w:r>
      <w:r w:rsidR="00782B76" w:rsidRPr="003D5352">
        <w:rPr>
          <w:rFonts w:ascii="Times New Roman" w:hAnsi="Times New Roman" w:cs="Times New Roman"/>
          <w:sz w:val="23"/>
          <w:szCs w:val="23"/>
        </w:rPr>
        <w:t>е</w:t>
      </w:r>
      <w:r w:rsidR="00782B76" w:rsidRPr="003D5352">
        <w:rPr>
          <w:rFonts w:ascii="Times New Roman" w:hAnsi="Times New Roman" w:cs="Times New Roman"/>
          <w:sz w:val="23"/>
          <w:szCs w:val="23"/>
        </w:rPr>
        <w:t>рации» // Спра</w:t>
      </w:r>
      <w:r w:rsidRPr="003D5352">
        <w:rPr>
          <w:rFonts w:ascii="Times New Roman" w:hAnsi="Times New Roman" w:cs="Times New Roman"/>
          <w:sz w:val="23"/>
          <w:szCs w:val="23"/>
        </w:rPr>
        <w:t>в</w:t>
      </w:r>
      <w:proofErr w:type="gramStart"/>
      <w:r w:rsidRPr="003D5352">
        <w:rPr>
          <w:rFonts w:ascii="Times New Roman" w:hAnsi="Times New Roman" w:cs="Times New Roman"/>
          <w:sz w:val="23"/>
          <w:szCs w:val="23"/>
        </w:rPr>
        <w:t>.-</w:t>
      </w:r>
      <w:proofErr w:type="gramEnd"/>
      <w:r w:rsidRPr="003D5352">
        <w:rPr>
          <w:rFonts w:ascii="Times New Roman" w:hAnsi="Times New Roman" w:cs="Times New Roman"/>
          <w:sz w:val="23"/>
          <w:szCs w:val="23"/>
        </w:rPr>
        <w:t>прав. система «</w:t>
      </w:r>
      <w:proofErr w:type="spellStart"/>
      <w:r w:rsidRPr="003D5352">
        <w:rPr>
          <w:rFonts w:ascii="Times New Roman" w:hAnsi="Times New Roman" w:cs="Times New Roman"/>
          <w:sz w:val="23"/>
          <w:szCs w:val="23"/>
        </w:rPr>
        <w:t>Консул</w:t>
      </w:r>
      <w:r w:rsidRPr="003D5352">
        <w:rPr>
          <w:rFonts w:ascii="Times New Roman" w:hAnsi="Times New Roman" w:cs="Times New Roman"/>
          <w:sz w:val="23"/>
          <w:szCs w:val="23"/>
        </w:rPr>
        <w:t>ь</w:t>
      </w:r>
      <w:r w:rsidRPr="003D5352">
        <w:rPr>
          <w:rFonts w:ascii="Times New Roman" w:hAnsi="Times New Roman" w:cs="Times New Roman"/>
          <w:sz w:val="23"/>
          <w:szCs w:val="23"/>
        </w:rPr>
        <w:t>тант</w:t>
      </w:r>
      <w:r w:rsidR="00782B76" w:rsidRPr="003D5352">
        <w:rPr>
          <w:rFonts w:ascii="Times New Roman" w:hAnsi="Times New Roman" w:cs="Times New Roman"/>
          <w:sz w:val="23"/>
          <w:szCs w:val="23"/>
        </w:rPr>
        <w:t>Плюс</w:t>
      </w:r>
      <w:proofErr w:type="spellEnd"/>
      <w:r w:rsidR="00782B76" w:rsidRPr="003D5352">
        <w:rPr>
          <w:rFonts w:ascii="Times New Roman" w:hAnsi="Times New Roman" w:cs="Times New Roman"/>
          <w:sz w:val="23"/>
          <w:szCs w:val="23"/>
        </w:rPr>
        <w:t>» (дата обраще</w:t>
      </w:r>
      <w:r w:rsidRPr="003D5352">
        <w:rPr>
          <w:rFonts w:ascii="Times New Roman" w:hAnsi="Times New Roman" w:cs="Times New Roman"/>
          <w:sz w:val="23"/>
          <w:szCs w:val="23"/>
        </w:rPr>
        <w:t>ния</w:t>
      </w:r>
      <w:r w:rsidR="00782B76" w:rsidRPr="003D5352">
        <w:rPr>
          <w:rFonts w:ascii="Times New Roman" w:hAnsi="Times New Roman" w:cs="Times New Roman"/>
          <w:sz w:val="23"/>
          <w:szCs w:val="23"/>
        </w:rPr>
        <w:t xml:space="preserve"> </w:t>
      </w:r>
      <w:r w:rsidR="007D5F6F" w:rsidRPr="003D5352">
        <w:rPr>
          <w:rFonts w:ascii="Times New Roman" w:hAnsi="Times New Roman" w:cs="Times New Roman"/>
          <w:sz w:val="23"/>
          <w:szCs w:val="23"/>
        </w:rPr>
        <w:t>05.08.2020</w:t>
      </w:r>
      <w:r w:rsidR="00782B76" w:rsidRPr="003D5352">
        <w:rPr>
          <w:rFonts w:ascii="Times New Roman" w:hAnsi="Times New Roman" w:cs="Times New Roman"/>
          <w:sz w:val="23"/>
          <w:szCs w:val="23"/>
        </w:rPr>
        <w:t>).</w:t>
      </w:r>
    </w:p>
    <w:p w:rsidR="00782B76" w:rsidRPr="003D5352" w:rsidRDefault="00B77662"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 xml:space="preserve">5 </w:t>
      </w:r>
      <w:r w:rsidR="00782B76" w:rsidRPr="003D5352">
        <w:rPr>
          <w:rFonts w:ascii="Times New Roman" w:hAnsi="Times New Roman" w:cs="Times New Roman"/>
          <w:sz w:val="23"/>
          <w:szCs w:val="23"/>
        </w:rPr>
        <w:t>О тер</w:t>
      </w:r>
      <w:r w:rsidRPr="003D5352">
        <w:rPr>
          <w:rFonts w:ascii="Times New Roman" w:hAnsi="Times New Roman" w:cs="Times New Roman"/>
          <w:sz w:val="23"/>
          <w:szCs w:val="23"/>
        </w:rPr>
        <w:t>риториях опережающего соц</w:t>
      </w:r>
      <w:r w:rsidRPr="003D5352">
        <w:rPr>
          <w:rFonts w:ascii="Times New Roman" w:hAnsi="Times New Roman" w:cs="Times New Roman"/>
          <w:sz w:val="23"/>
          <w:szCs w:val="23"/>
        </w:rPr>
        <w:t>и</w:t>
      </w:r>
      <w:r w:rsidRPr="003D5352">
        <w:rPr>
          <w:rFonts w:ascii="Times New Roman" w:hAnsi="Times New Roman" w:cs="Times New Roman"/>
          <w:sz w:val="23"/>
          <w:szCs w:val="23"/>
        </w:rPr>
        <w:t>ально</w:t>
      </w:r>
      <w:r w:rsidR="00782B76" w:rsidRPr="003D5352">
        <w:rPr>
          <w:rFonts w:ascii="Times New Roman" w:hAnsi="Times New Roman" w:cs="Times New Roman"/>
          <w:sz w:val="23"/>
          <w:szCs w:val="23"/>
        </w:rPr>
        <w:t>-экономического развития в Росси</w:t>
      </w:r>
      <w:r w:rsidR="00782B76" w:rsidRPr="003D5352">
        <w:rPr>
          <w:rFonts w:ascii="Times New Roman" w:hAnsi="Times New Roman" w:cs="Times New Roman"/>
          <w:sz w:val="23"/>
          <w:szCs w:val="23"/>
        </w:rPr>
        <w:t>й</w:t>
      </w:r>
      <w:r w:rsidR="00782B76" w:rsidRPr="003D5352">
        <w:rPr>
          <w:rFonts w:ascii="Times New Roman" w:hAnsi="Times New Roman" w:cs="Times New Roman"/>
          <w:sz w:val="23"/>
          <w:szCs w:val="23"/>
        </w:rPr>
        <w:t>ской Федерации</w:t>
      </w:r>
      <w:r w:rsidRPr="003D5352">
        <w:rPr>
          <w:rFonts w:ascii="Times New Roman" w:hAnsi="Times New Roman" w:cs="Times New Roman"/>
          <w:sz w:val="23"/>
          <w:szCs w:val="23"/>
        </w:rPr>
        <w:t xml:space="preserve"> : </w:t>
      </w:r>
      <w:proofErr w:type="spellStart"/>
      <w:r w:rsidRPr="003D5352">
        <w:rPr>
          <w:rFonts w:ascii="Times New Roman" w:hAnsi="Times New Roman" w:cs="Times New Roman"/>
          <w:sz w:val="23"/>
          <w:szCs w:val="23"/>
        </w:rPr>
        <w:t>федер</w:t>
      </w:r>
      <w:proofErr w:type="spellEnd"/>
      <w:r w:rsidRPr="003D5352">
        <w:rPr>
          <w:rFonts w:ascii="Times New Roman" w:hAnsi="Times New Roman" w:cs="Times New Roman"/>
          <w:sz w:val="23"/>
          <w:szCs w:val="23"/>
        </w:rPr>
        <w:t>. закон РФ от 29.12.2014 г. № 473-ФЗ // Справ</w:t>
      </w:r>
      <w:proofErr w:type="gramStart"/>
      <w:r w:rsidRPr="003D5352">
        <w:rPr>
          <w:rFonts w:ascii="Times New Roman" w:hAnsi="Times New Roman" w:cs="Times New Roman"/>
          <w:sz w:val="23"/>
          <w:szCs w:val="23"/>
        </w:rPr>
        <w:t>.-</w:t>
      </w:r>
      <w:proofErr w:type="gramEnd"/>
      <w:r w:rsidRPr="003D5352">
        <w:rPr>
          <w:rFonts w:ascii="Times New Roman" w:hAnsi="Times New Roman" w:cs="Times New Roman"/>
          <w:sz w:val="23"/>
          <w:szCs w:val="23"/>
        </w:rPr>
        <w:t>прав.</w:t>
      </w:r>
      <w:r w:rsidR="00782B76" w:rsidRPr="003D5352">
        <w:rPr>
          <w:rFonts w:ascii="Times New Roman" w:hAnsi="Times New Roman" w:cs="Times New Roman"/>
          <w:sz w:val="23"/>
          <w:szCs w:val="23"/>
        </w:rPr>
        <w:t xml:space="preserve"> система «</w:t>
      </w:r>
      <w:proofErr w:type="spellStart"/>
      <w:r w:rsidR="00782B76" w:rsidRPr="003D5352">
        <w:rPr>
          <w:rFonts w:ascii="Times New Roman" w:hAnsi="Times New Roman" w:cs="Times New Roman"/>
          <w:sz w:val="23"/>
          <w:szCs w:val="23"/>
        </w:rPr>
        <w:t>Консуль</w:t>
      </w:r>
      <w:r w:rsidRPr="003D5352">
        <w:rPr>
          <w:rFonts w:ascii="Times New Roman" w:hAnsi="Times New Roman" w:cs="Times New Roman"/>
          <w:sz w:val="23"/>
          <w:szCs w:val="23"/>
        </w:rPr>
        <w:t>тантПлюс</w:t>
      </w:r>
      <w:proofErr w:type="spellEnd"/>
      <w:r w:rsidRPr="003D5352">
        <w:rPr>
          <w:rFonts w:ascii="Times New Roman" w:hAnsi="Times New Roman" w:cs="Times New Roman"/>
          <w:sz w:val="23"/>
          <w:szCs w:val="23"/>
        </w:rPr>
        <w:t>» (дата обр</w:t>
      </w:r>
      <w:r w:rsidRPr="003D5352">
        <w:rPr>
          <w:rFonts w:ascii="Times New Roman" w:hAnsi="Times New Roman" w:cs="Times New Roman"/>
          <w:sz w:val="23"/>
          <w:szCs w:val="23"/>
        </w:rPr>
        <w:t>а</w:t>
      </w:r>
      <w:r w:rsidRPr="003D5352">
        <w:rPr>
          <w:rFonts w:ascii="Times New Roman" w:hAnsi="Times New Roman" w:cs="Times New Roman"/>
          <w:sz w:val="23"/>
          <w:szCs w:val="23"/>
        </w:rPr>
        <w:t>щения</w:t>
      </w:r>
      <w:r w:rsidR="00782B76" w:rsidRPr="003D5352">
        <w:rPr>
          <w:rFonts w:ascii="Times New Roman" w:hAnsi="Times New Roman" w:cs="Times New Roman"/>
          <w:sz w:val="23"/>
          <w:szCs w:val="23"/>
        </w:rPr>
        <w:t xml:space="preserve"> </w:t>
      </w:r>
      <w:r w:rsidR="007D5F6F" w:rsidRPr="003D5352">
        <w:rPr>
          <w:rFonts w:ascii="Times New Roman" w:hAnsi="Times New Roman" w:cs="Times New Roman"/>
          <w:sz w:val="23"/>
          <w:szCs w:val="23"/>
        </w:rPr>
        <w:t>05.08.2020</w:t>
      </w:r>
      <w:r w:rsidR="00782B76" w:rsidRPr="003D5352">
        <w:rPr>
          <w:rFonts w:ascii="Times New Roman" w:hAnsi="Times New Roman" w:cs="Times New Roman"/>
          <w:sz w:val="23"/>
          <w:szCs w:val="23"/>
        </w:rPr>
        <w:t>).</w:t>
      </w:r>
    </w:p>
    <w:p w:rsidR="00782B76" w:rsidRPr="003D5352" w:rsidRDefault="00B77662" w:rsidP="003D5352">
      <w:pPr>
        <w:widowControl w:val="0"/>
        <w:spacing w:after="0" w:line="312" w:lineRule="auto"/>
        <w:ind w:firstLine="340"/>
        <w:jc w:val="both"/>
        <w:rPr>
          <w:rFonts w:ascii="Times New Roman" w:hAnsi="Times New Roman" w:cs="Times New Roman"/>
          <w:sz w:val="23"/>
          <w:szCs w:val="23"/>
        </w:rPr>
      </w:pPr>
      <w:r w:rsidRPr="003D5352">
        <w:rPr>
          <w:rFonts w:ascii="Times New Roman" w:hAnsi="Times New Roman" w:cs="Times New Roman"/>
          <w:sz w:val="23"/>
          <w:szCs w:val="23"/>
        </w:rPr>
        <w:t xml:space="preserve">6 </w:t>
      </w:r>
      <w:r w:rsidR="002D2BA7" w:rsidRPr="003D5352">
        <w:rPr>
          <w:rFonts w:ascii="Times New Roman" w:hAnsi="Times New Roman" w:cs="Times New Roman"/>
          <w:sz w:val="23"/>
          <w:szCs w:val="23"/>
        </w:rPr>
        <w:t>Резидентам ТОР и СПВ представили актуальную информацию о процедуре свободной таможенной зоны [Электро</w:t>
      </w:r>
      <w:r w:rsidR="002D2BA7" w:rsidRPr="003D5352">
        <w:rPr>
          <w:rFonts w:ascii="Times New Roman" w:hAnsi="Times New Roman" w:cs="Times New Roman"/>
          <w:sz w:val="23"/>
          <w:szCs w:val="23"/>
        </w:rPr>
        <w:t>н</w:t>
      </w:r>
      <w:r w:rsidR="002D2BA7" w:rsidRPr="003D5352">
        <w:rPr>
          <w:rFonts w:ascii="Times New Roman" w:hAnsi="Times New Roman" w:cs="Times New Roman"/>
          <w:sz w:val="23"/>
          <w:szCs w:val="23"/>
        </w:rPr>
        <w:t>ный ресурс]</w:t>
      </w:r>
      <w:r w:rsidRPr="003D5352">
        <w:rPr>
          <w:rFonts w:ascii="Times New Roman" w:hAnsi="Times New Roman" w:cs="Times New Roman"/>
          <w:sz w:val="23"/>
          <w:szCs w:val="23"/>
        </w:rPr>
        <w:t xml:space="preserve"> </w:t>
      </w:r>
      <w:r w:rsidR="002D2BA7" w:rsidRPr="003D5352">
        <w:rPr>
          <w:rFonts w:ascii="Times New Roman" w:hAnsi="Times New Roman" w:cs="Times New Roman"/>
          <w:sz w:val="23"/>
          <w:szCs w:val="23"/>
        </w:rPr>
        <w:t>//minvr.gov.ru/</w:t>
      </w:r>
      <w:proofErr w:type="spellStart"/>
      <w:r w:rsidR="002D2BA7" w:rsidRPr="003D5352">
        <w:rPr>
          <w:rFonts w:ascii="Times New Roman" w:hAnsi="Times New Roman" w:cs="Times New Roman"/>
          <w:sz w:val="23"/>
          <w:szCs w:val="23"/>
        </w:rPr>
        <w:t>press-center</w:t>
      </w:r>
      <w:proofErr w:type="spellEnd"/>
      <w:r w:rsidR="002D2BA7" w:rsidRPr="003D5352">
        <w:rPr>
          <w:rFonts w:ascii="Times New Roman" w:hAnsi="Times New Roman" w:cs="Times New Roman"/>
          <w:sz w:val="23"/>
          <w:szCs w:val="23"/>
        </w:rPr>
        <w:t>/</w:t>
      </w:r>
      <w:proofErr w:type="spellStart"/>
      <w:r w:rsidR="002D2BA7" w:rsidRPr="003D5352">
        <w:rPr>
          <w:rFonts w:ascii="Times New Roman" w:hAnsi="Times New Roman" w:cs="Times New Roman"/>
          <w:sz w:val="23"/>
          <w:szCs w:val="23"/>
        </w:rPr>
        <w:t>news</w:t>
      </w:r>
      <w:proofErr w:type="spellEnd"/>
      <w:r w:rsidR="002D2BA7" w:rsidRPr="003D5352">
        <w:rPr>
          <w:rFonts w:ascii="Times New Roman" w:hAnsi="Times New Roman" w:cs="Times New Roman"/>
          <w:sz w:val="23"/>
          <w:szCs w:val="23"/>
        </w:rPr>
        <w:t>/24465/ (дата обращения 13.08.2020).</w:t>
      </w:r>
    </w:p>
    <w:p w:rsidR="00782B76" w:rsidRPr="00C93B2D" w:rsidRDefault="00B77662" w:rsidP="003D5352">
      <w:pPr>
        <w:widowControl w:val="0"/>
        <w:spacing w:after="0" w:line="312" w:lineRule="auto"/>
        <w:ind w:firstLine="340"/>
        <w:jc w:val="both"/>
        <w:rPr>
          <w:rFonts w:ascii="Times New Roman" w:hAnsi="Times New Roman" w:cs="Times New Roman"/>
          <w:color w:val="000000" w:themeColor="text1"/>
          <w:spacing w:val="-6"/>
          <w:sz w:val="23"/>
          <w:szCs w:val="23"/>
        </w:rPr>
      </w:pPr>
      <w:r w:rsidRPr="00C93B2D">
        <w:rPr>
          <w:rFonts w:ascii="Times New Roman" w:hAnsi="Times New Roman" w:cs="Times New Roman"/>
          <w:color w:val="000000" w:themeColor="text1"/>
          <w:spacing w:val="-6"/>
          <w:sz w:val="23"/>
          <w:szCs w:val="23"/>
        </w:rPr>
        <w:t>7 Отчё</w:t>
      </w:r>
      <w:r w:rsidR="002D2BA7" w:rsidRPr="00C93B2D">
        <w:rPr>
          <w:rFonts w:ascii="Times New Roman" w:hAnsi="Times New Roman" w:cs="Times New Roman"/>
          <w:color w:val="000000" w:themeColor="text1"/>
          <w:spacing w:val="-6"/>
          <w:sz w:val="23"/>
          <w:szCs w:val="23"/>
        </w:rPr>
        <w:t>т о деятельности АО «Корпорация развит</w:t>
      </w:r>
      <w:r w:rsidRPr="00C93B2D">
        <w:rPr>
          <w:rFonts w:ascii="Times New Roman" w:hAnsi="Times New Roman" w:cs="Times New Roman"/>
          <w:color w:val="000000" w:themeColor="text1"/>
          <w:spacing w:val="-6"/>
          <w:sz w:val="23"/>
          <w:szCs w:val="23"/>
        </w:rPr>
        <w:t>ия Дальнего Востока» за 2019 г.</w:t>
      </w:r>
      <w:r w:rsidR="002D2BA7" w:rsidRPr="00C93B2D">
        <w:rPr>
          <w:rFonts w:ascii="Times New Roman" w:hAnsi="Times New Roman" w:cs="Times New Roman"/>
          <w:color w:val="000000" w:themeColor="text1"/>
          <w:spacing w:val="-6"/>
          <w:sz w:val="23"/>
          <w:szCs w:val="23"/>
        </w:rPr>
        <w:t xml:space="preserve"> [Электронный ресурс]</w:t>
      </w:r>
      <w:r w:rsidRPr="00C93B2D">
        <w:rPr>
          <w:rFonts w:ascii="Times New Roman" w:hAnsi="Times New Roman" w:cs="Times New Roman"/>
          <w:color w:val="000000" w:themeColor="text1"/>
          <w:spacing w:val="-6"/>
          <w:sz w:val="23"/>
          <w:szCs w:val="23"/>
        </w:rPr>
        <w:t xml:space="preserve"> </w:t>
      </w:r>
      <w:r w:rsidR="002D2BA7" w:rsidRPr="00C93B2D">
        <w:rPr>
          <w:rFonts w:ascii="Times New Roman" w:hAnsi="Times New Roman" w:cs="Times New Roman"/>
          <w:color w:val="000000" w:themeColor="text1"/>
          <w:spacing w:val="-6"/>
          <w:sz w:val="23"/>
          <w:szCs w:val="23"/>
        </w:rPr>
        <w:t>//erdc.ru/</w:t>
      </w:r>
      <w:proofErr w:type="spellStart"/>
      <w:r w:rsidR="002D2BA7" w:rsidRPr="00C93B2D">
        <w:rPr>
          <w:rFonts w:ascii="Times New Roman" w:hAnsi="Times New Roman" w:cs="Times New Roman"/>
          <w:color w:val="000000" w:themeColor="text1"/>
          <w:spacing w:val="-6"/>
          <w:sz w:val="23"/>
          <w:szCs w:val="23"/>
        </w:rPr>
        <w:t>about</w:t>
      </w:r>
      <w:proofErr w:type="spellEnd"/>
      <w:r w:rsidR="002D2BA7" w:rsidRPr="00C93B2D">
        <w:rPr>
          <w:rFonts w:ascii="Times New Roman" w:hAnsi="Times New Roman" w:cs="Times New Roman"/>
          <w:color w:val="000000" w:themeColor="text1"/>
          <w:spacing w:val="-6"/>
          <w:sz w:val="23"/>
          <w:szCs w:val="23"/>
        </w:rPr>
        <w:t>/ (дата обращения 13.08.2020).</w:t>
      </w:r>
    </w:p>
    <w:sectPr w:rsidR="00782B76" w:rsidRPr="00C93B2D" w:rsidSect="00816A28">
      <w:type w:val="continuous"/>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011" w:rsidRDefault="00940011" w:rsidP="00973ECB">
      <w:pPr>
        <w:spacing w:after="0" w:line="240" w:lineRule="auto"/>
      </w:pPr>
      <w:r>
        <w:separator/>
      </w:r>
    </w:p>
  </w:endnote>
  <w:endnote w:type="continuationSeparator" w:id="0">
    <w:p w:rsidR="00940011" w:rsidRDefault="00940011" w:rsidP="0097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E4B" w:rsidRDefault="00B26E4B" w:rsidP="00B26E4B">
    <w:pPr>
      <w:pStyle w:val="a6"/>
      <w:widowControl w:val="0"/>
      <w:jc w:val="center"/>
      <w:rPr>
        <w:rFonts w:ascii="Times New Roman" w:hAnsi="Times New Roman"/>
      </w:rPr>
    </w:pPr>
    <w:r>
      <w:rPr>
        <w:rFonts w:ascii="Times New Roman" w:hAnsi="Times New Roman"/>
        <w:b/>
        <w:i/>
        <w:sz w:val="16"/>
        <w:szCs w:val="16"/>
      </w:rPr>
      <w:t>Вестник Хабаровского государственного университета экономики и права. 2020. № 1–2 (102–103)</w:t>
    </w:r>
  </w:p>
  <w:p w:rsidR="00B26E4B" w:rsidRDefault="00B26E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011" w:rsidRDefault="00940011" w:rsidP="00973ECB">
      <w:pPr>
        <w:spacing w:after="0" w:line="240" w:lineRule="auto"/>
      </w:pPr>
      <w:r>
        <w:separator/>
      </w:r>
    </w:p>
  </w:footnote>
  <w:footnote w:type="continuationSeparator" w:id="0">
    <w:p w:rsidR="00940011" w:rsidRDefault="00940011" w:rsidP="00973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887493"/>
      <w:docPartObj>
        <w:docPartGallery w:val="Page Numbers (Top of Page)"/>
        <w:docPartUnique/>
      </w:docPartObj>
    </w:sdtPr>
    <w:sdtEndPr>
      <w:rPr>
        <w:rFonts w:ascii="Times New Roman" w:hAnsi="Times New Roman" w:cs="Times New Roman"/>
      </w:rPr>
    </w:sdtEndPr>
    <w:sdtContent>
      <w:p w:rsidR="003D5352" w:rsidRPr="003D5352" w:rsidRDefault="003D5352" w:rsidP="003D5352">
        <w:pPr>
          <w:pStyle w:val="a4"/>
          <w:jc w:val="center"/>
          <w:rPr>
            <w:rFonts w:ascii="Times New Roman" w:hAnsi="Times New Roman" w:cs="Times New Roman"/>
          </w:rPr>
        </w:pPr>
        <w:r w:rsidRPr="003D5352">
          <w:rPr>
            <w:rFonts w:ascii="Times New Roman" w:hAnsi="Times New Roman" w:cs="Times New Roman"/>
          </w:rPr>
          <w:fldChar w:fldCharType="begin"/>
        </w:r>
        <w:r w:rsidRPr="003D5352">
          <w:rPr>
            <w:rFonts w:ascii="Times New Roman" w:hAnsi="Times New Roman" w:cs="Times New Roman"/>
          </w:rPr>
          <w:instrText>PAGE   \* MERGEFORMAT</w:instrText>
        </w:r>
        <w:r w:rsidRPr="003D5352">
          <w:rPr>
            <w:rFonts w:ascii="Times New Roman" w:hAnsi="Times New Roman" w:cs="Times New Roman"/>
          </w:rPr>
          <w:fldChar w:fldCharType="separate"/>
        </w:r>
        <w:r w:rsidR="009C420F">
          <w:rPr>
            <w:rFonts w:ascii="Times New Roman" w:hAnsi="Times New Roman" w:cs="Times New Roman"/>
            <w:noProof/>
          </w:rPr>
          <w:t>24</w:t>
        </w:r>
        <w:r w:rsidRPr="003D5352">
          <w:rPr>
            <w:rFonts w:ascii="Times New Roman" w:hAnsi="Times New Roman" w:cs="Times New Roman"/>
          </w:rPr>
          <w:fldChar w:fldCharType="end"/>
        </w:r>
      </w:p>
    </w:sdtContent>
  </w:sdt>
  <w:p w:rsidR="003D5352" w:rsidRPr="003D5352" w:rsidRDefault="003D5352" w:rsidP="003D5352">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7B7E"/>
    <w:multiLevelType w:val="hybridMultilevel"/>
    <w:tmpl w:val="2DF8E3F2"/>
    <w:lvl w:ilvl="0" w:tplc="C1F095B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nsid w:val="36220330"/>
    <w:multiLevelType w:val="hybridMultilevel"/>
    <w:tmpl w:val="80107CDC"/>
    <w:lvl w:ilvl="0" w:tplc="C1F095B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4D75372E"/>
    <w:multiLevelType w:val="hybridMultilevel"/>
    <w:tmpl w:val="0E1A679E"/>
    <w:lvl w:ilvl="0" w:tplc="2376E46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23"/>
    <w:rsid w:val="0000112C"/>
    <w:rsid w:val="00033273"/>
    <w:rsid w:val="00041255"/>
    <w:rsid w:val="00074DB3"/>
    <w:rsid w:val="00075386"/>
    <w:rsid w:val="00092916"/>
    <w:rsid w:val="0009598D"/>
    <w:rsid w:val="000A6ECE"/>
    <w:rsid w:val="000B58D8"/>
    <w:rsid w:val="000C543F"/>
    <w:rsid w:val="000D58D7"/>
    <w:rsid w:val="000E2F8E"/>
    <w:rsid w:val="00113BEE"/>
    <w:rsid w:val="00117DF1"/>
    <w:rsid w:val="00131DFE"/>
    <w:rsid w:val="00144E7B"/>
    <w:rsid w:val="00147EEA"/>
    <w:rsid w:val="0015144C"/>
    <w:rsid w:val="001E3ABE"/>
    <w:rsid w:val="00213760"/>
    <w:rsid w:val="00222C02"/>
    <w:rsid w:val="002442DC"/>
    <w:rsid w:val="00296984"/>
    <w:rsid w:val="002B620B"/>
    <w:rsid w:val="002D2BA7"/>
    <w:rsid w:val="002E34B1"/>
    <w:rsid w:val="002F36BB"/>
    <w:rsid w:val="002F78B1"/>
    <w:rsid w:val="00306D8D"/>
    <w:rsid w:val="003508A7"/>
    <w:rsid w:val="00364E2D"/>
    <w:rsid w:val="00376031"/>
    <w:rsid w:val="003776EE"/>
    <w:rsid w:val="00391B3E"/>
    <w:rsid w:val="00393FA1"/>
    <w:rsid w:val="003A16DE"/>
    <w:rsid w:val="003A3DAE"/>
    <w:rsid w:val="003D1EAB"/>
    <w:rsid w:val="003D222F"/>
    <w:rsid w:val="003D2D13"/>
    <w:rsid w:val="003D5352"/>
    <w:rsid w:val="003D5874"/>
    <w:rsid w:val="003F3062"/>
    <w:rsid w:val="003F6BE7"/>
    <w:rsid w:val="00427DEB"/>
    <w:rsid w:val="00440F09"/>
    <w:rsid w:val="00481E65"/>
    <w:rsid w:val="00485F22"/>
    <w:rsid w:val="004A48C9"/>
    <w:rsid w:val="004C1FF8"/>
    <w:rsid w:val="004D5BA0"/>
    <w:rsid w:val="004E5AEB"/>
    <w:rsid w:val="005641B5"/>
    <w:rsid w:val="00577A0D"/>
    <w:rsid w:val="00592490"/>
    <w:rsid w:val="005A3DF1"/>
    <w:rsid w:val="005B7ABE"/>
    <w:rsid w:val="005D7AF8"/>
    <w:rsid w:val="005F0D89"/>
    <w:rsid w:val="00626DC6"/>
    <w:rsid w:val="006548E4"/>
    <w:rsid w:val="006808FF"/>
    <w:rsid w:val="0069375D"/>
    <w:rsid w:val="006A1FDA"/>
    <w:rsid w:val="006B15BD"/>
    <w:rsid w:val="006E472A"/>
    <w:rsid w:val="006E5D9F"/>
    <w:rsid w:val="006F2D7B"/>
    <w:rsid w:val="006F6831"/>
    <w:rsid w:val="006F6EB2"/>
    <w:rsid w:val="00705543"/>
    <w:rsid w:val="00710750"/>
    <w:rsid w:val="00711EC0"/>
    <w:rsid w:val="00712450"/>
    <w:rsid w:val="00716F6E"/>
    <w:rsid w:val="00732FA0"/>
    <w:rsid w:val="00733AEE"/>
    <w:rsid w:val="007469EE"/>
    <w:rsid w:val="00752181"/>
    <w:rsid w:val="0075725C"/>
    <w:rsid w:val="00782B76"/>
    <w:rsid w:val="007C481B"/>
    <w:rsid w:val="007D25CC"/>
    <w:rsid w:val="007D5F6F"/>
    <w:rsid w:val="007D623E"/>
    <w:rsid w:val="007E5272"/>
    <w:rsid w:val="007F7397"/>
    <w:rsid w:val="007F75F7"/>
    <w:rsid w:val="008018C5"/>
    <w:rsid w:val="00816A28"/>
    <w:rsid w:val="008252C7"/>
    <w:rsid w:val="00833476"/>
    <w:rsid w:val="00834CEA"/>
    <w:rsid w:val="00850A52"/>
    <w:rsid w:val="00863214"/>
    <w:rsid w:val="00864AE1"/>
    <w:rsid w:val="008772FA"/>
    <w:rsid w:val="008A6E64"/>
    <w:rsid w:val="008B3510"/>
    <w:rsid w:val="008B6F2F"/>
    <w:rsid w:val="009015E0"/>
    <w:rsid w:val="009071C6"/>
    <w:rsid w:val="0093361B"/>
    <w:rsid w:val="00940011"/>
    <w:rsid w:val="00943DCE"/>
    <w:rsid w:val="00956C99"/>
    <w:rsid w:val="00971444"/>
    <w:rsid w:val="00973ECB"/>
    <w:rsid w:val="00992DCC"/>
    <w:rsid w:val="00994369"/>
    <w:rsid w:val="009C1CAE"/>
    <w:rsid w:val="009C420F"/>
    <w:rsid w:val="009D7B99"/>
    <w:rsid w:val="00A0225A"/>
    <w:rsid w:val="00A31FB7"/>
    <w:rsid w:val="00A42CE8"/>
    <w:rsid w:val="00A707FD"/>
    <w:rsid w:val="00AC7F4B"/>
    <w:rsid w:val="00AD0490"/>
    <w:rsid w:val="00AF0338"/>
    <w:rsid w:val="00AF3122"/>
    <w:rsid w:val="00B22475"/>
    <w:rsid w:val="00B26E4B"/>
    <w:rsid w:val="00B460C1"/>
    <w:rsid w:val="00B61524"/>
    <w:rsid w:val="00B77662"/>
    <w:rsid w:val="00B77EB6"/>
    <w:rsid w:val="00BA496F"/>
    <w:rsid w:val="00BF4324"/>
    <w:rsid w:val="00C07B9E"/>
    <w:rsid w:val="00C2250B"/>
    <w:rsid w:val="00C23708"/>
    <w:rsid w:val="00C23E47"/>
    <w:rsid w:val="00C264F5"/>
    <w:rsid w:val="00C36679"/>
    <w:rsid w:val="00C67EC3"/>
    <w:rsid w:val="00C93B2D"/>
    <w:rsid w:val="00CD31A0"/>
    <w:rsid w:val="00CD3378"/>
    <w:rsid w:val="00D124D5"/>
    <w:rsid w:val="00D34466"/>
    <w:rsid w:val="00D35570"/>
    <w:rsid w:val="00D65A2F"/>
    <w:rsid w:val="00DA2BF1"/>
    <w:rsid w:val="00DA58CB"/>
    <w:rsid w:val="00DB63B3"/>
    <w:rsid w:val="00DC3147"/>
    <w:rsid w:val="00DE0793"/>
    <w:rsid w:val="00E22A7C"/>
    <w:rsid w:val="00E24E6E"/>
    <w:rsid w:val="00E2603C"/>
    <w:rsid w:val="00E37953"/>
    <w:rsid w:val="00E46B3B"/>
    <w:rsid w:val="00E562C2"/>
    <w:rsid w:val="00E75CC9"/>
    <w:rsid w:val="00E905A7"/>
    <w:rsid w:val="00ED1944"/>
    <w:rsid w:val="00ED34DF"/>
    <w:rsid w:val="00F21EE9"/>
    <w:rsid w:val="00F3220D"/>
    <w:rsid w:val="00F3533A"/>
    <w:rsid w:val="00F94DBE"/>
    <w:rsid w:val="00FA2FE2"/>
    <w:rsid w:val="00FD5B3A"/>
    <w:rsid w:val="00FE710B"/>
    <w:rsid w:val="00FF0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7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0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73E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3ECB"/>
  </w:style>
  <w:style w:type="paragraph" w:styleId="a6">
    <w:name w:val="footer"/>
    <w:basedOn w:val="a"/>
    <w:link w:val="a7"/>
    <w:uiPriority w:val="99"/>
    <w:unhideWhenUsed/>
    <w:rsid w:val="00973E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3ECB"/>
  </w:style>
  <w:style w:type="paragraph" w:styleId="a8">
    <w:name w:val="List Paragraph"/>
    <w:basedOn w:val="a"/>
    <w:uiPriority w:val="34"/>
    <w:qFormat/>
    <w:rsid w:val="004C1FF8"/>
    <w:pPr>
      <w:ind w:left="720"/>
      <w:contextualSpacing/>
    </w:pPr>
  </w:style>
  <w:style w:type="character" w:styleId="a9">
    <w:name w:val="Hyperlink"/>
    <w:basedOn w:val="a0"/>
    <w:uiPriority w:val="99"/>
    <w:unhideWhenUsed/>
    <w:rsid w:val="00E905A7"/>
    <w:rPr>
      <w:color w:val="0563C1" w:themeColor="hyperlink"/>
      <w:u w:val="single"/>
    </w:rPr>
  </w:style>
  <w:style w:type="paragraph" w:styleId="aa">
    <w:name w:val="Balloon Text"/>
    <w:basedOn w:val="a"/>
    <w:link w:val="ab"/>
    <w:uiPriority w:val="99"/>
    <w:semiHidden/>
    <w:unhideWhenUsed/>
    <w:rsid w:val="009336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33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7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0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73E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3ECB"/>
  </w:style>
  <w:style w:type="paragraph" w:styleId="a6">
    <w:name w:val="footer"/>
    <w:basedOn w:val="a"/>
    <w:link w:val="a7"/>
    <w:uiPriority w:val="99"/>
    <w:unhideWhenUsed/>
    <w:rsid w:val="00973E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3ECB"/>
  </w:style>
  <w:style w:type="paragraph" w:styleId="a8">
    <w:name w:val="List Paragraph"/>
    <w:basedOn w:val="a"/>
    <w:uiPriority w:val="34"/>
    <w:qFormat/>
    <w:rsid w:val="004C1FF8"/>
    <w:pPr>
      <w:ind w:left="720"/>
      <w:contextualSpacing/>
    </w:pPr>
  </w:style>
  <w:style w:type="character" w:styleId="a9">
    <w:name w:val="Hyperlink"/>
    <w:basedOn w:val="a0"/>
    <w:uiPriority w:val="99"/>
    <w:unhideWhenUsed/>
    <w:rsid w:val="00E905A7"/>
    <w:rPr>
      <w:color w:val="0563C1" w:themeColor="hyperlink"/>
      <w:u w:val="single"/>
    </w:rPr>
  </w:style>
  <w:style w:type="paragraph" w:styleId="aa">
    <w:name w:val="Balloon Text"/>
    <w:basedOn w:val="a"/>
    <w:link w:val="ab"/>
    <w:uiPriority w:val="99"/>
    <w:semiHidden/>
    <w:unhideWhenUsed/>
    <w:rsid w:val="009336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33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11945">
      <w:bodyDiv w:val="1"/>
      <w:marLeft w:val="0"/>
      <w:marRight w:val="0"/>
      <w:marTop w:val="0"/>
      <w:marBottom w:val="0"/>
      <w:divBdr>
        <w:top w:val="none" w:sz="0" w:space="0" w:color="auto"/>
        <w:left w:val="none" w:sz="0" w:space="0" w:color="auto"/>
        <w:bottom w:val="none" w:sz="0" w:space="0" w:color="auto"/>
        <w:right w:val="none" w:sz="0" w:space="0" w:color="auto"/>
      </w:divBdr>
    </w:div>
    <w:div w:id="843520097">
      <w:bodyDiv w:val="1"/>
      <w:marLeft w:val="0"/>
      <w:marRight w:val="0"/>
      <w:marTop w:val="0"/>
      <w:marBottom w:val="0"/>
      <w:divBdr>
        <w:top w:val="none" w:sz="0" w:space="0" w:color="auto"/>
        <w:left w:val="none" w:sz="0" w:space="0" w:color="auto"/>
        <w:bottom w:val="none" w:sz="0" w:space="0" w:color="auto"/>
        <w:right w:val="none" w:sz="0" w:space="0" w:color="auto"/>
      </w:divBdr>
      <w:divsChild>
        <w:div w:id="409618178">
          <w:marLeft w:val="0"/>
          <w:marRight w:val="0"/>
          <w:marTop w:val="0"/>
          <w:marBottom w:val="0"/>
          <w:divBdr>
            <w:top w:val="none" w:sz="0" w:space="0" w:color="auto"/>
            <w:left w:val="none" w:sz="0" w:space="0" w:color="auto"/>
            <w:bottom w:val="none" w:sz="0" w:space="0" w:color="auto"/>
            <w:right w:val="none" w:sz="0" w:space="0" w:color="auto"/>
          </w:divBdr>
        </w:div>
      </w:divsChild>
    </w:div>
    <w:div w:id="1036394086">
      <w:bodyDiv w:val="1"/>
      <w:marLeft w:val="0"/>
      <w:marRight w:val="0"/>
      <w:marTop w:val="0"/>
      <w:marBottom w:val="0"/>
      <w:divBdr>
        <w:top w:val="none" w:sz="0" w:space="0" w:color="auto"/>
        <w:left w:val="none" w:sz="0" w:space="0" w:color="auto"/>
        <w:bottom w:val="none" w:sz="0" w:space="0" w:color="auto"/>
        <w:right w:val="none" w:sz="0" w:space="0" w:color="auto"/>
      </w:divBdr>
    </w:div>
    <w:div w:id="21225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2398</Words>
  <Characters>13672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54</cp:revision>
  <cp:lastPrinted>2020-10-09T06:06:00Z</cp:lastPrinted>
  <dcterms:created xsi:type="dcterms:W3CDTF">2020-09-18T06:27:00Z</dcterms:created>
  <dcterms:modified xsi:type="dcterms:W3CDTF">2020-10-14T06:07:00Z</dcterms:modified>
</cp:coreProperties>
</file>